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4CF82" w14:textId="77777777" w:rsidR="006C177D" w:rsidRPr="008C28AB" w:rsidRDefault="006C177D" w:rsidP="006C177D">
      <w:pPr>
        <w:jc w:val="center"/>
        <w:rPr>
          <w:rFonts w:ascii="Arial" w:hAnsi="Arial" w:cs="Arial"/>
          <w:sz w:val="26"/>
          <w:szCs w:val="26"/>
          <w:lang w:val="en-GB"/>
        </w:rPr>
      </w:pPr>
      <w:bookmarkStart w:id="0" w:name="_GoBack"/>
      <w:bookmarkEnd w:id="0"/>
      <w:r w:rsidRPr="008C28AB">
        <w:rPr>
          <w:rFonts w:ascii="Arial" w:hAnsi="Arial" w:cs="Arial"/>
          <w:sz w:val="26"/>
          <w:szCs w:val="26"/>
          <w:lang w:val="en-GB"/>
        </w:rPr>
        <w:t>Adjuvant treatment of</w:t>
      </w:r>
      <w:r w:rsidR="000D356F" w:rsidRPr="008C28AB">
        <w:rPr>
          <w:rFonts w:ascii="Arial" w:hAnsi="Arial" w:cs="Arial"/>
          <w:sz w:val="26"/>
          <w:szCs w:val="26"/>
          <w:lang w:val="en-GB"/>
        </w:rPr>
        <w:t xml:space="preserve"> </w:t>
      </w:r>
      <w:proofErr w:type="spellStart"/>
      <w:r w:rsidR="000D356F" w:rsidRPr="008C28AB">
        <w:rPr>
          <w:rFonts w:ascii="Arial" w:hAnsi="Arial" w:cs="Arial"/>
          <w:sz w:val="26"/>
          <w:szCs w:val="26"/>
          <w:lang w:val="en-GB"/>
        </w:rPr>
        <w:t>anogenital</w:t>
      </w:r>
      <w:proofErr w:type="spellEnd"/>
      <w:r w:rsidR="000D356F" w:rsidRPr="008C28AB">
        <w:rPr>
          <w:rFonts w:ascii="Arial" w:hAnsi="Arial" w:cs="Arial"/>
          <w:sz w:val="26"/>
          <w:szCs w:val="26"/>
          <w:lang w:val="en-GB"/>
        </w:rPr>
        <w:t xml:space="preserve"> warts with systemi</w:t>
      </w:r>
      <w:r w:rsidRPr="008C28AB">
        <w:rPr>
          <w:rFonts w:ascii="Arial" w:hAnsi="Arial" w:cs="Arial"/>
          <w:sz w:val="26"/>
          <w:szCs w:val="26"/>
          <w:lang w:val="en-GB"/>
        </w:rPr>
        <w:t xml:space="preserve">c interferon: </w:t>
      </w:r>
    </w:p>
    <w:p w14:paraId="76F9939A" w14:textId="77777777" w:rsidR="006C177D" w:rsidRPr="008C28AB" w:rsidRDefault="006C177D" w:rsidP="006C177D">
      <w:pPr>
        <w:jc w:val="center"/>
        <w:rPr>
          <w:rFonts w:ascii="Arial" w:hAnsi="Arial" w:cs="Arial"/>
          <w:sz w:val="26"/>
          <w:szCs w:val="26"/>
          <w:lang w:val="en-GB"/>
        </w:rPr>
      </w:pPr>
      <w:r w:rsidRPr="008C28AB">
        <w:rPr>
          <w:rFonts w:ascii="Arial" w:hAnsi="Arial" w:cs="Arial"/>
          <w:sz w:val="26"/>
          <w:szCs w:val="26"/>
          <w:lang w:val="en-GB"/>
        </w:rPr>
        <w:t>A systematic review and meta-analysis</w:t>
      </w:r>
    </w:p>
    <w:p w14:paraId="5FA071EE" w14:textId="77777777" w:rsidR="00CB0D83" w:rsidRPr="008C28AB" w:rsidRDefault="00CB0D83" w:rsidP="006C177D">
      <w:pPr>
        <w:jc w:val="both"/>
        <w:rPr>
          <w:rFonts w:ascii="Arial" w:hAnsi="Arial" w:cs="Arial"/>
          <w:lang w:val="en-GB"/>
        </w:rPr>
      </w:pPr>
    </w:p>
    <w:p w14:paraId="293FA263" w14:textId="55FBCF5E" w:rsidR="006C177D" w:rsidRPr="00F57DE7" w:rsidRDefault="006C177D" w:rsidP="00F57DE7">
      <w:pPr>
        <w:rPr>
          <w:rFonts w:ascii="Arial" w:hAnsi="Arial" w:cs="Arial"/>
          <w:lang w:val="en-GB"/>
        </w:rPr>
      </w:pPr>
      <w:r w:rsidRPr="00F57DE7">
        <w:rPr>
          <w:rFonts w:ascii="Arial" w:hAnsi="Arial" w:cs="Arial"/>
          <w:lang w:val="en-GB"/>
        </w:rPr>
        <w:t>Lukas Westfechtel</w:t>
      </w:r>
      <w:proofErr w:type="gramStart"/>
      <w:r w:rsidR="00F57DE7" w:rsidRPr="00F57DE7">
        <w:rPr>
          <w:rFonts w:ascii="Arial" w:hAnsi="Arial" w:cs="Arial"/>
          <w:lang w:val="en-GB"/>
        </w:rPr>
        <w:t>,</w:t>
      </w:r>
      <w:r w:rsidR="00F57DE7" w:rsidRPr="00F57DE7">
        <w:rPr>
          <w:rFonts w:ascii="Arial" w:hAnsi="Arial" w:cs="Arial"/>
          <w:kern w:val="24"/>
          <w:vertAlign w:val="superscript"/>
          <w:lang w:val="en-GB"/>
        </w:rPr>
        <w:t>1</w:t>
      </w:r>
      <w:proofErr w:type="gramEnd"/>
      <w:r w:rsidRPr="00F57DE7">
        <w:rPr>
          <w:rFonts w:ascii="Arial" w:hAnsi="Arial" w:cs="Arial"/>
          <w:lang w:val="en-GB"/>
        </w:rPr>
        <w:t xml:space="preserve"> Ricardo Niklas Werner,</w:t>
      </w:r>
      <w:r w:rsidRPr="00F57DE7">
        <w:rPr>
          <w:rFonts w:ascii="Arial" w:hAnsi="Arial" w:cs="Arial"/>
          <w:kern w:val="24"/>
          <w:vertAlign w:val="superscript"/>
          <w:lang w:val="en-GB"/>
        </w:rPr>
        <w:t>1</w:t>
      </w:r>
      <w:r w:rsidRPr="00F57DE7">
        <w:rPr>
          <w:rFonts w:ascii="Arial" w:hAnsi="Arial" w:cs="Arial"/>
          <w:lang w:val="en-GB"/>
        </w:rPr>
        <w:t xml:space="preserve"> Corinna Dressler,</w:t>
      </w:r>
      <w:r w:rsidRPr="00F57DE7">
        <w:rPr>
          <w:rFonts w:ascii="Arial" w:hAnsi="Arial" w:cs="Arial"/>
          <w:kern w:val="24"/>
          <w:vertAlign w:val="superscript"/>
          <w:lang w:val="en-GB"/>
        </w:rPr>
        <w:t>1</w:t>
      </w:r>
      <w:r w:rsidRPr="00F57DE7">
        <w:rPr>
          <w:rFonts w:ascii="Arial" w:hAnsi="Arial" w:cs="Arial"/>
          <w:lang w:val="en-GB"/>
        </w:rPr>
        <w:t xml:space="preserve"> </w:t>
      </w:r>
      <w:r w:rsidR="007C4191" w:rsidRPr="00F57DE7">
        <w:rPr>
          <w:rFonts w:ascii="Arial" w:hAnsi="Arial" w:cs="Arial"/>
          <w:lang w:val="en-GB"/>
        </w:rPr>
        <w:t>Matthew Gaskins,</w:t>
      </w:r>
      <w:r w:rsidR="007C4191" w:rsidRPr="00F57DE7">
        <w:rPr>
          <w:rFonts w:ascii="Arial" w:hAnsi="Arial" w:cs="Arial"/>
          <w:kern w:val="24"/>
          <w:vertAlign w:val="superscript"/>
          <w:lang w:val="en-GB"/>
        </w:rPr>
        <w:t>1</w:t>
      </w:r>
      <w:r w:rsidR="007C4191" w:rsidRPr="00F57DE7">
        <w:rPr>
          <w:rFonts w:ascii="Arial" w:hAnsi="Arial" w:cs="Arial"/>
          <w:lang w:val="en-GB"/>
        </w:rPr>
        <w:t xml:space="preserve"> </w:t>
      </w:r>
      <w:r w:rsidRPr="00F57DE7">
        <w:rPr>
          <w:rFonts w:ascii="Arial" w:hAnsi="Arial" w:cs="Arial"/>
          <w:lang w:val="en-GB"/>
        </w:rPr>
        <w:t>Alexander Nast</w:t>
      </w:r>
      <w:r w:rsidRPr="00F57DE7">
        <w:rPr>
          <w:rFonts w:ascii="Arial" w:hAnsi="Arial" w:cs="Arial"/>
          <w:kern w:val="24"/>
          <w:vertAlign w:val="superscript"/>
          <w:lang w:val="en-GB"/>
        </w:rPr>
        <w:t>1</w:t>
      </w:r>
    </w:p>
    <w:p w14:paraId="09456B29" w14:textId="79F0FD8D" w:rsidR="006C177D" w:rsidRPr="00F57DE7" w:rsidRDefault="006C177D" w:rsidP="006C177D">
      <w:pPr>
        <w:rPr>
          <w:rFonts w:ascii="Arial" w:hAnsi="Arial" w:cs="Arial"/>
          <w:lang w:val="en-GB"/>
        </w:rPr>
      </w:pPr>
      <w:r w:rsidRPr="00F57DE7">
        <w:rPr>
          <w:rFonts w:ascii="Arial" w:hAnsi="Arial" w:cs="Arial"/>
          <w:kern w:val="24"/>
          <w:vertAlign w:val="superscript"/>
          <w:lang w:val="en-GB"/>
        </w:rPr>
        <w:t xml:space="preserve">1 </w:t>
      </w:r>
      <w:r w:rsidRPr="00F57DE7">
        <w:rPr>
          <w:rFonts w:ascii="Arial" w:hAnsi="Arial" w:cs="Arial"/>
          <w:lang w:val="en-GB"/>
        </w:rPr>
        <w:t>Division of Evidence based Medicine</w:t>
      </w:r>
      <w:r w:rsidR="005C2072" w:rsidRPr="00F57DE7">
        <w:rPr>
          <w:rFonts w:ascii="Arial" w:hAnsi="Arial" w:cs="Arial"/>
          <w:lang w:val="en-GB"/>
        </w:rPr>
        <w:t xml:space="preserve"> (</w:t>
      </w:r>
      <w:proofErr w:type="spellStart"/>
      <w:r w:rsidR="005C2072" w:rsidRPr="00F57DE7">
        <w:rPr>
          <w:rFonts w:ascii="Arial" w:hAnsi="Arial" w:cs="Arial"/>
          <w:lang w:val="en-GB"/>
        </w:rPr>
        <w:t>dEBM</w:t>
      </w:r>
      <w:proofErr w:type="spellEnd"/>
      <w:r w:rsidR="005C2072" w:rsidRPr="00F57DE7">
        <w:rPr>
          <w:rFonts w:ascii="Arial" w:hAnsi="Arial" w:cs="Arial"/>
          <w:lang w:val="en-GB"/>
        </w:rPr>
        <w:t>)</w:t>
      </w:r>
      <w:r w:rsidRPr="00F57DE7">
        <w:rPr>
          <w:rFonts w:ascii="Arial" w:hAnsi="Arial" w:cs="Arial"/>
          <w:lang w:val="en-GB"/>
        </w:rPr>
        <w:t xml:space="preserve">, </w:t>
      </w:r>
      <w:proofErr w:type="spellStart"/>
      <w:r w:rsidRPr="00F57DE7">
        <w:rPr>
          <w:rFonts w:ascii="Arial" w:hAnsi="Arial" w:cs="Arial"/>
          <w:lang w:val="en-GB"/>
        </w:rPr>
        <w:t>Klinik</w:t>
      </w:r>
      <w:proofErr w:type="spellEnd"/>
      <w:r w:rsidRPr="00F57DE7">
        <w:rPr>
          <w:rFonts w:ascii="Arial" w:hAnsi="Arial" w:cs="Arial"/>
          <w:lang w:val="en-GB"/>
        </w:rPr>
        <w:t xml:space="preserve"> </w:t>
      </w:r>
      <w:proofErr w:type="spellStart"/>
      <w:r w:rsidRPr="00F57DE7">
        <w:rPr>
          <w:rFonts w:ascii="Arial" w:hAnsi="Arial" w:cs="Arial"/>
          <w:lang w:val="en-GB"/>
        </w:rPr>
        <w:t>für</w:t>
      </w:r>
      <w:proofErr w:type="spellEnd"/>
      <w:r w:rsidRPr="00F57DE7">
        <w:rPr>
          <w:rFonts w:ascii="Arial" w:hAnsi="Arial" w:cs="Arial"/>
          <w:lang w:val="en-GB"/>
        </w:rPr>
        <w:t xml:space="preserve"> </w:t>
      </w:r>
      <w:proofErr w:type="spellStart"/>
      <w:r w:rsidRPr="00F57DE7">
        <w:rPr>
          <w:rFonts w:ascii="Arial" w:hAnsi="Arial" w:cs="Arial"/>
          <w:lang w:val="en-GB"/>
        </w:rPr>
        <w:t>Dermatologie</w:t>
      </w:r>
      <w:proofErr w:type="spellEnd"/>
      <w:r w:rsidRPr="00F57DE7">
        <w:rPr>
          <w:rFonts w:ascii="Arial" w:hAnsi="Arial" w:cs="Arial"/>
          <w:lang w:val="en-GB"/>
        </w:rPr>
        <w:t xml:space="preserve">, </w:t>
      </w:r>
      <w:proofErr w:type="spellStart"/>
      <w:r w:rsidRPr="00F57DE7">
        <w:rPr>
          <w:rFonts w:ascii="Arial" w:hAnsi="Arial" w:cs="Arial"/>
          <w:lang w:val="en-GB"/>
        </w:rPr>
        <w:t>Venerologie</w:t>
      </w:r>
      <w:proofErr w:type="spellEnd"/>
      <w:r w:rsidRPr="00F57DE7">
        <w:rPr>
          <w:rFonts w:ascii="Arial" w:hAnsi="Arial" w:cs="Arial"/>
          <w:lang w:val="en-GB"/>
        </w:rPr>
        <w:t xml:space="preserve"> und </w:t>
      </w:r>
      <w:proofErr w:type="spellStart"/>
      <w:r w:rsidRPr="00F57DE7">
        <w:rPr>
          <w:rFonts w:ascii="Arial" w:hAnsi="Arial" w:cs="Arial"/>
          <w:lang w:val="en-GB"/>
        </w:rPr>
        <w:t>Allergologie</w:t>
      </w:r>
      <w:proofErr w:type="spellEnd"/>
      <w:r w:rsidRPr="00F57DE7">
        <w:rPr>
          <w:rFonts w:ascii="Arial" w:hAnsi="Arial" w:cs="Arial"/>
          <w:lang w:val="en-GB"/>
        </w:rPr>
        <w:t xml:space="preserve">, </w:t>
      </w:r>
      <w:proofErr w:type="spellStart"/>
      <w:r w:rsidRPr="00F57DE7">
        <w:rPr>
          <w:rFonts w:ascii="Arial" w:hAnsi="Arial" w:cs="Arial"/>
          <w:lang w:val="en-GB"/>
        </w:rPr>
        <w:t>Charité</w:t>
      </w:r>
      <w:proofErr w:type="spellEnd"/>
      <w:r w:rsidRPr="00F57DE7">
        <w:rPr>
          <w:rFonts w:ascii="Arial" w:hAnsi="Arial" w:cs="Arial"/>
          <w:lang w:val="en-GB"/>
        </w:rPr>
        <w:t xml:space="preserve"> – </w:t>
      </w:r>
      <w:proofErr w:type="spellStart"/>
      <w:r w:rsidRPr="00F57DE7">
        <w:rPr>
          <w:rFonts w:ascii="Arial" w:hAnsi="Arial" w:cs="Arial"/>
          <w:lang w:val="en-GB"/>
        </w:rPr>
        <w:t>Universitätsmedizin</w:t>
      </w:r>
      <w:proofErr w:type="spellEnd"/>
      <w:r w:rsidRPr="00F57DE7">
        <w:rPr>
          <w:rFonts w:ascii="Arial" w:hAnsi="Arial" w:cs="Arial"/>
          <w:lang w:val="en-GB"/>
        </w:rPr>
        <w:t xml:space="preserve"> Berlin, Berlin, Germany</w:t>
      </w:r>
    </w:p>
    <w:p w14:paraId="472CCA67" w14:textId="77777777" w:rsidR="000C4BA5" w:rsidRPr="00F57DE7" w:rsidRDefault="000C4BA5">
      <w:pPr>
        <w:rPr>
          <w:rFonts w:ascii="Arial" w:hAnsi="Arial" w:cs="Arial"/>
          <w:lang w:val="en-GB"/>
        </w:rPr>
      </w:pPr>
    </w:p>
    <w:p w14:paraId="1C5DA856" w14:textId="77777777" w:rsidR="000C4BA5" w:rsidRPr="008C28AB" w:rsidRDefault="001E2C99" w:rsidP="001E2C99">
      <w:pPr>
        <w:jc w:val="center"/>
        <w:rPr>
          <w:rFonts w:ascii="Arial" w:hAnsi="Arial" w:cs="Arial"/>
          <w:b/>
          <w:u w:val="single"/>
          <w:lang w:val="en-GB"/>
        </w:rPr>
      </w:pPr>
      <w:r w:rsidRPr="008C28AB">
        <w:rPr>
          <w:rFonts w:ascii="Arial" w:hAnsi="Arial" w:cs="Arial"/>
          <w:b/>
          <w:u w:val="single"/>
          <w:lang w:val="en-GB"/>
        </w:rPr>
        <w:t>Online-Supplement</w:t>
      </w:r>
    </w:p>
    <w:sdt>
      <w:sdtPr>
        <w:rPr>
          <w:rFonts w:asciiTheme="minorHAnsi" w:eastAsiaTheme="minorHAnsi" w:hAnsiTheme="minorHAnsi" w:cstheme="minorBidi"/>
          <w:b w:val="0"/>
          <w:sz w:val="22"/>
          <w:szCs w:val="22"/>
          <w:lang w:val="en-GB" w:eastAsia="en-US"/>
        </w:rPr>
        <w:id w:val="-192160620"/>
        <w:docPartObj>
          <w:docPartGallery w:val="Table of Contents"/>
          <w:docPartUnique/>
        </w:docPartObj>
      </w:sdtPr>
      <w:sdtEndPr>
        <w:rPr>
          <w:bCs/>
        </w:rPr>
      </w:sdtEndPr>
      <w:sdtContent>
        <w:p w14:paraId="500FB9B1" w14:textId="77777777" w:rsidR="001E2C99" w:rsidRPr="008C28AB" w:rsidRDefault="001E2C99" w:rsidP="00A35E02">
          <w:pPr>
            <w:pStyle w:val="Inhaltsverzeichnisberschrift"/>
            <w:jc w:val="both"/>
            <w:rPr>
              <w:rFonts w:cs="Arial"/>
              <w:szCs w:val="28"/>
              <w:lang w:val="en-GB"/>
            </w:rPr>
          </w:pPr>
          <w:r w:rsidRPr="008C28AB">
            <w:rPr>
              <w:rFonts w:cs="Arial"/>
              <w:szCs w:val="28"/>
              <w:lang w:val="en-GB"/>
            </w:rPr>
            <w:t>Content</w:t>
          </w:r>
        </w:p>
        <w:p w14:paraId="06539BF6" w14:textId="77777777" w:rsidR="001E2C99" w:rsidRPr="008C28AB" w:rsidRDefault="001E2C99" w:rsidP="00A35E02">
          <w:pPr>
            <w:jc w:val="both"/>
            <w:rPr>
              <w:lang w:val="en-GB" w:eastAsia="de-DE"/>
            </w:rPr>
          </w:pPr>
        </w:p>
        <w:p w14:paraId="5C8477B5" w14:textId="77777777" w:rsidR="00952EFE" w:rsidRPr="007577B9" w:rsidRDefault="001E2C99">
          <w:pPr>
            <w:pStyle w:val="Verzeichnis1"/>
            <w:tabs>
              <w:tab w:val="right" w:leader="dot" w:pos="9062"/>
            </w:tabs>
            <w:rPr>
              <w:rFonts w:ascii="Arial" w:eastAsiaTheme="minorEastAsia" w:hAnsi="Arial" w:cs="Arial"/>
              <w:b/>
              <w:noProof/>
              <w:lang w:eastAsia="de-DE"/>
            </w:rPr>
          </w:pPr>
          <w:r w:rsidRPr="008C28AB">
            <w:rPr>
              <w:rFonts w:ascii="Arial" w:hAnsi="Arial" w:cs="Arial"/>
              <w:b/>
              <w:lang w:val="en-GB"/>
            </w:rPr>
            <w:fldChar w:fldCharType="begin"/>
          </w:r>
          <w:r w:rsidRPr="008C28AB">
            <w:rPr>
              <w:rFonts w:ascii="Arial" w:hAnsi="Arial" w:cs="Arial"/>
              <w:b/>
              <w:lang w:val="en-GB"/>
            </w:rPr>
            <w:instrText xml:space="preserve"> TOC \o "1-3" \h \z \u </w:instrText>
          </w:r>
          <w:r w:rsidRPr="008C28AB">
            <w:rPr>
              <w:rFonts w:ascii="Arial" w:hAnsi="Arial" w:cs="Arial"/>
              <w:b/>
              <w:lang w:val="en-GB"/>
            </w:rPr>
            <w:fldChar w:fldCharType="separate"/>
          </w:r>
          <w:hyperlink w:anchor="_Toc473541139" w:history="1">
            <w:r w:rsidR="00952EFE" w:rsidRPr="007577B9">
              <w:rPr>
                <w:rStyle w:val="Hyperlink"/>
                <w:rFonts w:ascii="Arial" w:hAnsi="Arial" w:cs="Arial"/>
                <w:b/>
                <w:noProof/>
                <w:lang w:val="en-GB"/>
              </w:rPr>
              <w:t>List of tables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_Toc473541139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2</w:t>
            </w:r>
            <w:r w:rsidR="00952EFE" w:rsidRPr="007577B9">
              <w:rPr>
                <w:rFonts w:ascii="Arial" w:hAnsi="Arial" w:cs="Arial"/>
                <w:b/>
                <w:noProof/>
                <w:webHidden/>
              </w:rPr>
              <w:fldChar w:fldCharType="end"/>
            </w:r>
          </w:hyperlink>
        </w:p>
        <w:p w14:paraId="60F143F4" w14:textId="77777777" w:rsidR="00952EFE" w:rsidRPr="007577B9" w:rsidRDefault="00E656C6">
          <w:pPr>
            <w:pStyle w:val="Verzeichnis1"/>
            <w:tabs>
              <w:tab w:val="right" w:leader="dot" w:pos="9062"/>
            </w:tabs>
            <w:rPr>
              <w:rFonts w:ascii="Arial" w:eastAsiaTheme="minorEastAsia" w:hAnsi="Arial" w:cs="Arial"/>
              <w:b/>
              <w:noProof/>
              <w:lang w:eastAsia="de-DE"/>
            </w:rPr>
          </w:pPr>
          <w:hyperlink w:anchor="_Toc473541140" w:history="1">
            <w:r w:rsidR="00952EFE" w:rsidRPr="007577B9">
              <w:rPr>
                <w:rStyle w:val="Hyperlink"/>
                <w:rFonts w:ascii="Arial" w:hAnsi="Arial" w:cs="Arial"/>
                <w:b/>
                <w:noProof/>
                <w:lang w:val="en-GB"/>
              </w:rPr>
              <w:t>List of figures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_Toc473541140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2</w:t>
            </w:r>
            <w:r w:rsidR="00952EFE" w:rsidRPr="007577B9">
              <w:rPr>
                <w:rFonts w:ascii="Arial" w:hAnsi="Arial" w:cs="Arial"/>
                <w:b/>
                <w:noProof/>
                <w:webHidden/>
              </w:rPr>
              <w:fldChar w:fldCharType="end"/>
            </w:r>
          </w:hyperlink>
        </w:p>
        <w:p w14:paraId="22C8C262" w14:textId="77777777" w:rsidR="00952EFE" w:rsidRPr="007577B9" w:rsidRDefault="00E656C6">
          <w:pPr>
            <w:pStyle w:val="Verzeichnis1"/>
            <w:tabs>
              <w:tab w:val="right" w:leader="dot" w:pos="9062"/>
            </w:tabs>
            <w:rPr>
              <w:rFonts w:ascii="Arial" w:eastAsiaTheme="minorEastAsia" w:hAnsi="Arial" w:cs="Arial"/>
              <w:b/>
              <w:noProof/>
              <w:lang w:eastAsia="de-DE"/>
            </w:rPr>
          </w:pPr>
          <w:hyperlink w:anchor="_Toc473541141" w:history="1">
            <w:r w:rsidR="00952EFE" w:rsidRPr="007577B9">
              <w:rPr>
                <w:rStyle w:val="Hyperlink"/>
                <w:rFonts w:ascii="Arial" w:hAnsi="Arial" w:cs="Arial"/>
                <w:b/>
                <w:noProof/>
                <w:lang w:val="en-GB"/>
              </w:rPr>
              <w:t>Abbreviations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_Toc473541141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2</w:t>
            </w:r>
            <w:r w:rsidR="00952EFE" w:rsidRPr="007577B9">
              <w:rPr>
                <w:rFonts w:ascii="Arial" w:hAnsi="Arial" w:cs="Arial"/>
                <w:b/>
                <w:noProof/>
                <w:webHidden/>
              </w:rPr>
              <w:fldChar w:fldCharType="end"/>
            </w:r>
          </w:hyperlink>
        </w:p>
        <w:p w14:paraId="0AD5DBCF" w14:textId="77777777" w:rsidR="00952EFE" w:rsidRPr="007577B9" w:rsidRDefault="00E656C6">
          <w:pPr>
            <w:pStyle w:val="Verzeichnis1"/>
            <w:tabs>
              <w:tab w:val="left" w:pos="440"/>
              <w:tab w:val="right" w:leader="dot" w:pos="9062"/>
            </w:tabs>
            <w:rPr>
              <w:rFonts w:ascii="Arial" w:eastAsiaTheme="minorEastAsia" w:hAnsi="Arial" w:cs="Arial"/>
              <w:b/>
              <w:noProof/>
              <w:lang w:eastAsia="de-DE"/>
            </w:rPr>
          </w:pPr>
          <w:hyperlink w:anchor="_Toc473541142" w:history="1">
            <w:r w:rsidR="00952EFE" w:rsidRPr="007577B9">
              <w:rPr>
                <w:rStyle w:val="Hyperlink"/>
                <w:rFonts w:ascii="Arial" w:hAnsi="Arial" w:cs="Arial"/>
                <w:b/>
                <w:noProof/>
                <w:lang w:val="en-GB"/>
              </w:rPr>
              <w:t>1.</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Methods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_Toc473541142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3</w:t>
            </w:r>
            <w:r w:rsidR="00952EFE" w:rsidRPr="007577B9">
              <w:rPr>
                <w:rFonts w:ascii="Arial" w:hAnsi="Arial" w:cs="Arial"/>
                <w:b/>
                <w:noProof/>
                <w:webHidden/>
              </w:rPr>
              <w:fldChar w:fldCharType="end"/>
            </w:r>
          </w:hyperlink>
        </w:p>
        <w:p w14:paraId="495E3C23" w14:textId="77777777" w:rsidR="00952EFE" w:rsidRPr="007577B9" w:rsidRDefault="00E656C6">
          <w:pPr>
            <w:pStyle w:val="Verzeichnis1"/>
            <w:tabs>
              <w:tab w:val="left" w:pos="660"/>
              <w:tab w:val="right" w:leader="dot" w:pos="9062"/>
            </w:tabs>
            <w:rPr>
              <w:rFonts w:ascii="Arial" w:eastAsiaTheme="minorEastAsia" w:hAnsi="Arial" w:cs="Arial"/>
              <w:b/>
              <w:noProof/>
              <w:lang w:eastAsia="de-DE"/>
            </w:rPr>
          </w:pPr>
          <w:hyperlink w:anchor="_Toc473541143" w:history="1">
            <w:r w:rsidR="00952EFE" w:rsidRPr="007577B9">
              <w:rPr>
                <w:rStyle w:val="Hyperlink"/>
                <w:rFonts w:ascii="Arial" w:hAnsi="Arial" w:cs="Arial"/>
                <w:b/>
                <w:noProof/>
                <w:lang w:val="en-GB"/>
              </w:rPr>
              <w:t>1.1.</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Search strategy</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_Toc473541143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3</w:t>
            </w:r>
            <w:r w:rsidR="00952EFE" w:rsidRPr="007577B9">
              <w:rPr>
                <w:rFonts w:ascii="Arial" w:hAnsi="Arial" w:cs="Arial"/>
                <w:b/>
                <w:noProof/>
                <w:webHidden/>
              </w:rPr>
              <w:fldChar w:fldCharType="end"/>
            </w:r>
          </w:hyperlink>
        </w:p>
        <w:p w14:paraId="3F35DD70" w14:textId="77777777" w:rsidR="00952EFE" w:rsidRPr="007577B9" w:rsidRDefault="00E656C6">
          <w:pPr>
            <w:pStyle w:val="Verzeichnis1"/>
            <w:tabs>
              <w:tab w:val="left" w:pos="660"/>
              <w:tab w:val="right" w:leader="dot" w:pos="9062"/>
            </w:tabs>
            <w:rPr>
              <w:rFonts w:ascii="Arial" w:eastAsiaTheme="minorEastAsia" w:hAnsi="Arial" w:cs="Arial"/>
              <w:b/>
              <w:noProof/>
              <w:lang w:eastAsia="de-DE"/>
            </w:rPr>
          </w:pPr>
          <w:hyperlink w:anchor="_Toc473541144" w:history="1">
            <w:r w:rsidR="00952EFE" w:rsidRPr="007577B9">
              <w:rPr>
                <w:rStyle w:val="Hyperlink"/>
                <w:rFonts w:ascii="Arial" w:hAnsi="Arial" w:cs="Arial"/>
                <w:b/>
                <w:noProof/>
                <w:lang w:val="en-GB"/>
              </w:rPr>
              <w:t>1.2.</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Data items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_Toc473541144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4</w:t>
            </w:r>
            <w:r w:rsidR="00952EFE" w:rsidRPr="007577B9">
              <w:rPr>
                <w:rFonts w:ascii="Arial" w:hAnsi="Arial" w:cs="Arial"/>
                <w:b/>
                <w:noProof/>
                <w:webHidden/>
              </w:rPr>
              <w:fldChar w:fldCharType="end"/>
            </w:r>
          </w:hyperlink>
        </w:p>
        <w:p w14:paraId="107CD98C" w14:textId="77777777" w:rsidR="00952EFE" w:rsidRPr="007577B9" w:rsidRDefault="00E656C6">
          <w:pPr>
            <w:pStyle w:val="Verzeichnis1"/>
            <w:tabs>
              <w:tab w:val="left" w:pos="660"/>
              <w:tab w:val="right" w:leader="dot" w:pos="9062"/>
            </w:tabs>
            <w:rPr>
              <w:rFonts w:ascii="Arial" w:eastAsiaTheme="minorEastAsia" w:hAnsi="Arial" w:cs="Arial"/>
              <w:b/>
              <w:noProof/>
              <w:lang w:eastAsia="de-DE"/>
            </w:rPr>
          </w:pPr>
          <w:hyperlink w:anchor="_Toc473541145" w:history="1">
            <w:r w:rsidR="00952EFE" w:rsidRPr="007577B9">
              <w:rPr>
                <w:rStyle w:val="Hyperlink"/>
                <w:rFonts w:ascii="Arial" w:hAnsi="Arial" w:cs="Arial"/>
                <w:b/>
                <w:noProof/>
                <w:lang w:val="en-GB"/>
              </w:rPr>
              <w:t>1.3.</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GRADE evaluations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_Toc473541145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4</w:t>
            </w:r>
            <w:r w:rsidR="00952EFE" w:rsidRPr="007577B9">
              <w:rPr>
                <w:rFonts w:ascii="Arial" w:hAnsi="Arial" w:cs="Arial"/>
                <w:b/>
                <w:noProof/>
                <w:webHidden/>
              </w:rPr>
              <w:fldChar w:fldCharType="end"/>
            </w:r>
          </w:hyperlink>
        </w:p>
        <w:p w14:paraId="20B28AC1"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46" w:history="1">
            <w:r w:rsidR="00952EFE" w:rsidRPr="007577B9">
              <w:rPr>
                <w:rStyle w:val="Hyperlink"/>
                <w:rFonts w:ascii="Arial" w:hAnsi="Arial" w:cs="Arial"/>
                <w:b/>
                <w:noProof/>
                <w:lang w:val="en-GB"/>
              </w:rPr>
              <w:t>1.3.1.</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Downgrading due to risk of bias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_Toc473541146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4</w:t>
            </w:r>
            <w:r w:rsidR="00952EFE" w:rsidRPr="007577B9">
              <w:rPr>
                <w:rFonts w:ascii="Arial" w:hAnsi="Arial" w:cs="Arial"/>
                <w:b/>
                <w:noProof/>
                <w:webHidden/>
              </w:rPr>
              <w:fldChar w:fldCharType="end"/>
            </w:r>
          </w:hyperlink>
        </w:p>
        <w:p w14:paraId="7C81DF1B"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47" w:history="1">
            <w:r w:rsidR="00952EFE" w:rsidRPr="007577B9">
              <w:rPr>
                <w:rStyle w:val="Hyperlink"/>
                <w:rFonts w:ascii="Arial" w:hAnsi="Arial" w:cs="Arial"/>
                <w:b/>
                <w:noProof/>
                <w:lang w:val="en-GB"/>
              </w:rPr>
              <w:t>1.3.2.</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Downgrading due to inconsistency</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_Toc473541147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4</w:t>
            </w:r>
            <w:r w:rsidR="00952EFE" w:rsidRPr="007577B9">
              <w:rPr>
                <w:rFonts w:ascii="Arial" w:hAnsi="Arial" w:cs="Arial"/>
                <w:b/>
                <w:noProof/>
                <w:webHidden/>
              </w:rPr>
              <w:fldChar w:fldCharType="end"/>
            </w:r>
          </w:hyperlink>
        </w:p>
        <w:p w14:paraId="1D591C93"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48" w:history="1">
            <w:r w:rsidR="00952EFE" w:rsidRPr="007577B9">
              <w:rPr>
                <w:rStyle w:val="Hyperlink"/>
                <w:rFonts w:ascii="Arial" w:hAnsi="Arial" w:cs="Arial"/>
                <w:b/>
                <w:noProof/>
                <w:lang w:val="en-GB"/>
              </w:rPr>
              <w:t>1.3.3.</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Downgrading due to indirectness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_Toc473541148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5</w:t>
            </w:r>
            <w:r w:rsidR="00952EFE" w:rsidRPr="007577B9">
              <w:rPr>
                <w:rFonts w:ascii="Arial" w:hAnsi="Arial" w:cs="Arial"/>
                <w:b/>
                <w:noProof/>
                <w:webHidden/>
              </w:rPr>
              <w:fldChar w:fldCharType="end"/>
            </w:r>
          </w:hyperlink>
        </w:p>
        <w:p w14:paraId="7EAA005A"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49" w:history="1">
            <w:r w:rsidR="00952EFE" w:rsidRPr="007577B9">
              <w:rPr>
                <w:rStyle w:val="Hyperlink"/>
                <w:rFonts w:ascii="Arial" w:hAnsi="Arial" w:cs="Arial"/>
                <w:b/>
                <w:noProof/>
                <w:lang w:val="en-GB"/>
              </w:rPr>
              <w:t>1.3.4.</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Downgrading due to imprecision</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_Toc473541149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5</w:t>
            </w:r>
            <w:r w:rsidR="00952EFE" w:rsidRPr="007577B9">
              <w:rPr>
                <w:rFonts w:ascii="Arial" w:hAnsi="Arial" w:cs="Arial"/>
                <w:b/>
                <w:noProof/>
                <w:webHidden/>
              </w:rPr>
              <w:fldChar w:fldCharType="end"/>
            </w:r>
          </w:hyperlink>
        </w:p>
        <w:p w14:paraId="5ADC6B70"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50" w:history="1">
            <w:r w:rsidR="00952EFE" w:rsidRPr="007577B9">
              <w:rPr>
                <w:rStyle w:val="Hyperlink"/>
                <w:rFonts w:ascii="Arial" w:hAnsi="Arial" w:cs="Arial"/>
                <w:b/>
                <w:noProof/>
                <w:lang w:val="en-GB"/>
              </w:rPr>
              <w:t>1.3.5.</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Downgrading due to publication bias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_Toc473541150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5</w:t>
            </w:r>
            <w:r w:rsidR="00952EFE" w:rsidRPr="007577B9">
              <w:rPr>
                <w:rFonts w:ascii="Arial" w:hAnsi="Arial" w:cs="Arial"/>
                <w:b/>
                <w:noProof/>
                <w:webHidden/>
              </w:rPr>
              <w:fldChar w:fldCharType="end"/>
            </w:r>
          </w:hyperlink>
        </w:p>
        <w:p w14:paraId="55129382" w14:textId="77777777" w:rsidR="00952EFE" w:rsidRPr="007577B9" w:rsidRDefault="00E656C6">
          <w:pPr>
            <w:pStyle w:val="Verzeichnis1"/>
            <w:tabs>
              <w:tab w:val="left" w:pos="440"/>
              <w:tab w:val="right" w:leader="dot" w:pos="9062"/>
            </w:tabs>
            <w:rPr>
              <w:rFonts w:ascii="Arial" w:eastAsiaTheme="minorEastAsia" w:hAnsi="Arial" w:cs="Arial"/>
              <w:b/>
              <w:noProof/>
              <w:lang w:eastAsia="de-DE"/>
            </w:rPr>
          </w:pPr>
          <w:hyperlink w:anchor="_Toc473541151" w:history="1">
            <w:r w:rsidR="00952EFE" w:rsidRPr="007577B9">
              <w:rPr>
                <w:rStyle w:val="Hyperlink"/>
                <w:rFonts w:ascii="Arial" w:hAnsi="Arial" w:cs="Arial"/>
                <w:b/>
                <w:noProof/>
                <w:lang w:val="en-GB"/>
              </w:rPr>
              <w:t>2.</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Results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_Toc473541151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5</w:t>
            </w:r>
            <w:r w:rsidR="00952EFE" w:rsidRPr="007577B9">
              <w:rPr>
                <w:rFonts w:ascii="Arial" w:hAnsi="Arial" w:cs="Arial"/>
                <w:b/>
                <w:noProof/>
                <w:webHidden/>
              </w:rPr>
              <w:fldChar w:fldCharType="end"/>
            </w:r>
          </w:hyperlink>
        </w:p>
        <w:p w14:paraId="44B1CAAD" w14:textId="77777777" w:rsidR="00952EFE" w:rsidRPr="007577B9" w:rsidRDefault="00E656C6">
          <w:pPr>
            <w:pStyle w:val="Verzeichnis1"/>
            <w:tabs>
              <w:tab w:val="left" w:pos="660"/>
              <w:tab w:val="right" w:leader="dot" w:pos="9062"/>
            </w:tabs>
            <w:rPr>
              <w:rFonts w:ascii="Arial" w:eastAsiaTheme="minorEastAsia" w:hAnsi="Arial" w:cs="Arial"/>
              <w:b/>
              <w:noProof/>
              <w:lang w:eastAsia="de-DE"/>
            </w:rPr>
          </w:pPr>
          <w:hyperlink w:anchor="_Toc473541152" w:history="1">
            <w:r w:rsidR="00952EFE" w:rsidRPr="007577B9">
              <w:rPr>
                <w:rStyle w:val="Hyperlink"/>
                <w:rFonts w:ascii="Arial" w:hAnsi="Arial" w:cs="Arial"/>
                <w:b/>
                <w:noProof/>
                <w:lang w:val="en-GB"/>
              </w:rPr>
              <w:t>2.1.</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Reasons for the exclusion of studies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_Toc473541152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5</w:t>
            </w:r>
            <w:r w:rsidR="00952EFE" w:rsidRPr="007577B9">
              <w:rPr>
                <w:rFonts w:ascii="Arial" w:hAnsi="Arial" w:cs="Arial"/>
                <w:b/>
                <w:noProof/>
                <w:webHidden/>
              </w:rPr>
              <w:fldChar w:fldCharType="end"/>
            </w:r>
          </w:hyperlink>
        </w:p>
        <w:p w14:paraId="73B930A0" w14:textId="77777777" w:rsidR="00952EFE" w:rsidRPr="007577B9" w:rsidRDefault="00E656C6">
          <w:pPr>
            <w:pStyle w:val="Verzeichnis1"/>
            <w:tabs>
              <w:tab w:val="left" w:pos="660"/>
              <w:tab w:val="right" w:leader="dot" w:pos="9062"/>
            </w:tabs>
            <w:rPr>
              <w:rFonts w:ascii="Arial" w:eastAsiaTheme="minorEastAsia" w:hAnsi="Arial" w:cs="Arial"/>
              <w:b/>
              <w:noProof/>
              <w:lang w:eastAsia="de-DE"/>
            </w:rPr>
          </w:pPr>
          <w:hyperlink w:anchor="_Toc473541153" w:history="1">
            <w:r w:rsidR="00952EFE" w:rsidRPr="007577B9">
              <w:rPr>
                <w:rStyle w:val="Hyperlink"/>
                <w:rFonts w:ascii="Arial" w:hAnsi="Arial" w:cs="Arial"/>
                <w:b/>
                <w:noProof/>
                <w:lang w:val="en-GB"/>
              </w:rPr>
              <w:t>2.2.</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Risk of bias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_Toc473541153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6</w:t>
            </w:r>
            <w:r w:rsidR="00952EFE" w:rsidRPr="007577B9">
              <w:rPr>
                <w:rFonts w:ascii="Arial" w:hAnsi="Arial" w:cs="Arial"/>
                <w:b/>
                <w:noProof/>
                <w:webHidden/>
              </w:rPr>
              <w:fldChar w:fldCharType="end"/>
            </w:r>
          </w:hyperlink>
        </w:p>
        <w:p w14:paraId="228B6BE7" w14:textId="77777777" w:rsidR="00952EFE" w:rsidRPr="007577B9" w:rsidRDefault="00E656C6">
          <w:pPr>
            <w:pStyle w:val="Verzeichnis1"/>
            <w:tabs>
              <w:tab w:val="left" w:pos="660"/>
              <w:tab w:val="right" w:leader="dot" w:pos="9062"/>
            </w:tabs>
            <w:rPr>
              <w:rFonts w:ascii="Arial" w:eastAsiaTheme="minorEastAsia" w:hAnsi="Arial" w:cs="Arial"/>
              <w:b/>
              <w:noProof/>
              <w:lang w:eastAsia="de-DE"/>
            </w:rPr>
          </w:pPr>
          <w:hyperlink w:anchor="_Toc473541154" w:history="1">
            <w:r w:rsidR="00952EFE" w:rsidRPr="007577B9">
              <w:rPr>
                <w:rStyle w:val="Hyperlink"/>
                <w:rFonts w:ascii="Arial" w:hAnsi="Arial" w:cs="Arial"/>
                <w:b/>
                <w:noProof/>
                <w:lang w:val="en-GB"/>
              </w:rPr>
              <w:t>2.3.</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Additional information</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_Toc473541154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7</w:t>
            </w:r>
            <w:r w:rsidR="00952EFE" w:rsidRPr="007577B9">
              <w:rPr>
                <w:rFonts w:ascii="Arial" w:hAnsi="Arial" w:cs="Arial"/>
                <w:b/>
                <w:noProof/>
                <w:webHidden/>
              </w:rPr>
              <w:fldChar w:fldCharType="end"/>
            </w:r>
          </w:hyperlink>
        </w:p>
        <w:p w14:paraId="59B74778"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55" w:history="1">
            <w:r w:rsidR="00952EFE" w:rsidRPr="007577B9">
              <w:rPr>
                <w:rStyle w:val="Hyperlink"/>
                <w:rFonts w:ascii="Arial" w:hAnsi="Arial" w:cs="Arial"/>
                <w:b/>
                <w:noProof/>
                <w:lang w:val="en-GB"/>
              </w:rPr>
              <w:t>2.3.1.</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Bonnez 1995</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_Toc473541155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7</w:t>
            </w:r>
            <w:r w:rsidR="00952EFE" w:rsidRPr="007577B9">
              <w:rPr>
                <w:rFonts w:ascii="Arial" w:hAnsi="Arial" w:cs="Arial"/>
                <w:b/>
                <w:noProof/>
                <w:webHidden/>
              </w:rPr>
              <w:fldChar w:fldCharType="end"/>
            </w:r>
          </w:hyperlink>
        </w:p>
        <w:p w14:paraId="673DBC87"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56" w:history="1">
            <w:r w:rsidR="00952EFE" w:rsidRPr="007577B9">
              <w:rPr>
                <w:rStyle w:val="Hyperlink"/>
                <w:rFonts w:ascii="Arial" w:hAnsi="Arial" w:cs="Arial"/>
                <w:b/>
                <w:noProof/>
                <w:lang w:val="en-GB"/>
              </w:rPr>
              <w:t>2.3.2.</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Roemisch 1992</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_Toc473541156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7</w:t>
            </w:r>
            <w:r w:rsidR="00952EFE" w:rsidRPr="007577B9">
              <w:rPr>
                <w:rFonts w:ascii="Arial" w:hAnsi="Arial" w:cs="Arial"/>
                <w:b/>
                <w:noProof/>
                <w:webHidden/>
              </w:rPr>
              <w:fldChar w:fldCharType="end"/>
            </w:r>
          </w:hyperlink>
        </w:p>
        <w:p w14:paraId="46768380" w14:textId="77777777" w:rsidR="00952EFE" w:rsidRPr="007577B9" w:rsidRDefault="00E656C6">
          <w:pPr>
            <w:pStyle w:val="Verzeichnis1"/>
            <w:tabs>
              <w:tab w:val="left" w:pos="660"/>
              <w:tab w:val="right" w:leader="dot" w:pos="9062"/>
            </w:tabs>
            <w:rPr>
              <w:rFonts w:ascii="Arial" w:eastAsiaTheme="minorEastAsia" w:hAnsi="Arial" w:cs="Arial"/>
              <w:b/>
              <w:noProof/>
              <w:lang w:eastAsia="de-DE"/>
            </w:rPr>
          </w:pPr>
          <w:hyperlink w:anchor="_Toc473541157" w:history="1">
            <w:r w:rsidR="00952EFE" w:rsidRPr="007577B9">
              <w:rPr>
                <w:rStyle w:val="Hyperlink"/>
                <w:rFonts w:ascii="Arial" w:hAnsi="Arial" w:cs="Arial"/>
                <w:b/>
                <w:noProof/>
                <w:lang w:val="en-GB"/>
              </w:rPr>
              <w:t>2.4.</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Summary of findings tables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_Toc473541157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7</w:t>
            </w:r>
            <w:r w:rsidR="00952EFE" w:rsidRPr="007577B9">
              <w:rPr>
                <w:rFonts w:ascii="Arial" w:hAnsi="Arial" w:cs="Arial"/>
                <w:b/>
                <w:noProof/>
                <w:webHidden/>
              </w:rPr>
              <w:fldChar w:fldCharType="end"/>
            </w:r>
          </w:hyperlink>
        </w:p>
        <w:p w14:paraId="4B9F9406"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58" w:history="1">
            <w:r w:rsidR="00952EFE" w:rsidRPr="007577B9">
              <w:rPr>
                <w:rStyle w:val="Hyperlink"/>
                <w:rFonts w:ascii="Arial" w:hAnsi="Arial" w:cs="Arial"/>
                <w:b/>
                <w:noProof/>
                <w:lang w:val="en-GB"/>
              </w:rPr>
              <w:t>2.4.1.</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Adjuvant alpha-IFN vs. placebo or no treatment</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_Toc473541158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7</w:t>
            </w:r>
            <w:r w:rsidR="00952EFE" w:rsidRPr="007577B9">
              <w:rPr>
                <w:rFonts w:ascii="Arial" w:hAnsi="Arial" w:cs="Arial"/>
                <w:b/>
                <w:noProof/>
                <w:webHidden/>
              </w:rPr>
              <w:fldChar w:fldCharType="end"/>
            </w:r>
          </w:hyperlink>
        </w:p>
        <w:p w14:paraId="43FE91CE"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59" w:history="1">
            <w:r w:rsidR="00952EFE" w:rsidRPr="007577B9">
              <w:rPr>
                <w:rStyle w:val="Hyperlink"/>
                <w:rFonts w:ascii="Arial" w:hAnsi="Arial" w:cs="Arial"/>
                <w:b/>
                <w:noProof/>
                <w:lang w:val="en-GB"/>
              </w:rPr>
              <w:t>2.4.2.</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Adjuvant beta-IFN vs. placebo or no treatment</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_Toc473541159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10</w:t>
            </w:r>
            <w:r w:rsidR="00952EFE" w:rsidRPr="007577B9">
              <w:rPr>
                <w:rFonts w:ascii="Arial" w:hAnsi="Arial" w:cs="Arial"/>
                <w:b/>
                <w:noProof/>
                <w:webHidden/>
              </w:rPr>
              <w:fldChar w:fldCharType="end"/>
            </w:r>
          </w:hyperlink>
        </w:p>
        <w:p w14:paraId="182C6DB2"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60" w:history="1">
            <w:r w:rsidR="00952EFE" w:rsidRPr="007577B9">
              <w:rPr>
                <w:rStyle w:val="Hyperlink"/>
                <w:rFonts w:ascii="Arial" w:hAnsi="Arial" w:cs="Arial"/>
                <w:b/>
                <w:noProof/>
                <w:lang w:val="en-GB"/>
              </w:rPr>
              <w:t>2.4.3.</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Adjuvant gamma-IFN vs. placebo or no treatment</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_Toc473541160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12</w:t>
            </w:r>
            <w:r w:rsidR="00952EFE" w:rsidRPr="007577B9">
              <w:rPr>
                <w:rFonts w:ascii="Arial" w:hAnsi="Arial" w:cs="Arial"/>
                <w:b/>
                <w:noProof/>
                <w:webHidden/>
              </w:rPr>
              <w:fldChar w:fldCharType="end"/>
            </w:r>
          </w:hyperlink>
        </w:p>
        <w:p w14:paraId="7B7901AE"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61" w:history="1">
            <w:r w:rsidR="00952EFE" w:rsidRPr="007577B9">
              <w:rPr>
                <w:rStyle w:val="Hyperlink"/>
                <w:rFonts w:ascii="Arial" w:hAnsi="Arial" w:cs="Arial"/>
                <w:b/>
                <w:noProof/>
                <w:lang w:val="en-GB"/>
              </w:rPr>
              <w:t>2.4.4.</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Adjuvant alpha-IFN high dose vs. low dose</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_Toc473541161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15</w:t>
            </w:r>
            <w:r w:rsidR="00952EFE" w:rsidRPr="007577B9">
              <w:rPr>
                <w:rFonts w:ascii="Arial" w:hAnsi="Arial" w:cs="Arial"/>
                <w:b/>
                <w:noProof/>
                <w:webHidden/>
              </w:rPr>
              <w:fldChar w:fldCharType="end"/>
            </w:r>
          </w:hyperlink>
        </w:p>
        <w:p w14:paraId="6C425D01"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62" w:history="1">
            <w:r w:rsidR="00952EFE" w:rsidRPr="007577B9">
              <w:rPr>
                <w:rStyle w:val="Hyperlink"/>
                <w:rFonts w:ascii="Arial" w:hAnsi="Arial" w:cs="Arial"/>
                <w:b/>
                <w:noProof/>
                <w:lang w:val="en-GB"/>
              </w:rPr>
              <w:t>2.4.5.</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Adjuvant beta-IFN very high dose vs. high dose</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_Toc473541162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17</w:t>
            </w:r>
            <w:r w:rsidR="00952EFE" w:rsidRPr="007577B9">
              <w:rPr>
                <w:rFonts w:ascii="Arial" w:hAnsi="Arial" w:cs="Arial"/>
                <w:b/>
                <w:noProof/>
                <w:webHidden/>
              </w:rPr>
              <w:fldChar w:fldCharType="end"/>
            </w:r>
          </w:hyperlink>
        </w:p>
        <w:p w14:paraId="48F6E5AD"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63" w:history="1">
            <w:r w:rsidR="00952EFE" w:rsidRPr="007577B9">
              <w:rPr>
                <w:rStyle w:val="Hyperlink"/>
                <w:rFonts w:ascii="Arial" w:hAnsi="Arial" w:cs="Arial"/>
                <w:b/>
                <w:noProof/>
                <w:lang w:val="en-GB"/>
              </w:rPr>
              <w:t>2.4.6.</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Adjuvant alpha-IFN vs. beta-IFN</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_Toc473541163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19</w:t>
            </w:r>
            <w:r w:rsidR="00952EFE" w:rsidRPr="007577B9">
              <w:rPr>
                <w:rFonts w:ascii="Arial" w:hAnsi="Arial" w:cs="Arial"/>
                <w:b/>
                <w:noProof/>
                <w:webHidden/>
              </w:rPr>
              <w:fldChar w:fldCharType="end"/>
            </w:r>
          </w:hyperlink>
        </w:p>
        <w:p w14:paraId="42D5F07E"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64" w:history="1">
            <w:r w:rsidR="00952EFE" w:rsidRPr="007577B9">
              <w:rPr>
                <w:rStyle w:val="Hyperlink"/>
                <w:rFonts w:ascii="Arial" w:hAnsi="Arial" w:cs="Arial"/>
                <w:b/>
                <w:noProof/>
                <w:lang w:val="en-GB"/>
              </w:rPr>
              <w:t>2.4.7.</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Adjuvant alpha-IFN vs. gamma-IFN</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_Toc473541164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21</w:t>
            </w:r>
            <w:r w:rsidR="00952EFE" w:rsidRPr="007577B9">
              <w:rPr>
                <w:rFonts w:ascii="Arial" w:hAnsi="Arial" w:cs="Arial"/>
                <w:b/>
                <w:noProof/>
                <w:webHidden/>
              </w:rPr>
              <w:fldChar w:fldCharType="end"/>
            </w:r>
          </w:hyperlink>
        </w:p>
        <w:p w14:paraId="2477F907" w14:textId="77777777" w:rsidR="00952EFE" w:rsidRPr="007577B9" w:rsidRDefault="00E656C6">
          <w:pPr>
            <w:pStyle w:val="Verzeichnis1"/>
            <w:tabs>
              <w:tab w:val="left" w:pos="880"/>
              <w:tab w:val="right" w:leader="dot" w:pos="9062"/>
            </w:tabs>
            <w:rPr>
              <w:rFonts w:ascii="Arial" w:eastAsiaTheme="minorEastAsia" w:hAnsi="Arial" w:cs="Arial"/>
              <w:b/>
              <w:noProof/>
              <w:lang w:eastAsia="de-DE"/>
            </w:rPr>
          </w:pPr>
          <w:hyperlink w:anchor="_Toc473541165" w:history="1">
            <w:r w:rsidR="00952EFE" w:rsidRPr="007577B9">
              <w:rPr>
                <w:rStyle w:val="Hyperlink"/>
                <w:rFonts w:ascii="Arial" w:hAnsi="Arial" w:cs="Arial"/>
                <w:b/>
                <w:noProof/>
                <w:lang w:val="en-GB"/>
              </w:rPr>
              <w:t>2.4.8.</w:t>
            </w:r>
            <w:r w:rsidR="00952EFE" w:rsidRPr="007577B9">
              <w:rPr>
                <w:rFonts w:ascii="Arial" w:eastAsiaTheme="minorEastAsia" w:hAnsi="Arial" w:cs="Arial"/>
                <w:b/>
                <w:noProof/>
                <w:lang w:eastAsia="de-DE"/>
              </w:rPr>
              <w:tab/>
            </w:r>
            <w:r w:rsidR="00952EFE" w:rsidRPr="007577B9">
              <w:rPr>
                <w:rStyle w:val="Hyperlink"/>
                <w:rFonts w:ascii="Arial" w:hAnsi="Arial" w:cs="Arial"/>
                <w:b/>
                <w:noProof/>
                <w:lang w:val="en-GB"/>
              </w:rPr>
              <w:t>Adjuvant beta-IFN vs. gamma-IFN</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_Toc473541165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23</w:t>
            </w:r>
            <w:r w:rsidR="00952EFE" w:rsidRPr="007577B9">
              <w:rPr>
                <w:rFonts w:ascii="Arial" w:hAnsi="Arial" w:cs="Arial"/>
                <w:b/>
                <w:noProof/>
                <w:webHidden/>
              </w:rPr>
              <w:fldChar w:fldCharType="end"/>
            </w:r>
          </w:hyperlink>
        </w:p>
        <w:p w14:paraId="2999408F" w14:textId="77777777" w:rsidR="00952EFE" w:rsidRPr="007577B9" w:rsidRDefault="00E656C6">
          <w:pPr>
            <w:pStyle w:val="Verzeichnis1"/>
            <w:tabs>
              <w:tab w:val="right" w:leader="dot" w:pos="9062"/>
            </w:tabs>
            <w:rPr>
              <w:rFonts w:ascii="Arial" w:eastAsiaTheme="minorEastAsia" w:hAnsi="Arial" w:cs="Arial"/>
              <w:b/>
              <w:noProof/>
              <w:lang w:eastAsia="de-DE"/>
            </w:rPr>
          </w:pPr>
          <w:hyperlink w:anchor="_Toc473541166" w:history="1">
            <w:r w:rsidR="00952EFE" w:rsidRPr="007577B9">
              <w:rPr>
                <w:rStyle w:val="Hyperlink"/>
                <w:rFonts w:ascii="Arial" w:hAnsi="Arial" w:cs="Arial"/>
                <w:b/>
                <w:noProof/>
                <w:lang w:val="en-GB"/>
              </w:rPr>
              <w:t>References</w:t>
            </w:r>
            <w:r w:rsidR="00952EFE" w:rsidRPr="007577B9">
              <w:rPr>
                <w:rFonts w:ascii="Arial" w:hAnsi="Arial" w:cs="Arial"/>
                <w:b/>
                <w:noProof/>
                <w:webHidden/>
              </w:rPr>
              <w:tab/>
            </w:r>
            <w:r w:rsidR="00952EFE" w:rsidRPr="007577B9">
              <w:rPr>
                <w:rFonts w:ascii="Arial" w:hAnsi="Arial" w:cs="Arial"/>
                <w:b/>
                <w:noProof/>
                <w:webHidden/>
              </w:rPr>
              <w:fldChar w:fldCharType="begin"/>
            </w:r>
            <w:r w:rsidR="00952EFE" w:rsidRPr="007577B9">
              <w:rPr>
                <w:rFonts w:ascii="Arial" w:hAnsi="Arial" w:cs="Arial"/>
                <w:b/>
                <w:noProof/>
                <w:webHidden/>
              </w:rPr>
              <w:instrText xml:space="preserve"> PAGEREF _Toc473541166 \h </w:instrText>
            </w:r>
            <w:r w:rsidR="00952EFE" w:rsidRPr="007577B9">
              <w:rPr>
                <w:rFonts w:ascii="Arial" w:hAnsi="Arial" w:cs="Arial"/>
                <w:b/>
                <w:noProof/>
                <w:webHidden/>
              </w:rPr>
            </w:r>
            <w:r w:rsidR="00952EFE" w:rsidRPr="007577B9">
              <w:rPr>
                <w:rFonts w:ascii="Arial" w:hAnsi="Arial" w:cs="Arial"/>
                <w:b/>
                <w:noProof/>
                <w:webHidden/>
              </w:rPr>
              <w:fldChar w:fldCharType="separate"/>
            </w:r>
            <w:r w:rsidR="00F57DE7">
              <w:rPr>
                <w:rFonts w:ascii="Arial" w:hAnsi="Arial" w:cs="Arial"/>
                <w:b/>
                <w:noProof/>
                <w:webHidden/>
              </w:rPr>
              <w:t>25</w:t>
            </w:r>
            <w:r w:rsidR="00952EFE" w:rsidRPr="007577B9">
              <w:rPr>
                <w:rFonts w:ascii="Arial" w:hAnsi="Arial" w:cs="Arial"/>
                <w:b/>
                <w:noProof/>
                <w:webHidden/>
              </w:rPr>
              <w:fldChar w:fldCharType="end"/>
            </w:r>
          </w:hyperlink>
        </w:p>
        <w:p w14:paraId="55B089A1" w14:textId="77777777" w:rsidR="001E2C99" w:rsidRPr="008C28AB" w:rsidRDefault="001E2C99" w:rsidP="00A35E02">
          <w:pPr>
            <w:jc w:val="both"/>
            <w:rPr>
              <w:lang w:val="en-GB"/>
            </w:rPr>
          </w:pPr>
          <w:r w:rsidRPr="008C28AB">
            <w:rPr>
              <w:rFonts w:ascii="Arial" w:hAnsi="Arial" w:cs="Arial"/>
              <w:b/>
              <w:bCs/>
              <w:lang w:val="en-GB"/>
            </w:rPr>
            <w:fldChar w:fldCharType="end"/>
          </w:r>
        </w:p>
      </w:sdtContent>
    </w:sdt>
    <w:p w14:paraId="709CCC36" w14:textId="77777777" w:rsidR="00CB0D83" w:rsidRPr="008C28AB" w:rsidRDefault="00CB0D83" w:rsidP="00A35E02">
      <w:pPr>
        <w:pStyle w:val="berschrift1"/>
        <w:jc w:val="both"/>
        <w:rPr>
          <w:lang w:val="en-GB"/>
        </w:rPr>
      </w:pPr>
      <w:bookmarkStart w:id="1" w:name="_Toc473541139"/>
      <w:r w:rsidRPr="008C28AB">
        <w:rPr>
          <w:lang w:val="en-GB"/>
        </w:rPr>
        <w:t>List of tables</w:t>
      </w:r>
      <w:bookmarkEnd w:id="1"/>
    </w:p>
    <w:p w14:paraId="4A5334F1" w14:textId="77777777" w:rsidR="00A2041F" w:rsidRPr="008C28AB" w:rsidRDefault="00A2041F" w:rsidP="00A35E02">
      <w:pPr>
        <w:jc w:val="both"/>
        <w:rPr>
          <w:lang w:val="en-GB"/>
        </w:rPr>
      </w:pPr>
    </w:p>
    <w:p w14:paraId="2952BEFE" w14:textId="77777777" w:rsidR="00471178" w:rsidRDefault="00A2041F">
      <w:pPr>
        <w:pStyle w:val="Abbildungsverzeichnis"/>
        <w:tabs>
          <w:tab w:val="right" w:leader="dot" w:pos="9062"/>
        </w:tabs>
        <w:rPr>
          <w:rFonts w:eastAsiaTheme="minorEastAsia"/>
          <w:noProof/>
          <w:lang w:eastAsia="de-DE"/>
        </w:rPr>
      </w:pPr>
      <w:r w:rsidRPr="008C28AB">
        <w:rPr>
          <w:lang w:val="en-GB"/>
        </w:rPr>
        <w:fldChar w:fldCharType="begin"/>
      </w:r>
      <w:r w:rsidRPr="008C28AB">
        <w:rPr>
          <w:lang w:val="en-GB"/>
        </w:rPr>
        <w:instrText xml:space="preserve"> TOC \h \z \c "Table" </w:instrText>
      </w:r>
      <w:r w:rsidRPr="008C28AB">
        <w:rPr>
          <w:lang w:val="en-GB"/>
        </w:rPr>
        <w:fldChar w:fldCharType="separate"/>
      </w:r>
      <w:hyperlink w:anchor="_Toc473196465" w:history="1">
        <w:r w:rsidR="00471178" w:rsidRPr="003B5B27">
          <w:rPr>
            <w:rStyle w:val="Hyperlink"/>
            <w:rFonts w:ascii="Arial" w:hAnsi="Arial" w:cs="Arial"/>
            <w:noProof/>
            <w:lang w:val="en-GB"/>
          </w:rPr>
          <w:t>Table 1: Reasons for exclusion of studies</w:t>
        </w:r>
        <w:r w:rsidR="00471178">
          <w:rPr>
            <w:noProof/>
            <w:webHidden/>
          </w:rPr>
          <w:tab/>
        </w:r>
        <w:r w:rsidR="00471178">
          <w:rPr>
            <w:noProof/>
            <w:webHidden/>
          </w:rPr>
          <w:fldChar w:fldCharType="begin"/>
        </w:r>
        <w:r w:rsidR="00471178">
          <w:rPr>
            <w:noProof/>
            <w:webHidden/>
          </w:rPr>
          <w:instrText xml:space="preserve"> PAGEREF _Toc473196465 \h </w:instrText>
        </w:r>
        <w:r w:rsidR="00471178">
          <w:rPr>
            <w:noProof/>
            <w:webHidden/>
          </w:rPr>
        </w:r>
        <w:r w:rsidR="00471178">
          <w:rPr>
            <w:noProof/>
            <w:webHidden/>
          </w:rPr>
          <w:fldChar w:fldCharType="separate"/>
        </w:r>
        <w:r w:rsidR="00471178">
          <w:rPr>
            <w:noProof/>
            <w:webHidden/>
          </w:rPr>
          <w:t>5</w:t>
        </w:r>
        <w:r w:rsidR="00471178">
          <w:rPr>
            <w:noProof/>
            <w:webHidden/>
          </w:rPr>
          <w:fldChar w:fldCharType="end"/>
        </w:r>
      </w:hyperlink>
    </w:p>
    <w:p w14:paraId="6675D151" w14:textId="77777777" w:rsidR="00471178" w:rsidRDefault="00E656C6">
      <w:pPr>
        <w:pStyle w:val="Abbildungsverzeichnis"/>
        <w:tabs>
          <w:tab w:val="right" w:leader="dot" w:pos="9062"/>
        </w:tabs>
        <w:rPr>
          <w:rFonts w:eastAsiaTheme="minorEastAsia"/>
          <w:noProof/>
          <w:lang w:eastAsia="de-DE"/>
        </w:rPr>
      </w:pPr>
      <w:hyperlink w:anchor="_Toc473196466" w:history="1">
        <w:r w:rsidR="00471178" w:rsidRPr="003B5B27">
          <w:rPr>
            <w:rStyle w:val="Hyperlink"/>
            <w:rFonts w:ascii="Arial" w:hAnsi="Arial" w:cs="Arial"/>
            <w:noProof/>
            <w:lang w:val="en-GB"/>
          </w:rPr>
          <w:t>Table 2: Summary of findings: Adjuvant alpha-IFN vs. placebo or no treatment</w:t>
        </w:r>
        <w:r w:rsidR="00471178">
          <w:rPr>
            <w:noProof/>
            <w:webHidden/>
          </w:rPr>
          <w:tab/>
        </w:r>
        <w:r w:rsidR="00471178">
          <w:rPr>
            <w:noProof/>
            <w:webHidden/>
          </w:rPr>
          <w:fldChar w:fldCharType="begin"/>
        </w:r>
        <w:r w:rsidR="00471178">
          <w:rPr>
            <w:noProof/>
            <w:webHidden/>
          </w:rPr>
          <w:instrText xml:space="preserve"> PAGEREF _Toc473196466 \h </w:instrText>
        </w:r>
        <w:r w:rsidR="00471178">
          <w:rPr>
            <w:noProof/>
            <w:webHidden/>
          </w:rPr>
        </w:r>
        <w:r w:rsidR="00471178">
          <w:rPr>
            <w:noProof/>
            <w:webHidden/>
          </w:rPr>
          <w:fldChar w:fldCharType="separate"/>
        </w:r>
        <w:r w:rsidR="00471178">
          <w:rPr>
            <w:noProof/>
            <w:webHidden/>
          </w:rPr>
          <w:t>7</w:t>
        </w:r>
        <w:r w:rsidR="00471178">
          <w:rPr>
            <w:noProof/>
            <w:webHidden/>
          </w:rPr>
          <w:fldChar w:fldCharType="end"/>
        </w:r>
      </w:hyperlink>
    </w:p>
    <w:p w14:paraId="50EBEF5C" w14:textId="77777777" w:rsidR="00471178" w:rsidRDefault="00E656C6">
      <w:pPr>
        <w:pStyle w:val="Abbildungsverzeichnis"/>
        <w:tabs>
          <w:tab w:val="right" w:leader="dot" w:pos="9062"/>
        </w:tabs>
        <w:rPr>
          <w:rFonts w:eastAsiaTheme="minorEastAsia"/>
          <w:noProof/>
          <w:lang w:eastAsia="de-DE"/>
        </w:rPr>
      </w:pPr>
      <w:hyperlink w:anchor="_Toc473196467" w:history="1">
        <w:r w:rsidR="00471178" w:rsidRPr="003B5B27">
          <w:rPr>
            <w:rStyle w:val="Hyperlink"/>
            <w:rFonts w:ascii="Arial" w:hAnsi="Arial" w:cs="Arial"/>
            <w:noProof/>
            <w:lang w:val="en-GB"/>
          </w:rPr>
          <w:t>Table 4: Summary of findings: Adjuvant beta-IFN vs. placebo or no treatment</w:t>
        </w:r>
        <w:r w:rsidR="00471178">
          <w:rPr>
            <w:noProof/>
            <w:webHidden/>
          </w:rPr>
          <w:tab/>
        </w:r>
        <w:r w:rsidR="00471178">
          <w:rPr>
            <w:noProof/>
            <w:webHidden/>
          </w:rPr>
          <w:fldChar w:fldCharType="begin"/>
        </w:r>
        <w:r w:rsidR="00471178">
          <w:rPr>
            <w:noProof/>
            <w:webHidden/>
          </w:rPr>
          <w:instrText xml:space="preserve"> PAGEREF _Toc473196467 \h </w:instrText>
        </w:r>
        <w:r w:rsidR="00471178">
          <w:rPr>
            <w:noProof/>
            <w:webHidden/>
          </w:rPr>
        </w:r>
        <w:r w:rsidR="00471178">
          <w:rPr>
            <w:noProof/>
            <w:webHidden/>
          </w:rPr>
          <w:fldChar w:fldCharType="separate"/>
        </w:r>
        <w:r w:rsidR="00471178">
          <w:rPr>
            <w:noProof/>
            <w:webHidden/>
          </w:rPr>
          <w:t>10</w:t>
        </w:r>
        <w:r w:rsidR="00471178">
          <w:rPr>
            <w:noProof/>
            <w:webHidden/>
          </w:rPr>
          <w:fldChar w:fldCharType="end"/>
        </w:r>
      </w:hyperlink>
    </w:p>
    <w:p w14:paraId="064A7B96" w14:textId="77777777" w:rsidR="00471178" w:rsidRDefault="00E656C6">
      <w:pPr>
        <w:pStyle w:val="Abbildungsverzeichnis"/>
        <w:tabs>
          <w:tab w:val="right" w:leader="dot" w:pos="9062"/>
        </w:tabs>
        <w:rPr>
          <w:rFonts w:eastAsiaTheme="minorEastAsia"/>
          <w:noProof/>
          <w:lang w:eastAsia="de-DE"/>
        </w:rPr>
      </w:pPr>
      <w:hyperlink w:anchor="_Toc473196468" w:history="1">
        <w:r w:rsidR="00471178" w:rsidRPr="003B5B27">
          <w:rPr>
            <w:rStyle w:val="Hyperlink"/>
            <w:rFonts w:ascii="Arial" w:hAnsi="Arial" w:cs="Arial"/>
            <w:noProof/>
            <w:lang w:val="en-GB"/>
          </w:rPr>
          <w:t>Table 6: Summary of findings: Adjuvant gamma-IFN vs. placebo or no treatment</w:t>
        </w:r>
        <w:r w:rsidR="00471178">
          <w:rPr>
            <w:noProof/>
            <w:webHidden/>
          </w:rPr>
          <w:tab/>
        </w:r>
        <w:r w:rsidR="00471178">
          <w:rPr>
            <w:noProof/>
            <w:webHidden/>
          </w:rPr>
          <w:fldChar w:fldCharType="begin"/>
        </w:r>
        <w:r w:rsidR="00471178">
          <w:rPr>
            <w:noProof/>
            <w:webHidden/>
          </w:rPr>
          <w:instrText xml:space="preserve"> PAGEREF _Toc473196468 \h </w:instrText>
        </w:r>
        <w:r w:rsidR="00471178">
          <w:rPr>
            <w:noProof/>
            <w:webHidden/>
          </w:rPr>
        </w:r>
        <w:r w:rsidR="00471178">
          <w:rPr>
            <w:noProof/>
            <w:webHidden/>
          </w:rPr>
          <w:fldChar w:fldCharType="separate"/>
        </w:r>
        <w:r w:rsidR="00471178">
          <w:rPr>
            <w:noProof/>
            <w:webHidden/>
          </w:rPr>
          <w:t>12</w:t>
        </w:r>
        <w:r w:rsidR="00471178">
          <w:rPr>
            <w:noProof/>
            <w:webHidden/>
          </w:rPr>
          <w:fldChar w:fldCharType="end"/>
        </w:r>
      </w:hyperlink>
    </w:p>
    <w:p w14:paraId="7273D0D4" w14:textId="77777777" w:rsidR="00471178" w:rsidRDefault="00E656C6">
      <w:pPr>
        <w:pStyle w:val="Abbildungsverzeichnis"/>
        <w:tabs>
          <w:tab w:val="right" w:leader="dot" w:pos="9062"/>
        </w:tabs>
        <w:rPr>
          <w:rFonts w:eastAsiaTheme="minorEastAsia"/>
          <w:noProof/>
          <w:lang w:eastAsia="de-DE"/>
        </w:rPr>
      </w:pPr>
      <w:hyperlink w:anchor="_Toc473196469" w:history="1">
        <w:r w:rsidR="00471178" w:rsidRPr="003B5B27">
          <w:rPr>
            <w:rStyle w:val="Hyperlink"/>
            <w:rFonts w:ascii="Arial" w:hAnsi="Arial" w:cs="Arial"/>
            <w:noProof/>
            <w:lang w:val="en-GB"/>
          </w:rPr>
          <w:t>Table 3: Summary of findings: Adjuvant alpha-IFN high dose vs. low dose</w:t>
        </w:r>
        <w:r w:rsidR="00471178">
          <w:rPr>
            <w:noProof/>
            <w:webHidden/>
          </w:rPr>
          <w:tab/>
        </w:r>
        <w:r w:rsidR="00471178">
          <w:rPr>
            <w:noProof/>
            <w:webHidden/>
          </w:rPr>
          <w:fldChar w:fldCharType="begin"/>
        </w:r>
        <w:r w:rsidR="00471178">
          <w:rPr>
            <w:noProof/>
            <w:webHidden/>
          </w:rPr>
          <w:instrText xml:space="preserve"> PAGEREF _Toc473196469 \h </w:instrText>
        </w:r>
        <w:r w:rsidR="00471178">
          <w:rPr>
            <w:noProof/>
            <w:webHidden/>
          </w:rPr>
        </w:r>
        <w:r w:rsidR="00471178">
          <w:rPr>
            <w:noProof/>
            <w:webHidden/>
          </w:rPr>
          <w:fldChar w:fldCharType="separate"/>
        </w:r>
        <w:r w:rsidR="00471178">
          <w:rPr>
            <w:noProof/>
            <w:webHidden/>
          </w:rPr>
          <w:t>15</w:t>
        </w:r>
        <w:r w:rsidR="00471178">
          <w:rPr>
            <w:noProof/>
            <w:webHidden/>
          </w:rPr>
          <w:fldChar w:fldCharType="end"/>
        </w:r>
      </w:hyperlink>
    </w:p>
    <w:p w14:paraId="601F3CB7" w14:textId="77777777" w:rsidR="00471178" w:rsidRDefault="00E656C6">
      <w:pPr>
        <w:pStyle w:val="Abbildungsverzeichnis"/>
        <w:tabs>
          <w:tab w:val="right" w:leader="dot" w:pos="9062"/>
        </w:tabs>
        <w:rPr>
          <w:rFonts w:eastAsiaTheme="minorEastAsia"/>
          <w:noProof/>
          <w:lang w:eastAsia="de-DE"/>
        </w:rPr>
      </w:pPr>
      <w:hyperlink w:anchor="_Toc473196470" w:history="1">
        <w:r w:rsidR="00471178" w:rsidRPr="003B5B27">
          <w:rPr>
            <w:rStyle w:val="Hyperlink"/>
            <w:rFonts w:ascii="Arial" w:hAnsi="Arial" w:cs="Arial"/>
            <w:noProof/>
            <w:lang w:val="en-GB"/>
          </w:rPr>
          <w:t>Table 5: Summary of findings: Adjuvant beta-IFN very high dose vs. high dose</w:t>
        </w:r>
        <w:r w:rsidR="00471178">
          <w:rPr>
            <w:noProof/>
            <w:webHidden/>
          </w:rPr>
          <w:tab/>
        </w:r>
        <w:r w:rsidR="00471178">
          <w:rPr>
            <w:noProof/>
            <w:webHidden/>
          </w:rPr>
          <w:fldChar w:fldCharType="begin"/>
        </w:r>
        <w:r w:rsidR="00471178">
          <w:rPr>
            <w:noProof/>
            <w:webHidden/>
          </w:rPr>
          <w:instrText xml:space="preserve"> PAGEREF _Toc473196470 \h </w:instrText>
        </w:r>
        <w:r w:rsidR="00471178">
          <w:rPr>
            <w:noProof/>
            <w:webHidden/>
          </w:rPr>
        </w:r>
        <w:r w:rsidR="00471178">
          <w:rPr>
            <w:noProof/>
            <w:webHidden/>
          </w:rPr>
          <w:fldChar w:fldCharType="separate"/>
        </w:r>
        <w:r w:rsidR="00471178">
          <w:rPr>
            <w:noProof/>
            <w:webHidden/>
          </w:rPr>
          <w:t>17</w:t>
        </w:r>
        <w:r w:rsidR="00471178">
          <w:rPr>
            <w:noProof/>
            <w:webHidden/>
          </w:rPr>
          <w:fldChar w:fldCharType="end"/>
        </w:r>
      </w:hyperlink>
    </w:p>
    <w:p w14:paraId="2969214F" w14:textId="77777777" w:rsidR="00471178" w:rsidRDefault="00E656C6">
      <w:pPr>
        <w:pStyle w:val="Abbildungsverzeichnis"/>
        <w:tabs>
          <w:tab w:val="right" w:leader="dot" w:pos="9062"/>
        </w:tabs>
        <w:rPr>
          <w:rFonts w:eastAsiaTheme="minorEastAsia"/>
          <w:noProof/>
          <w:lang w:eastAsia="de-DE"/>
        </w:rPr>
      </w:pPr>
      <w:hyperlink w:anchor="_Toc473196471" w:history="1">
        <w:r w:rsidR="00471178" w:rsidRPr="003B5B27">
          <w:rPr>
            <w:rStyle w:val="Hyperlink"/>
            <w:rFonts w:ascii="Arial" w:hAnsi="Arial" w:cs="Arial"/>
            <w:noProof/>
            <w:lang w:val="en-GB"/>
          </w:rPr>
          <w:t>Table 7: Summary of findings: Adjuvant alpha-IFN vs. beta-IFN</w:t>
        </w:r>
        <w:r w:rsidR="00471178">
          <w:rPr>
            <w:noProof/>
            <w:webHidden/>
          </w:rPr>
          <w:tab/>
        </w:r>
        <w:r w:rsidR="00471178">
          <w:rPr>
            <w:noProof/>
            <w:webHidden/>
          </w:rPr>
          <w:fldChar w:fldCharType="begin"/>
        </w:r>
        <w:r w:rsidR="00471178">
          <w:rPr>
            <w:noProof/>
            <w:webHidden/>
          </w:rPr>
          <w:instrText xml:space="preserve"> PAGEREF _Toc473196471 \h </w:instrText>
        </w:r>
        <w:r w:rsidR="00471178">
          <w:rPr>
            <w:noProof/>
            <w:webHidden/>
          </w:rPr>
        </w:r>
        <w:r w:rsidR="00471178">
          <w:rPr>
            <w:noProof/>
            <w:webHidden/>
          </w:rPr>
          <w:fldChar w:fldCharType="separate"/>
        </w:r>
        <w:r w:rsidR="00471178">
          <w:rPr>
            <w:noProof/>
            <w:webHidden/>
          </w:rPr>
          <w:t>19</w:t>
        </w:r>
        <w:r w:rsidR="00471178">
          <w:rPr>
            <w:noProof/>
            <w:webHidden/>
          </w:rPr>
          <w:fldChar w:fldCharType="end"/>
        </w:r>
      </w:hyperlink>
    </w:p>
    <w:p w14:paraId="412F8B99" w14:textId="77777777" w:rsidR="00471178" w:rsidRDefault="00E656C6">
      <w:pPr>
        <w:pStyle w:val="Abbildungsverzeichnis"/>
        <w:tabs>
          <w:tab w:val="right" w:leader="dot" w:pos="9062"/>
        </w:tabs>
        <w:rPr>
          <w:rFonts w:eastAsiaTheme="minorEastAsia"/>
          <w:noProof/>
          <w:lang w:eastAsia="de-DE"/>
        </w:rPr>
      </w:pPr>
      <w:hyperlink w:anchor="_Toc473196472" w:history="1">
        <w:r w:rsidR="00471178" w:rsidRPr="003B5B27">
          <w:rPr>
            <w:rStyle w:val="Hyperlink"/>
            <w:rFonts w:ascii="Arial" w:hAnsi="Arial" w:cs="Arial"/>
            <w:noProof/>
            <w:lang w:val="en-GB"/>
          </w:rPr>
          <w:t>Table 8: Summary of findings: Adjuvant alpha-IFN vs. gamma-IFN</w:t>
        </w:r>
        <w:r w:rsidR="00471178">
          <w:rPr>
            <w:noProof/>
            <w:webHidden/>
          </w:rPr>
          <w:tab/>
        </w:r>
        <w:r w:rsidR="00471178">
          <w:rPr>
            <w:noProof/>
            <w:webHidden/>
          </w:rPr>
          <w:fldChar w:fldCharType="begin"/>
        </w:r>
        <w:r w:rsidR="00471178">
          <w:rPr>
            <w:noProof/>
            <w:webHidden/>
          </w:rPr>
          <w:instrText xml:space="preserve"> PAGEREF _Toc473196472 \h </w:instrText>
        </w:r>
        <w:r w:rsidR="00471178">
          <w:rPr>
            <w:noProof/>
            <w:webHidden/>
          </w:rPr>
        </w:r>
        <w:r w:rsidR="00471178">
          <w:rPr>
            <w:noProof/>
            <w:webHidden/>
          </w:rPr>
          <w:fldChar w:fldCharType="separate"/>
        </w:r>
        <w:r w:rsidR="00471178">
          <w:rPr>
            <w:noProof/>
            <w:webHidden/>
          </w:rPr>
          <w:t>21</w:t>
        </w:r>
        <w:r w:rsidR="00471178">
          <w:rPr>
            <w:noProof/>
            <w:webHidden/>
          </w:rPr>
          <w:fldChar w:fldCharType="end"/>
        </w:r>
      </w:hyperlink>
    </w:p>
    <w:p w14:paraId="580B3363" w14:textId="77777777" w:rsidR="00471178" w:rsidRDefault="00E656C6">
      <w:pPr>
        <w:pStyle w:val="Abbildungsverzeichnis"/>
        <w:tabs>
          <w:tab w:val="right" w:leader="dot" w:pos="9062"/>
        </w:tabs>
        <w:rPr>
          <w:rFonts w:eastAsiaTheme="minorEastAsia"/>
          <w:noProof/>
          <w:lang w:eastAsia="de-DE"/>
        </w:rPr>
      </w:pPr>
      <w:hyperlink w:anchor="_Toc473196473" w:history="1">
        <w:r w:rsidR="00471178" w:rsidRPr="003B5B27">
          <w:rPr>
            <w:rStyle w:val="Hyperlink"/>
            <w:rFonts w:ascii="Arial" w:hAnsi="Arial" w:cs="Arial"/>
            <w:noProof/>
            <w:lang w:val="en-GB"/>
          </w:rPr>
          <w:t>Table 9: Summary of findings: Adjuvant beta-IFN vs. gamma-IFN</w:t>
        </w:r>
        <w:r w:rsidR="00471178">
          <w:rPr>
            <w:noProof/>
            <w:webHidden/>
          </w:rPr>
          <w:tab/>
        </w:r>
        <w:r w:rsidR="00471178">
          <w:rPr>
            <w:noProof/>
            <w:webHidden/>
          </w:rPr>
          <w:fldChar w:fldCharType="begin"/>
        </w:r>
        <w:r w:rsidR="00471178">
          <w:rPr>
            <w:noProof/>
            <w:webHidden/>
          </w:rPr>
          <w:instrText xml:space="preserve"> PAGEREF _Toc473196473 \h </w:instrText>
        </w:r>
        <w:r w:rsidR="00471178">
          <w:rPr>
            <w:noProof/>
            <w:webHidden/>
          </w:rPr>
        </w:r>
        <w:r w:rsidR="00471178">
          <w:rPr>
            <w:noProof/>
            <w:webHidden/>
          </w:rPr>
          <w:fldChar w:fldCharType="separate"/>
        </w:r>
        <w:r w:rsidR="00471178">
          <w:rPr>
            <w:noProof/>
            <w:webHidden/>
          </w:rPr>
          <w:t>23</w:t>
        </w:r>
        <w:r w:rsidR="00471178">
          <w:rPr>
            <w:noProof/>
            <w:webHidden/>
          </w:rPr>
          <w:fldChar w:fldCharType="end"/>
        </w:r>
      </w:hyperlink>
    </w:p>
    <w:p w14:paraId="5F7D0BDB" w14:textId="77777777" w:rsidR="001E2C99" w:rsidRPr="008C28AB" w:rsidRDefault="00A2041F" w:rsidP="00A35E02">
      <w:pPr>
        <w:jc w:val="both"/>
        <w:rPr>
          <w:lang w:val="en-GB"/>
        </w:rPr>
      </w:pPr>
      <w:r w:rsidRPr="008C28AB">
        <w:rPr>
          <w:lang w:val="en-GB"/>
        </w:rPr>
        <w:fldChar w:fldCharType="end"/>
      </w:r>
    </w:p>
    <w:p w14:paraId="5B3CC811" w14:textId="77777777" w:rsidR="00CB0D83" w:rsidRPr="008C28AB" w:rsidRDefault="00CB0D83" w:rsidP="00A35E02">
      <w:pPr>
        <w:pStyle w:val="berschrift1"/>
        <w:jc w:val="both"/>
        <w:rPr>
          <w:lang w:val="en-GB"/>
        </w:rPr>
      </w:pPr>
      <w:bookmarkStart w:id="2" w:name="_Toc473541140"/>
      <w:r w:rsidRPr="008C28AB">
        <w:rPr>
          <w:lang w:val="en-GB"/>
        </w:rPr>
        <w:t>List of figures</w:t>
      </w:r>
      <w:bookmarkEnd w:id="2"/>
    </w:p>
    <w:p w14:paraId="45D42983" w14:textId="77777777" w:rsidR="001E2C99" w:rsidRPr="008C28AB" w:rsidRDefault="001E2C99" w:rsidP="00A35E02">
      <w:pPr>
        <w:jc w:val="both"/>
        <w:rPr>
          <w:lang w:val="en-GB"/>
        </w:rPr>
      </w:pPr>
    </w:p>
    <w:p w14:paraId="75AA018F" w14:textId="77777777" w:rsidR="00471178" w:rsidRDefault="001E2C99">
      <w:pPr>
        <w:pStyle w:val="Abbildungsverzeichnis"/>
        <w:tabs>
          <w:tab w:val="right" w:leader="dot" w:pos="9062"/>
        </w:tabs>
        <w:rPr>
          <w:rFonts w:eastAsiaTheme="minorEastAsia"/>
          <w:noProof/>
          <w:lang w:eastAsia="de-DE"/>
        </w:rPr>
      </w:pPr>
      <w:r w:rsidRPr="008C28AB">
        <w:rPr>
          <w:lang w:val="en-GB"/>
        </w:rPr>
        <w:fldChar w:fldCharType="begin"/>
      </w:r>
      <w:r w:rsidRPr="008C28AB">
        <w:rPr>
          <w:lang w:val="en-GB"/>
        </w:rPr>
        <w:instrText xml:space="preserve"> TOC \h \z \c "Figure" </w:instrText>
      </w:r>
      <w:r w:rsidRPr="008C28AB">
        <w:rPr>
          <w:lang w:val="en-GB"/>
        </w:rPr>
        <w:fldChar w:fldCharType="separate"/>
      </w:r>
      <w:hyperlink w:anchor="_Toc473196474" w:history="1">
        <w:r w:rsidR="00471178" w:rsidRPr="00B61AC8">
          <w:rPr>
            <w:rStyle w:val="Hyperlink"/>
            <w:rFonts w:ascii="Arial" w:hAnsi="Arial" w:cs="Arial"/>
            <w:noProof/>
            <w:lang w:val="en-GB"/>
          </w:rPr>
          <w:t>Figure 1: Risk of bias graph: Distribution of risk of bias judgements across all included studies.</w:t>
        </w:r>
        <w:r w:rsidR="00471178">
          <w:rPr>
            <w:noProof/>
            <w:webHidden/>
          </w:rPr>
          <w:tab/>
        </w:r>
        <w:r w:rsidR="00471178">
          <w:rPr>
            <w:noProof/>
            <w:webHidden/>
          </w:rPr>
          <w:fldChar w:fldCharType="begin"/>
        </w:r>
        <w:r w:rsidR="00471178">
          <w:rPr>
            <w:noProof/>
            <w:webHidden/>
          </w:rPr>
          <w:instrText xml:space="preserve"> PAGEREF _Toc473196474 \h </w:instrText>
        </w:r>
        <w:r w:rsidR="00471178">
          <w:rPr>
            <w:noProof/>
            <w:webHidden/>
          </w:rPr>
        </w:r>
        <w:r w:rsidR="00471178">
          <w:rPr>
            <w:noProof/>
            <w:webHidden/>
          </w:rPr>
          <w:fldChar w:fldCharType="separate"/>
        </w:r>
        <w:r w:rsidR="00471178">
          <w:rPr>
            <w:noProof/>
            <w:webHidden/>
          </w:rPr>
          <w:t>6</w:t>
        </w:r>
        <w:r w:rsidR="00471178">
          <w:rPr>
            <w:noProof/>
            <w:webHidden/>
          </w:rPr>
          <w:fldChar w:fldCharType="end"/>
        </w:r>
      </w:hyperlink>
    </w:p>
    <w:p w14:paraId="579A4FE3" w14:textId="77777777" w:rsidR="001E2C99" w:rsidRPr="008C28AB" w:rsidRDefault="001E2C99" w:rsidP="00A35E02">
      <w:pPr>
        <w:jc w:val="both"/>
        <w:rPr>
          <w:lang w:val="en-GB"/>
        </w:rPr>
      </w:pPr>
      <w:r w:rsidRPr="008C28AB">
        <w:rPr>
          <w:lang w:val="en-GB"/>
        </w:rPr>
        <w:fldChar w:fldCharType="end"/>
      </w:r>
    </w:p>
    <w:p w14:paraId="55F79C18" w14:textId="77777777" w:rsidR="00CB0D83" w:rsidRPr="008C28AB" w:rsidRDefault="00CB0D83" w:rsidP="00A35E02">
      <w:pPr>
        <w:pStyle w:val="berschrift1"/>
        <w:jc w:val="both"/>
        <w:rPr>
          <w:lang w:val="en-GB"/>
        </w:rPr>
      </w:pPr>
      <w:bookmarkStart w:id="3" w:name="_Toc473541141"/>
      <w:r w:rsidRPr="008C28AB">
        <w:rPr>
          <w:lang w:val="en-GB"/>
        </w:rPr>
        <w:t>Abbreviations</w:t>
      </w:r>
      <w:bookmarkEnd w:id="3"/>
    </w:p>
    <w:p w14:paraId="172C1C63" w14:textId="77777777" w:rsidR="008C28AB" w:rsidRDefault="008C28AB" w:rsidP="00137CCF">
      <w:pPr>
        <w:jc w:val="both"/>
        <w:rPr>
          <w:rFonts w:ascii="Arial" w:hAnsi="Arial" w:cs="Arial"/>
          <w:lang w:val="en-GB"/>
        </w:rPr>
      </w:pPr>
    </w:p>
    <w:p w14:paraId="1249C960" w14:textId="25356F8C" w:rsidR="00E33F16" w:rsidRPr="008C28AB" w:rsidRDefault="00E33F16" w:rsidP="00137CCF">
      <w:pPr>
        <w:jc w:val="both"/>
        <w:rPr>
          <w:rFonts w:ascii="Arial" w:hAnsi="Arial" w:cs="Arial"/>
          <w:lang w:val="en-GB"/>
        </w:rPr>
      </w:pPr>
      <w:r>
        <w:rPr>
          <w:rFonts w:ascii="Arial" w:hAnsi="Arial" w:cs="Arial"/>
          <w:lang w:val="en-GB"/>
        </w:rPr>
        <w:t>CC – complete clearance</w:t>
      </w:r>
    </w:p>
    <w:p w14:paraId="33BF1F53" w14:textId="77777777" w:rsidR="00E33F16" w:rsidRDefault="00E33F16" w:rsidP="00D62D44">
      <w:pPr>
        <w:jc w:val="both"/>
        <w:rPr>
          <w:rFonts w:ascii="Arial" w:hAnsi="Arial" w:cs="Arial"/>
          <w:lang w:val="en-GB"/>
        </w:rPr>
      </w:pPr>
      <w:r>
        <w:rPr>
          <w:rFonts w:ascii="Arial" w:hAnsi="Arial" w:cs="Arial"/>
          <w:lang w:val="en-GB"/>
        </w:rPr>
        <w:t>GRADE – Grading of Recommendations Assessment, Development and Evaluation</w:t>
      </w:r>
    </w:p>
    <w:p w14:paraId="46217683" w14:textId="77777777" w:rsidR="00E33F16" w:rsidRDefault="00E33F16">
      <w:pPr>
        <w:jc w:val="both"/>
        <w:rPr>
          <w:rFonts w:ascii="Arial" w:hAnsi="Arial" w:cs="Arial"/>
          <w:lang w:val="en-GB"/>
        </w:rPr>
      </w:pPr>
      <w:r>
        <w:rPr>
          <w:rFonts w:ascii="Arial" w:hAnsi="Arial" w:cs="Arial"/>
          <w:lang w:val="en-GB"/>
        </w:rPr>
        <w:t xml:space="preserve">MID – </w:t>
      </w:r>
      <w:r w:rsidRPr="008C28AB">
        <w:rPr>
          <w:rFonts w:ascii="Arial" w:hAnsi="Arial" w:cs="Arial"/>
          <w:lang w:val="en-GB"/>
        </w:rPr>
        <w:t>minimal important difference</w:t>
      </w:r>
    </w:p>
    <w:p w14:paraId="0CCC64BF" w14:textId="77777777" w:rsidR="00E33F16" w:rsidRDefault="00E33F16">
      <w:pPr>
        <w:jc w:val="both"/>
        <w:rPr>
          <w:rFonts w:ascii="Arial" w:hAnsi="Arial" w:cs="Arial"/>
          <w:lang w:val="en-GB"/>
        </w:rPr>
      </w:pPr>
      <w:r w:rsidRPr="008C28AB">
        <w:rPr>
          <w:rFonts w:ascii="Arial" w:hAnsi="Arial" w:cs="Arial"/>
          <w:lang w:val="en-GB"/>
        </w:rPr>
        <w:t>RCT –</w:t>
      </w:r>
      <w:r>
        <w:rPr>
          <w:rFonts w:ascii="Arial" w:hAnsi="Arial" w:cs="Arial"/>
          <w:lang w:val="en-GB"/>
        </w:rPr>
        <w:t xml:space="preserve"> r</w:t>
      </w:r>
      <w:r w:rsidRPr="008C28AB">
        <w:rPr>
          <w:rFonts w:ascii="Arial" w:hAnsi="Arial" w:cs="Arial"/>
          <w:lang w:val="en-GB"/>
        </w:rPr>
        <w:t>andomi</w:t>
      </w:r>
      <w:r>
        <w:rPr>
          <w:rFonts w:ascii="Arial" w:hAnsi="Arial" w:cs="Arial"/>
          <w:lang w:val="en-GB"/>
        </w:rPr>
        <w:t>z</w:t>
      </w:r>
      <w:r w:rsidRPr="008C28AB">
        <w:rPr>
          <w:rFonts w:ascii="Arial" w:hAnsi="Arial" w:cs="Arial"/>
          <w:lang w:val="en-GB"/>
        </w:rPr>
        <w:t xml:space="preserve">ed </w:t>
      </w:r>
      <w:r>
        <w:rPr>
          <w:rFonts w:ascii="Arial" w:hAnsi="Arial" w:cs="Arial"/>
          <w:lang w:val="en-GB"/>
        </w:rPr>
        <w:t>controlled trials</w:t>
      </w:r>
    </w:p>
    <w:p w14:paraId="1841AF1B" w14:textId="77777777" w:rsidR="00CB0D83" w:rsidRPr="008C28AB" w:rsidRDefault="008C28AB">
      <w:pPr>
        <w:jc w:val="both"/>
        <w:rPr>
          <w:rFonts w:ascii="Arial" w:hAnsi="Arial" w:cs="Arial"/>
          <w:lang w:val="en-GB"/>
        </w:rPr>
      </w:pPr>
      <w:r w:rsidRPr="008C28AB">
        <w:rPr>
          <w:rFonts w:ascii="Arial" w:hAnsi="Arial" w:cs="Arial"/>
          <w:lang w:val="en-GB"/>
        </w:rPr>
        <w:t xml:space="preserve">SIGN – Scottish Intercollegiate Guidelines Network </w:t>
      </w:r>
    </w:p>
    <w:p w14:paraId="2AE76FBC" w14:textId="77777777" w:rsidR="000D356F" w:rsidRPr="008C28AB" w:rsidRDefault="000D356F" w:rsidP="00A35E02">
      <w:pPr>
        <w:jc w:val="both"/>
        <w:rPr>
          <w:rFonts w:ascii="Arial" w:hAnsi="Arial" w:cs="Arial"/>
          <w:b/>
          <w:u w:val="single"/>
          <w:lang w:val="en-GB"/>
        </w:rPr>
      </w:pPr>
      <w:r w:rsidRPr="008C28AB">
        <w:rPr>
          <w:rFonts w:ascii="Arial" w:hAnsi="Arial" w:cs="Arial"/>
          <w:b/>
          <w:u w:val="single"/>
          <w:lang w:val="en-GB"/>
        </w:rPr>
        <w:br w:type="page"/>
      </w:r>
    </w:p>
    <w:p w14:paraId="0BB6395F" w14:textId="77777777" w:rsidR="000C4BA5" w:rsidRPr="00137CCF" w:rsidRDefault="000C4BA5" w:rsidP="00A35E02">
      <w:pPr>
        <w:pStyle w:val="berschrift1"/>
        <w:numPr>
          <w:ilvl w:val="0"/>
          <w:numId w:val="1"/>
        </w:numPr>
        <w:jc w:val="both"/>
        <w:rPr>
          <w:rFonts w:cs="Arial"/>
          <w:color w:val="000000" w:themeColor="text1"/>
          <w:sz w:val="24"/>
          <w:szCs w:val="24"/>
          <w:lang w:val="en-GB"/>
        </w:rPr>
      </w:pPr>
      <w:bookmarkStart w:id="4" w:name="_Toc456266742"/>
      <w:bookmarkStart w:id="5" w:name="_Toc473541142"/>
      <w:r w:rsidRPr="00137CCF">
        <w:rPr>
          <w:rFonts w:cs="Arial"/>
          <w:color w:val="000000" w:themeColor="text1"/>
          <w:sz w:val="24"/>
          <w:szCs w:val="24"/>
          <w:lang w:val="en-GB"/>
        </w:rPr>
        <w:lastRenderedPageBreak/>
        <w:t>Methods</w:t>
      </w:r>
      <w:bookmarkEnd w:id="4"/>
      <w:bookmarkEnd w:id="5"/>
    </w:p>
    <w:p w14:paraId="68C39C38" w14:textId="77777777" w:rsidR="000C4BA5" w:rsidRPr="00137CCF" w:rsidRDefault="000C4BA5" w:rsidP="00A35E02">
      <w:pPr>
        <w:pStyle w:val="berschrift1"/>
        <w:numPr>
          <w:ilvl w:val="1"/>
          <w:numId w:val="1"/>
        </w:numPr>
        <w:jc w:val="both"/>
        <w:rPr>
          <w:rFonts w:cs="Arial"/>
          <w:color w:val="000000" w:themeColor="text1"/>
          <w:sz w:val="24"/>
          <w:szCs w:val="24"/>
          <w:lang w:val="en-GB"/>
        </w:rPr>
      </w:pPr>
      <w:bookmarkStart w:id="6" w:name="_Toc456266743"/>
      <w:bookmarkStart w:id="7" w:name="_Toc473541143"/>
      <w:r w:rsidRPr="00137CCF">
        <w:rPr>
          <w:rFonts w:cs="Arial"/>
          <w:color w:val="000000" w:themeColor="text1"/>
          <w:sz w:val="24"/>
          <w:szCs w:val="24"/>
          <w:lang w:val="en-GB"/>
        </w:rPr>
        <w:t xml:space="preserve">Search </w:t>
      </w:r>
      <w:r w:rsidR="00582EE7" w:rsidRPr="00137CCF">
        <w:rPr>
          <w:rFonts w:cs="Arial"/>
          <w:color w:val="000000" w:themeColor="text1"/>
          <w:sz w:val="24"/>
          <w:szCs w:val="24"/>
          <w:lang w:val="en-GB"/>
        </w:rPr>
        <w:t>s</w:t>
      </w:r>
      <w:r w:rsidRPr="00137CCF">
        <w:rPr>
          <w:rFonts w:cs="Arial"/>
          <w:color w:val="000000" w:themeColor="text1"/>
          <w:sz w:val="24"/>
          <w:szCs w:val="24"/>
          <w:lang w:val="en-GB"/>
        </w:rPr>
        <w:t>trategy</w:t>
      </w:r>
      <w:bookmarkEnd w:id="6"/>
      <w:bookmarkEnd w:id="7"/>
    </w:p>
    <w:p w14:paraId="334CFEB7" w14:textId="77777777" w:rsidR="00211273" w:rsidRPr="00137CCF" w:rsidRDefault="00211273" w:rsidP="00137CCF">
      <w:pPr>
        <w:spacing w:after="0" w:line="240" w:lineRule="auto"/>
        <w:jc w:val="both"/>
        <w:rPr>
          <w:rFonts w:ascii="Arial" w:eastAsia="Times New Roman" w:hAnsi="Arial" w:cs="Arial"/>
          <w:lang w:val="en-GB" w:eastAsia="en-CA"/>
        </w:rPr>
      </w:pPr>
    </w:p>
    <w:p w14:paraId="2BD47B50" w14:textId="49F156CF" w:rsidR="00211273" w:rsidRPr="00D62D44" w:rsidRDefault="00CB0D83" w:rsidP="00137CCF">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The search strategy </w:t>
      </w:r>
      <w:r w:rsidR="005C2072">
        <w:rPr>
          <w:rFonts w:ascii="Arial" w:eastAsia="Times New Roman" w:hAnsi="Arial" w:cs="Arial"/>
          <w:lang w:val="en-GB" w:eastAsia="en-CA"/>
        </w:rPr>
        <w:t>consisted of</w:t>
      </w:r>
      <w:r w:rsidRPr="00F20C34">
        <w:rPr>
          <w:rFonts w:ascii="Arial" w:eastAsia="Times New Roman" w:hAnsi="Arial" w:cs="Arial"/>
          <w:lang w:val="en-GB" w:eastAsia="en-CA"/>
        </w:rPr>
        <w:t xml:space="preserve"> three parts: </w:t>
      </w:r>
    </w:p>
    <w:p w14:paraId="118B74D2" w14:textId="77777777" w:rsidR="00211273" w:rsidRPr="00D62D44" w:rsidRDefault="00211273" w:rsidP="00D62D44">
      <w:pPr>
        <w:spacing w:after="0" w:line="240" w:lineRule="auto"/>
        <w:jc w:val="both"/>
        <w:rPr>
          <w:rFonts w:ascii="Arial" w:eastAsia="Times New Roman" w:hAnsi="Arial" w:cs="Arial"/>
          <w:lang w:val="en-GB" w:eastAsia="en-CA"/>
        </w:rPr>
      </w:pPr>
    </w:p>
    <w:p w14:paraId="2E0D5E14" w14:textId="231FB2AC" w:rsidR="00211273" w:rsidRPr="00137CCF" w:rsidRDefault="000E1888">
      <w:pPr>
        <w:pStyle w:val="Listenabsatz"/>
        <w:numPr>
          <w:ilvl w:val="0"/>
          <w:numId w:val="12"/>
        </w:num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Scottish Intercollegiate Guidelines Network (SIGN) filter for </w:t>
      </w:r>
      <w:r w:rsidR="00CB0D83" w:rsidRPr="00137CCF">
        <w:rPr>
          <w:rFonts w:ascii="Arial" w:eastAsia="Times New Roman" w:hAnsi="Arial" w:cs="Arial"/>
          <w:lang w:val="en-GB" w:eastAsia="en-CA"/>
        </w:rPr>
        <w:t>randomized controlled trials</w:t>
      </w:r>
      <w:r w:rsidRPr="00137CCF">
        <w:rPr>
          <w:rFonts w:ascii="Arial" w:eastAsia="Times New Roman" w:hAnsi="Arial" w:cs="Arial"/>
          <w:lang w:val="en-GB" w:eastAsia="en-CA"/>
        </w:rPr>
        <w:t xml:space="preserve"> (RCTs, </w:t>
      </w:r>
      <w:r w:rsidR="0008379B" w:rsidRPr="00137CCF">
        <w:rPr>
          <w:rFonts w:ascii="Arial" w:eastAsia="Times New Roman" w:hAnsi="Arial" w:cs="Arial"/>
          <w:lang w:val="en-GB" w:eastAsia="en-CA"/>
        </w:rPr>
        <w:t>line</w:t>
      </w:r>
      <w:r w:rsidR="003D04C3" w:rsidRPr="00137CCF">
        <w:rPr>
          <w:rFonts w:ascii="Arial" w:eastAsia="Times New Roman" w:hAnsi="Arial" w:cs="Arial"/>
          <w:lang w:val="en-GB" w:eastAsia="en-CA"/>
        </w:rPr>
        <w:t>s</w:t>
      </w:r>
      <w:r w:rsidR="00CB0D83" w:rsidRPr="00137CCF">
        <w:rPr>
          <w:rFonts w:ascii="Arial" w:eastAsia="Times New Roman" w:hAnsi="Arial" w:cs="Arial"/>
          <w:lang w:val="en-GB" w:eastAsia="en-CA"/>
        </w:rPr>
        <w:t xml:space="preserve"> 1-29)</w:t>
      </w:r>
      <w:r w:rsidRPr="00137CCF">
        <w:rPr>
          <w:rFonts w:ascii="Arial" w:eastAsia="Times New Roman" w:hAnsi="Arial" w:cs="Arial"/>
          <w:lang w:val="en-GB" w:eastAsia="en-CA"/>
        </w:rPr>
        <w:t>.</w:t>
      </w:r>
      <w:r w:rsidR="00211273" w:rsidRPr="00137CCF">
        <w:rPr>
          <w:rFonts w:ascii="Arial" w:eastAsia="Times New Roman" w:hAnsi="Arial" w:cs="Arial"/>
          <w:lang w:val="en-GB" w:eastAsia="en-CA"/>
        </w:rPr>
        <w:fldChar w:fldCharType="begin"/>
      </w:r>
      <w:r w:rsidR="00526089">
        <w:rPr>
          <w:rFonts w:ascii="Arial" w:eastAsia="Times New Roman" w:hAnsi="Arial" w:cs="Arial"/>
          <w:lang w:val="en-GB" w:eastAsia="en-CA"/>
        </w:rPr>
        <w:instrText xml:space="preserve"> ADDIN EN.CITE &lt;EndNote&gt;&lt;Cite&gt;&lt;Author&gt;SIGN&lt;/Author&gt;&lt;Year&gt;Last modified 27/08/15&lt;/Year&gt;&lt;RecNum&gt;784&lt;/RecNum&gt;&lt;DisplayText&gt;&lt;style face="superscript"&gt;1&lt;/style&gt;&lt;/DisplayText&gt;&lt;record&gt;&lt;rec-number&gt;784&lt;/rec-number&gt;&lt;foreign-keys&gt;&lt;key app="EN" db-id="tp5xzes2oxx00iedftk529x9szzapsf9ars5" timestamp="1469095656"&gt;784&lt;/key&gt;&lt;/foreign-keys&gt;&lt;ref-type name="Web Page"&gt;12&lt;/ref-type&gt;&lt;contributors&gt;&lt;authors&gt;&lt;author&gt;SIGN&lt;/author&gt;&lt;/authors&gt;&lt;/contributors&gt;&lt;titles&gt;&lt;title&gt;SEARCH FILTERS&lt;/title&gt;&lt;/titles&gt;&lt;dates&gt;&lt;year&gt;Last modified 27/08/15&lt;/year&gt;&lt;/dates&gt;&lt;publisher&gt;Scottish Intercollegiate Guidelines Network&lt;/publisher&gt;&lt;urls&gt;&lt;related-urls&gt;&lt;url&gt;http://www.sign.ac.uk/methodology/filters.html#random&lt;/url&gt;&lt;/related-urls&gt;&lt;/urls&gt;&lt;/record&gt;&lt;/Cite&gt;&lt;/EndNote&gt;</w:instrText>
      </w:r>
      <w:r w:rsidR="00211273" w:rsidRPr="00137CCF">
        <w:rPr>
          <w:rFonts w:ascii="Arial" w:eastAsia="Times New Roman" w:hAnsi="Arial" w:cs="Arial"/>
          <w:lang w:val="en-GB" w:eastAsia="en-CA"/>
        </w:rPr>
        <w:fldChar w:fldCharType="separate"/>
      </w:r>
      <w:r w:rsidR="00526089" w:rsidRPr="00526089">
        <w:rPr>
          <w:rFonts w:ascii="Arial" w:eastAsia="Times New Roman" w:hAnsi="Arial" w:cs="Arial"/>
          <w:noProof/>
          <w:vertAlign w:val="superscript"/>
          <w:lang w:val="en-GB" w:eastAsia="en-CA"/>
        </w:rPr>
        <w:t>1</w:t>
      </w:r>
      <w:r w:rsidR="00211273" w:rsidRPr="00137CCF">
        <w:rPr>
          <w:rFonts w:ascii="Arial" w:eastAsia="Times New Roman" w:hAnsi="Arial" w:cs="Arial"/>
          <w:lang w:val="en-GB" w:eastAsia="en-CA"/>
        </w:rPr>
        <w:fldChar w:fldCharType="end"/>
      </w:r>
      <w:r w:rsidRPr="00137CCF">
        <w:rPr>
          <w:rFonts w:ascii="Arial" w:eastAsia="Times New Roman" w:hAnsi="Arial" w:cs="Arial"/>
          <w:lang w:val="en-GB" w:eastAsia="en-CA"/>
        </w:rPr>
        <w:t xml:space="preserve"> </w:t>
      </w:r>
    </w:p>
    <w:p w14:paraId="51DEEB2C" w14:textId="77777777" w:rsidR="00211273" w:rsidRPr="00137CCF" w:rsidRDefault="008C55C9">
      <w:pPr>
        <w:pStyle w:val="Listenabsatz"/>
        <w:numPr>
          <w:ilvl w:val="0"/>
          <w:numId w:val="12"/>
        </w:num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Identification of </w:t>
      </w:r>
      <w:r w:rsidR="000E1888" w:rsidRPr="00137CCF">
        <w:rPr>
          <w:rFonts w:ascii="Arial" w:eastAsia="Times New Roman" w:hAnsi="Arial" w:cs="Arial"/>
          <w:lang w:val="en-GB" w:eastAsia="en-CA"/>
        </w:rPr>
        <w:t>the population</w:t>
      </w:r>
      <w:r w:rsidRPr="00137CCF">
        <w:rPr>
          <w:rFonts w:ascii="Arial" w:eastAsia="Times New Roman" w:hAnsi="Arial" w:cs="Arial"/>
          <w:lang w:val="en-GB" w:eastAsia="en-CA"/>
        </w:rPr>
        <w:t xml:space="preserve"> regarding disease</w:t>
      </w:r>
      <w:r w:rsidR="000E1888" w:rsidRPr="00137CCF">
        <w:rPr>
          <w:rFonts w:ascii="Arial" w:eastAsia="Times New Roman" w:hAnsi="Arial" w:cs="Arial"/>
          <w:lang w:val="en-GB" w:eastAsia="en-CA"/>
        </w:rPr>
        <w:t xml:space="preserve"> (</w:t>
      </w:r>
      <w:r w:rsidR="0008379B" w:rsidRPr="00137CCF">
        <w:rPr>
          <w:rFonts w:ascii="Arial" w:eastAsia="Times New Roman" w:hAnsi="Arial" w:cs="Arial"/>
          <w:lang w:val="en-GB" w:eastAsia="en-CA"/>
        </w:rPr>
        <w:t>line</w:t>
      </w:r>
      <w:r w:rsidR="003D04C3" w:rsidRPr="00137CCF">
        <w:rPr>
          <w:rFonts w:ascii="Arial" w:eastAsia="Times New Roman" w:hAnsi="Arial" w:cs="Arial"/>
          <w:lang w:val="en-GB" w:eastAsia="en-CA"/>
        </w:rPr>
        <w:t>s</w:t>
      </w:r>
      <w:r w:rsidR="00211273" w:rsidRPr="00137CCF">
        <w:rPr>
          <w:rFonts w:ascii="Arial" w:eastAsia="Times New Roman" w:hAnsi="Arial" w:cs="Arial"/>
          <w:lang w:val="en-GB" w:eastAsia="en-CA"/>
        </w:rPr>
        <w:t xml:space="preserve"> </w:t>
      </w:r>
      <w:r w:rsidR="000E1888" w:rsidRPr="00137CCF">
        <w:rPr>
          <w:rFonts w:ascii="Arial" w:eastAsia="Times New Roman" w:hAnsi="Arial" w:cs="Arial"/>
          <w:lang w:val="en-GB" w:eastAsia="en-CA"/>
        </w:rPr>
        <w:t>30-53).</w:t>
      </w:r>
    </w:p>
    <w:p w14:paraId="6FF0E2E1" w14:textId="4A9C2A9A" w:rsidR="000C4BA5" w:rsidRPr="00137CCF" w:rsidRDefault="00B076F9">
      <w:pPr>
        <w:pStyle w:val="Listenabsatz"/>
        <w:numPr>
          <w:ilvl w:val="0"/>
          <w:numId w:val="12"/>
        </w:numPr>
        <w:spacing w:after="0" w:line="240" w:lineRule="auto"/>
        <w:jc w:val="both"/>
        <w:rPr>
          <w:rFonts w:ascii="Arial" w:eastAsia="Times New Roman" w:hAnsi="Arial" w:cs="Arial"/>
          <w:lang w:val="en-GB" w:eastAsia="en-CA"/>
        </w:rPr>
      </w:pPr>
      <w:r w:rsidRPr="00D62D44">
        <w:rPr>
          <w:rFonts w:ascii="Arial" w:eastAsia="Times New Roman" w:hAnsi="Arial" w:cs="Arial"/>
          <w:lang w:val="en-GB" w:eastAsia="en-CA"/>
        </w:rPr>
        <w:t>The intervention was identified using</w:t>
      </w:r>
      <w:r w:rsidR="00C70BAC" w:rsidRPr="00D62D44">
        <w:rPr>
          <w:rFonts w:ascii="Arial" w:eastAsia="Times New Roman" w:hAnsi="Arial" w:cs="Arial"/>
          <w:lang w:val="en-GB" w:eastAsia="en-CA"/>
        </w:rPr>
        <w:t xml:space="preserve"> </w:t>
      </w:r>
      <w:r w:rsidRPr="00D62D44">
        <w:rPr>
          <w:rFonts w:ascii="Arial" w:eastAsia="Times New Roman" w:hAnsi="Arial" w:cs="Arial"/>
          <w:lang w:val="en-GB" w:eastAsia="en-CA"/>
        </w:rPr>
        <w:t xml:space="preserve">the term “interferon” </w:t>
      </w:r>
      <w:r w:rsidR="00B24FE8" w:rsidRPr="00D62D44">
        <w:rPr>
          <w:rFonts w:ascii="Arial" w:eastAsia="Times New Roman" w:hAnsi="Arial" w:cs="Arial"/>
          <w:lang w:val="en-GB" w:eastAsia="en-CA"/>
        </w:rPr>
        <w:t xml:space="preserve">and the corresponding </w:t>
      </w:r>
      <w:proofErr w:type="spellStart"/>
      <w:r w:rsidR="00B24FE8" w:rsidRPr="00D62D44">
        <w:rPr>
          <w:rFonts w:ascii="Arial" w:eastAsia="Times New Roman" w:hAnsi="Arial" w:cs="Arial"/>
          <w:lang w:val="en-GB" w:eastAsia="en-CA"/>
        </w:rPr>
        <w:t>MeSH</w:t>
      </w:r>
      <w:proofErr w:type="spellEnd"/>
      <w:r w:rsidR="00B24FE8" w:rsidRPr="00D62D44">
        <w:rPr>
          <w:rFonts w:ascii="Arial" w:eastAsia="Times New Roman" w:hAnsi="Arial" w:cs="Arial"/>
          <w:lang w:val="en-GB" w:eastAsia="en-CA"/>
        </w:rPr>
        <w:t xml:space="preserve"> term </w:t>
      </w:r>
      <w:r w:rsidRPr="00137CCF">
        <w:rPr>
          <w:rFonts w:ascii="Arial" w:eastAsia="Times New Roman" w:hAnsi="Arial" w:cs="Arial"/>
          <w:lang w:val="en-GB" w:eastAsia="en-CA"/>
        </w:rPr>
        <w:t>(</w:t>
      </w:r>
      <w:r w:rsidR="0008379B" w:rsidRPr="00137CCF">
        <w:rPr>
          <w:rFonts w:ascii="Arial" w:eastAsia="Times New Roman" w:hAnsi="Arial" w:cs="Arial"/>
          <w:lang w:val="en-GB" w:eastAsia="en-CA"/>
        </w:rPr>
        <w:t>line</w:t>
      </w:r>
      <w:r w:rsidR="003D04C3" w:rsidRPr="00137CCF">
        <w:rPr>
          <w:rFonts w:ascii="Arial" w:eastAsia="Times New Roman" w:hAnsi="Arial" w:cs="Arial"/>
          <w:lang w:val="en-GB" w:eastAsia="en-CA"/>
        </w:rPr>
        <w:t>s</w:t>
      </w:r>
      <w:r w:rsidRPr="00137CCF">
        <w:rPr>
          <w:rFonts w:ascii="Arial" w:eastAsia="Times New Roman" w:hAnsi="Arial" w:cs="Arial"/>
          <w:lang w:val="en-GB" w:eastAsia="en-CA"/>
        </w:rPr>
        <w:t xml:space="preserve"> 54-56).</w:t>
      </w:r>
    </w:p>
    <w:p w14:paraId="073CC129" w14:textId="77777777" w:rsidR="008C55C9" w:rsidRPr="00137CCF" w:rsidRDefault="008C55C9">
      <w:pPr>
        <w:spacing w:after="0" w:line="240" w:lineRule="auto"/>
        <w:jc w:val="both"/>
        <w:rPr>
          <w:rFonts w:ascii="Arial" w:eastAsia="Times New Roman" w:hAnsi="Arial" w:cs="Arial"/>
          <w:lang w:val="en-GB" w:eastAsia="en-CA"/>
        </w:rPr>
      </w:pPr>
    </w:p>
    <w:p w14:paraId="40CAF944" w14:textId="5626D457" w:rsidR="00CB0D83" w:rsidRPr="00137CCF" w:rsidRDefault="008C55C9">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Th</w:t>
      </w:r>
      <w:r w:rsidR="00B076F9" w:rsidRPr="00137CCF">
        <w:rPr>
          <w:rFonts w:ascii="Arial" w:eastAsia="Times New Roman" w:hAnsi="Arial" w:cs="Arial"/>
          <w:lang w:val="en-GB" w:eastAsia="en-CA"/>
        </w:rPr>
        <w:t>e</w:t>
      </w:r>
      <w:r w:rsidRPr="00137CCF">
        <w:rPr>
          <w:rFonts w:ascii="Arial" w:eastAsia="Times New Roman" w:hAnsi="Arial" w:cs="Arial"/>
          <w:lang w:val="en-GB" w:eastAsia="en-CA"/>
        </w:rPr>
        <w:t xml:space="preserve"> three parts were connected with the operator AND</w:t>
      </w:r>
      <w:r w:rsidR="0008379B" w:rsidRPr="00137CCF">
        <w:rPr>
          <w:rFonts w:ascii="Arial" w:eastAsia="Times New Roman" w:hAnsi="Arial" w:cs="Arial"/>
          <w:lang w:val="en-GB" w:eastAsia="en-CA"/>
        </w:rPr>
        <w:t xml:space="preserve"> (line 57)</w:t>
      </w:r>
      <w:r w:rsidR="00A12D52">
        <w:rPr>
          <w:rFonts w:ascii="Arial" w:eastAsia="Times New Roman" w:hAnsi="Arial" w:cs="Arial"/>
          <w:lang w:val="en-GB" w:eastAsia="en-CA"/>
        </w:rPr>
        <w:t>.</w:t>
      </w:r>
    </w:p>
    <w:p w14:paraId="45C98875" w14:textId="77777777" w:rsidR="00B076F9" w:rsidRPr="00137CCF" w:rsidRDefault="00B076F9">
      <w:pPr>
        <w:spacing w:after="0" w:line="240" w:lineRule="auto"/>
        <w:jc w:val="both"/>
        <w:rPr>
          <w:rFonts w:ascii="Arial" w:eastAsia="Times New Roman" w:hAnsi="Arial" w:cs="Arial"/>
          <w:lang w:val="en-GB" w:eastAsia="en-CA"/>
        </w:rPr>
      </w:pPr>
    </w:p>
    <w:p w14:paraId="5F84D9C7" w14:textId="77777777" w:rsidR="00B076F9" w:rsidRPr="00137CCF" w:rsidRDefault="00B076F9">
      <w:pPr>
        <w:spacing w:after="0" w:line="240" w:lineRule="auto"/>
        <w:jc w:val="both"/>
        <w:rPr>
          <w:rFonts w:ascii="Arial" w:eastAsia="Times New Roman" w:hAnsi="Arial" w:cs="Arial"/>
          <w:lang w:val="en-GB" w:eastAsia="en-CA"/>
        </w:rPr>
      </w:pPr>
    </w:p>
    <w:p w14:paraId="06A38901" w14:textId="77777777" w:rsidR="000C4BA5" w:rsidRPr="00137CCF" w:rsidRDefault="000C4BA5">
      <w:pPr>
        <w:spacing w:after="0" w:line="240" w:lineRule="auto"/>
        <w:jc w:val="both"/>
        <w:rPr>
          <w:rFonts w:ascii="Arial" w:eastAsia="Times New Roman" w:hAnsi="Arial" w:cs="Arial"/>
          <w:u w:val="single"/>
          <w:lang w:val="en-GB" w:eastAsia="en-CA"/>
        </w:rPr>
      </w:pPr>
      <w:r w:rsidRPr="00137CCF">
        <w:rPr>
          <w:rFonts w:ascii="Arial" w:eastAsia="Times New Roman" w:hAnsi="Arial" w:cs="Arial"/>
          <w:u w:val="single"/>
          <w:lang w:val="en-GB" w:eastAsia="en-CA"/>
        </w:rPr>
        <w:t xml:space="preserve">Complete search strategy used in MEDLINE </w:t>
      </w:r>
    </w:p>
    <w:p w14:paraId="4ACB9972" w14:textId="77777777" w:rsidR="000C4BA5" w:rsidRPr="00137CCF" w:rsidRDefault="000C4BA5">
      <w:pPr>
        <w:spacing w:after="0" w:line="240" w:lineRule="auto"/>
        <w:jc w:val="both"/>
        <w:rPr>
          <w:rFonts w:ascii="Arial" w:eastAsia="Times New Roman" w:hAnsi="Arial" w:cs="Arial"/>
          <w:u w:val="single"/>
          <w:lang w:val="en-GB" w:eastAsia="en-CA"/>
        </w:rPr>
      </w:pPr>
    </w:p>
    <w:p w14:paraId="7FCA7916"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1. Randomized Controlled Trials as Topic/</w:t>
      </w:r>
    </w:p>
    <w:p w14:paraId="1594368F"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2. </w:t>
      </w:r>
      <w:proofErr w:type="gramStart"/>
      <w:r w:rsidRPr="00137CCF">
        <w:rPr>
          <w:rFonts w:ascii="Arial" w:eastAsia="Times New Roman" w:hAnsi="Arial" w:cs="Arial"/>
          <w:lang w:val="en-GB" w:eastAsia="en-CA"/>
        </w:rPr>
        <w:t>randomized</w:t>
      </w:r>
      <w:proofErr w:type="gramEnd"/>
      <w:r w:rsidRPr="00137CCF">
        <w:rPr>
          <w:rFonts w:ascii="Arial" w:eastAsia="Times New Roman" w:hAnsi="Arial" w:cs="Arial"/>
          <w:lang w:val="en-GB" w:eastAsia="en-CA"/>
        </w:rPr>
        <w:t xml:space="preserve"> controlled trial/</w:t>
      </w:r>
    </w:p>
    <w:p w14:paraId="71FDBF46"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3. Random Allocation/</w:t>
      </w:r>
    </w:p>
    <w:p w14:paraId="2E9FCA88"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4. Double Blind Method/</w:t>
      </w:r>
    </w:p>
    <w:p w14:paraId="43297EAD"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5. Single Blind Method/</w:t>
      </w:r>
    </w:p>
    <w:p w14:paraId="29ED8053"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6. </w:t>
      </w:r>
      <w:proofErr w:type="gramStart"/>
      <w:r w:rsidRPr="00137CCF">
        <w:rPr>
          <w:rFonts w:ascii="Arial" w:eastAsia="Times New Roman" w:hAnsi="Arial" w:cs="Arial"/>
          <w:lang w:val="en-GB" w:eastAsia="en-CA"/>
        </w:rPr>
        <w:t>clinical</w:t>
      </w:r>
      <w:proofErr w:type="gramEnd"/>
      <w:r w:rsidRPr="00137CCF">
        <w:rPr>
          <w:rFonts w:ascii="Arial" w:eastAsia="Times New Roman" w:hAnsi="Arial" w:cs="Arial"/>
          <w:lang w:val="en-GB" w:eastAsia="en-CA"/>
        </w:rPr>
        <w:t xml:space="preserve"> trial/</w:t>
      </w:r>
    </w:p>
    <w:p w14:paraId="1760C2F3"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7. </w:t>
      </w:r>
      <w:proofErr w:type="gramStart"/>
      <w:r w:rsidRPr="00137CCF">
        <w:rPr>
          <w:rFonts w:ascii="Arial" w:eastAsia="Times New Roman" w:hAnsi="Arial" w:cs="Arial"/>
          <w:lang w:val="en-GB" w:eastAsia="en-CA"/>
        </w:rPr>
        <w:t>clinical</w:t>
      </w:r>
      <w:proofErr w:type="gramEnd"/>
      <w:r w:rsidRPr="00137CCF">
        <w:rPr>
          <w:rFonts w:ascii="Arial" w:eastAsia="Times New Roman" w:hAnsi="Arial" w:cs="Arial"/>
          <w:lang w:val="en-GB" w:eastAsia="en-CA"/>
        </w:rPr>
        <w:t xml:space="preserve"> trial, phase i.pt.</w:t>
      </w:r>
    </w:p>
    <w:p w14:paraId="7623B319"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8. </w:t>
      </w:r>
      <w:proofErr w:type="gramStart"/>
      <w:r w:rsidRPr="00137CCF">
        <w:rPr>
          <w:rFonts w:ascii="Arial" w:eastAsia="Times New Roman" w:hAnsi="Arial" w:cs="Arial"/>
          <w:lang w:val="en-GB" w:eastAsia="en-CA"/>
        </w:rPr>
        <w:t>clinical</w:t>
      </w:r>
      <w:proofErr w:type="gramEnd"/>
      <w:r w:rsidRPr="00137CCF">
        <w:rPr>
          <w:rFonts w:ascii="Arial" w:eastAsia="Times New Roman" w:hAnsi="Arial" w:cs="Arial"/>
          <w:lang w:val="en-GB" w:eastAsia="en-CA"/>
        </w:rPr>
        <w:t xml:space="preserve"> trial, phase ii.pt.</w:t>
      </w:r>
    </w:p>
    <w:p w14:paraId="529AC995"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9. </w:t>
      </w:r>
      <w:proofErr w:type="gramStart"/>
      <w:r w:rsidRPr="00137CCF">
        <w:rPr>
          <w:rFonts w:ascii="Arial" w:eastAsia="Times New Roman" w:hAnsi="Arial" w:cs="Arial"/>
          <w:lang w:val="en-GB" w:eastAsia="en-CA"/>
        </w:rPr>
        <w:t>clinical</w:t>
      </w:r>
      <w:proofErr w:type="gramEnd"/>
      <w:r w:rsidRPr="00137CCF">
        <w:rPr>
          <w:rFonts w:ascii="Arial" w:eastAsia="Times New Roman" w:hAnsi="Arial" w:cs="Arial"/>
          <w:lang w:val="en-GB" w:eastAsia="en-CA"/>
        </w:rPr>
        <w:t xml:space="preserve"> trial, phase iii.pt.</w:t>
      </w:r>
    </w:p>
    <w:p w14:paraId="17342A94"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10. </w:t>
      </w:r>
      <w:proofErr w:type="gramStart"/>
      <w:r w:rsidRPr="00137CCF">
        <w:rPr>
          <w:rFonts w:ascii="Arial" w:eastAsia="Times New Roman" w:hAnsi="Arial" w:cs="Arial"/>
          <w:lang w:val="en-GB" w:eastAsia="en-CA"/>
        </w:rPr>
        <w:t>clinical</w:t>
      </w:r>
      <w:proofErr w:type="gramEnd"/>
      <w:r w:rsidRPr="00137CCF">
        <w:rPr>
          <w:rFonts w:ascii="Arial" w:eastAsia="Times New Roman" w:hAnsi="Arial" w:cs="Arial"/>
          <w:lang w:val="en-GB" w:eastAsia="en-CA"/>
        </w:rPr>
        <w:t xml:space="preserve"> trial, phase iv.pt.</w:t>
      </w:r>
    </w:p>
    <w:p w14:paraId="47523440"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11. controlled clinical trial.pt.</w:t>
      </w:r>
    </w:p>
    <w:p w14:paraId="37AB55D7"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12. </w:t>
      </w:r>
      <w:proofErr w:type="gramStart"/>
      <w:r w:rsidRPr="00137CCF">
        <w:rPr>
          <w:rFonts w:ascii="Arial" w:eastAsia="Times New Roman" w:hAnsi="Arial" w:cs="Arial"/>
          <w:lang w:val="en-GB" w:eastAsia="en-CA"/>
        </w:rPr>
        <w:t>randomized</w:t>
      </w:r>
      <w:proofErr w:type="gramEnd"/>
      <w:r w:rsidRPr="00137CCF">
        <w:rPr>
          <w:rFonts w:ascii="Arial" w:eastAsia="Times New Roman" w:hAnsi="Arial" w:cs="Arial"/>
          <w:lang w:val="en-GB" w:eastAsia="en-CA"/>
        </w:rPr>
        <w:t xml:space="preserve"> controlled trial.pt.</w:t>
      </w:r>
    </w:p>
    <w:p w14:paraId="4308E3BC"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13. </w:t>
      </w:r>
      <w:proofErr w:type="spellStart"/>
      <w:proofErr w:type="gramStart"/>
      <w:r w:rsidRPr="00137CCF">
        <w:rPr>
          <w:rFonts w:ascii="Arial" w:eastAsia="Times New Roman" w:hAnsi="Arial" w:cs="Arial"/>
          <w:lang w:val="en-GB" w:eastAsia="en-CA"/>
        </w:rPr>
        <w:t>multicenter</w:t>
      </w:r>
      <w:proofErr w:type="spellEnd"/>
      <w:proofErr w:type="gramEnd"/>
      <w:r w:rsidRPr="00137CCF">
        <w:rPr>
          <w:rFonts w:ascii="Arial" w:eastAsia="Times New Roman" w:hAnsi="Arial" w:cs="Arial"/>
          <w:lang w:val="en-GB" w:eastAsia="en-CA"/>
        </w:rPr>
        <w:t xml:space="preserve"> study.pt.</w:t>
      </w:r>
    </w:p>
    <w:p w14:paraId="471579D7"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14. </w:t>
      </w:r>
      <w:proofErr w:type="gramStart"/>
      <w:r w:rsidRPr="00137CCF">
        <w:rPr>
          <w:rFonts w:ascii="Arial" w:eastAsia="Times New Roman" w:hAnsi="Arial" w:cs="Arial"/>
          <w:lang w:val="en-GB" w:eastAsia="en-CA"/>
        </w:rPr>
        <w:t>clinical</w:t>
      </w:r>
      <w:proofErr w:type="gramEnd"/>
      <w:r w:rsidRPr="00137CCF">
        <w:rPr>
          <w:rFonts w:ascii="Arial" w:eastAsia="Times New Roman" w:hAnsi="Arial" w:cs="Arial"/>
          <w:lang w:val="en-GB" w:eastAsia="en-CA"/>
        </w:rPr>
        <w:t xml:space="preserve"> trial.pt.</w:t>
      </w:r>
    </w:p>
    <w:p w14:paraId="1DEFFF14"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15. </w:t>
      </w:r>
      <w:proofErr w:type="spellStart"/>
      <w:proofErr w:type="gramStart"/>
      <w:r w:rsidRPr="00137CCF">
        <w:rPr>
          <w:rFonts w:ascii="Arial" w:eastAsia="Times New Roman" w:hAnsi="Arial" w:cs="Arial"/>
          <w:lang w:val="en-GB" w:eastAsia="en-CA"/>
        </w:rPr>
        <w:t>exp</w:t>
      </w:r>
      <w:proofErr w:type="spellEnd"/>
      <w:proofErr w:type="gramEnd"/>
      <w:r w:rsidRPr="00137CCF">
        <w:rPr>
          <w:rFonts w:ascii="Arial" w:eastAsia="Times New Roman" w:hAnsi="Arial" w:cs="Arial"/>
          <w:lang w:val="en-GB" w:eastAsia="en-CA"/>
        </w:rPr>
        <w:t xml:space="preserve"> Clinical Trials as topic/</w:t>
      </w:r>
    </w:p>
    <w:p w14:paraId="1B19712B"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16. or/1-15</w:t>
      </w:r>
    </w:p>
    <w:p w14:paraId="3A173C5D"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17. (clinical </w:t>
      </w:r>
      <w:proofErr w:type="spellStart"/>
      <w:r w:rsidRPr="00137CCF">
        <w:rPr>
          <w:rFonts w:ascii="Arial" w:eastAsia="Times New Roman" w:hAnsi="Arial" w:cs="Arial"/>
          <w:lang w:val="en-GB" w:eastAsia="en-CA"/>
        </w:rPr>
        <w:t>adj</w:t>
      </w:r>
      <w:proofErr w:type="spellEnd"/>
      <w:r w:rsidRPr="00137CCF">
        <w:rPr>
          <w:rFonts w:ascii="Arial" w:eastAsia="Times New Roman" w:hAnsi="Arial" w:cs="Arial"/>
          <w:lang w:val="en-GB" w:eastAsia="en-CA"/>
        </w:rPr>
        <w:t xml:space="preserve"> trial$).</w:t>
      </w:r>
      <w:proofErr w:type="spellStart"/>
      <w:r w:rsidRPr="00137CCF">
        <w:rPr>
          <w:rFonts w:ascii="Arial" w:eastAsia="Times New Roman" w:hAnsi="Arial" w:cs="Arial"/>
          <w:lang w:val="en-GB" w:eastAsia="en-CA"/>
        </w:rPr>
        <w:t>tw</w:t>
      </w:r>
      <w:proofErr w:type="spellEnd"/>
      <w:r w:rsidRPr="00137CCF">
        <w:rPr>
          <w:rFonts w:ascii="Arial" w:eastAsia="Times New Roman" w:hAnsi="Arial" w:cs="Arial"/>
          <w:lang w:val="en-GB" w:eastAsia="en-CA"/>
        </w:rPr>
        <w:t>.</w:t>
      </w:r>
    </w:p>
    <w:p w14:paraId="2873890A"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18. ((</w:t>
      </w:r>
      <w:proofErr w:type="spellStart"/>
      <w:r w:rsidRPr="00137CCF">
        <w:rPr>
          <w:rFonts w:ascii="Arial" w:eastAsia="Times New Roman" w:hAnsi="Arial" w:cs="Arial"/>
          <w:lang w:val="en-GB" w:eastAsia="en-CA"/>
        </w:rPr>
        <w:t>singl</w:t>
      </w:r>
      <w:proofErr w:type="spellEnd"/>
      <w:r w:rsidRPr="00137CCF">
        <w:rPr>
          <w:rFonts w:ascii="Arial" w:eastAsia="Times New Roman" w:hAnsi="Arial" w:cs="Arial"/>
          <w:lang w:val="en-GB" w:eastAsia="en-CA"/>
        </w:rPr>
        <w:t xml:space="preserve">$ or </w:t>
      </w:r>
      <w:proofErr w:type="spellStart"/>
      <w:r w:rsidRPr="00137CCF">
        <w:rPr>
          <w:rFonts w:ascii="Arial" w:eastAsia="Times New Roman" w:hAnsi="Arial" w:cs="Arial"/>
          <w:lang w:val="en-GB" w:eastAsia="en-CA"/>
        </w:rPr>
        <w:t>doubl</w:t>
      </w:r>
      <w:proofErr w:type="spellEnd"/>
      <w:r w:rsidRPr="00137CCF">
        <w:rPr>
          <w:rFonts w:ascii="Arial" w:eastAsia="Times New Roman" w:hAnsi="Arial" w:cs="Arial"/>
          <w:lang w:val="en-GB" w:eastAsia="en-CA"/>
        </w:rPr>
        <w:t xml:space="preserve">$ or </w:t>
      </w:r>
      <w:proofErr w:type="spellStart"/>
      <w:r w:rsidRPr="00137CCF">
        <w:rPr>
          <w:rFonts w:ascii="Arial" w:eastAsia="Times New Roman" w:hAnsi="Arial" w:cs="Arial"/>
          <w:lang w:val="en-GB" w:eastAsia="en-CA"/>
        </w:rPr>
        <w:t>treb</w:t>
      </w:r>
      <w:proofErr w:type="spellEnd"/>
      <w:r w:rsidRPr="00137CCF">
        <w:rPr>
          <w:rFonts w:ascii="Arial" w:eastAsia="Times New Roman" w:hAnsi="Arial" w:cs="Arial"/>
          <w:lang w:val="en-GB" w:eastAsia="en-CA"/>
        </w:rPr>
        <w:t xml:space="preserve">$ or </w:t>
      </w:r>
      <w:proofErr w:type="spellStart"/>
      <w:r w:rsidRPr="00137CCF">
        <w:rPr>
          <w:rFonts w:ascii="Arial" w:eastAsia="Times New Roman" w:hAnsi="Arial" w:cs="Arial"/>
          <w:lang w:val="en-GB" w:eastAsia="en-CA"/>
        </w:rPr>
        <w:t>tripl</w:t>
      </w:r>
      <w:proofErr w:type="spellEnd"/>
      <w:r w:rsidRPr="00137CCF">
        <w:rPr>
          <w:rFonts w:ascii="Arial" w:eastAsia="Times New Roman" w:hAnsi="Arial" w:cs="Arial"/>
          <w:lang w:val="en-GB" w:eastAsia="en-CA"/>
        </w:rPr>
        <w:t xml:space="preserve">$) </w:t>
      </w:r>
      <w:proofErr w:type="spellStart"/>
      <w:r w:rsidRPr="00137CCF">
        <w:rPr>
          <w:rFonts w:ascii="Arial" w:eastAsia="Times New Roman" w:hAnsi="Arial" w:cs="Arial"/>
          <w:lang w:val="en-GB" w:eastAsia="en-CA"/>
        </w:rPr>
        <w:t>adj</w:t>
      </w:r>
      <w:proofErr w:type="spellEnd"/>
      <w:r w:rsidRPr="00137CCF">
        <w:rPr>
          <w:rFonts w:ascii="Arial" w:eastAsia="Times New Roman" w:hAnsi="Arial" w:cs="Arial"/>
          <w:lang w:val="en-GB" w:eastAsia="en-CA"/>
        </w:rPr>
        <w:t xml:space="preserve"> (blind$3 or mask$3)).</w:t>
      </w:r>
      <w:proofErr w:type="spellStart"/>
      <w:r w:rsidRPr="00137CCF">
        <w:rPr>
          <w:rFonts w:ascii="Arial" w:eastAsia="Times New Roman" w:hAnsi="Arial" w:cs="Arial"/>
          <w:lang w:val="en-GB" w:eastAsia="en-CA"/>
        </w:rPr>
        <w:t>tw</w:t>
      </w:r>
      <w:proofErr w:type="spellEnd"/>
      <w:r w:rsidRPr="00137CCF">
        <w:rPr>
          <w:rFonts w:ascii="Arial" w:eastAsia="Times New Roman" w:hAnsi="Arial" w:cs="Arial"/>
          <w:lang w:val="en-GB" w:eastAsia="en-CA"/>
        </w:rPr>
        <w:t>.</w:t>
      </w:r>
    </w:p>
    <w:p w14:paraId="735D0285"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19. PLACEBOS/</w:t>
      </w:r>
    </w:p>
    <w:p w14:paraId="5236A9DE"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20. </w:t>
      </w:r>
      <w:proofErr w:type="gramStart"/>
      <w:r w:rsidRPr="00137CCF">
        <w:rPr>
          <w:rFonts w:ascii="Arial" w:eastAsia="Times New Roman" w:hAnsi="Arial" w:cs="Arial"/>
          <w:lang w:val="en-GB" w:eastAsia="en-CA"/>
        </w:rPr>
        <w:t>placebo</w:t>
      </w:r>
      <w:proofErr w:type="gramEnd"/>
      <w:r w:rsidRPr="00137CCF">
        <w:rPr>
          <w:rFonts w:ascii="Arial" w:eastAsia="Times New Roman" w:hAnsi="Arial" w:cs="Arial"/>
          <w:lang w:val="en-GB" w:eastAsia="en-CA"/>
        </w:rPr>
        <w:t>$.tw.</w:t>
      </w:r>
    </w:p>
    <w:p w14:paraId="161F85BD"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21. </w:t>
      </w:r>
      <w:proofErr w:type="gramStart"/>
      <w:r w:rsidRPr="00137CCF">
        <w:rPr>
          <w:rFonts w:ascii="Arial" w:eastAsia="Times New Roman" w:hAnsi="Arial" w:cs="Arial"/>
          <w:lang w:val="en-GB" w:eastAsia="en-CA"/>
        </w:rPr>
        <w:t>randomly</w:t>
      </w:r>
      <w:proofErr w:type="gramEnd"/>
      <w:r w:rsidRPr="00137CCF">
        <w:rPr>
          <w:rFonts w:ascii="Arial" w:eastAsia="Times New Roman" w:hAnsi="Arial" w:cs="Arial"/>
          <w:lang w:val="en-GB" w:eastAsia="en-CA"/>
        </w:rPr>
        <w:t xml:space="preserve"> allocated.tw.</w:t>
      </w:r>
    </w:p>
    <w:p w14:paraId="525A6034"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22. (allocated adj2 random$).</w:t>
      </w:r>
      <w:proofErr w:type="spellStart"/>
      <w:r w:rsidRPr="00137CCF">
        <w:rPr>
          <w:rFonts w:ascii="Arial" w:eastAsia="Times New Roman" w:hAnsi="Arial" w:cs="Arial"/>
          <w:lang w:val="en-GB" w:eastAsia="en-CA"/>
        </w:rPr>
        <w:t>tw</w:t>
      </w:r>
      <w:proofErr w:type="spellEnd"/>
      <w:r w:rsidRPr="00137CCF">
        <w:rPr>
          <w:rFonts w:ascii="Arial" w:eastAsia="Times New Roman" w:hAnsi="Arial" w:cs="Arial"/>
          <w:lang w:val="en-GB" w:eastAsia="en-CA"/>
        </w:rPr>
        <w:t>.</w:t>
      </w:r>
    </w:p>
    <w:p w14:paraId="70297BBC"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23. or/17-22</w:t>
      </w:r>
    </w:p>
    <w:p w14:paraId="027CDB21"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24. 16 or 23</w:t>
      </w:r>
    </w:p>
    <w:p w14:paraId="0AEF2FF9"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25. </w:t>
      </w:r>
      <w:proofErr w:type="gramStart"/>
      <w:r w:rsidRPr="00137CCF">
        <w:rPr>
          <w:rFonts w:ascii="Arial" w:eastAsia="Times New Roman" w:hAnsi="Arial" w:cs="Arial"/>
          <w:lang w:val="en-GB" w:eastAsia="en-CA"/>
        </w:rPr>
        <w:t>case</w:t>
      </w:r>
      <w:proofErr w:type="gramEnd"/>
      <w:r w:rsidRPr="00137CCF">
        <w:rPr>
          <w:rFonts w:ascii="Arial" w:eastAsia="Times New Roman" w:hAnsi="Arial" w:cs="Arial"/>
          <w:lang w:val="en-GB" w:eastAsia="en-CA"/>
        </w:rPr>
        <w:t xml:space="preserve"> report.tw.</w:t>
      </w:r>
    </w:p>
    <w:p w14:paraId="151012AB"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26. </w:t>
      </w:r>
      <w:proofErr w:type="gramStart"/>
      <w:r w:rsidRPr="00137CCF">
        <w:rPr>
          <w:rFonts w:ascii="Arial" w:eastAsia="Times New Roman" w:hAnsi="Arial" w:cs="Arial"/>
          <w:lang w:val="en-GB" w:eastAsia="en-CA"/>
        </w:rPr>
        <w:t>letter</w:t>
      </w:r>
      <w:proofErr w:type="gramEnd"/>
      <w:r w:rsidRPr="00137CCF">
        <w:rPr>
          <w:rFonts w:ascii="Arial" w:eastAsia="Times New Roman" w:hAnsi="Arial" w:cs="Arial"/>
          <w:lang w:val="en-GB" w:eastAsia="en-CA"/>
        </w:rPr>
        <w:t>/</w:t>
      </w:r>
    </w:p>
    <w:p w14:paraId="24A8DEDD"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27. </w:t>
      </w:r>
      <w:proofErr w:type="gramStart"/>
      <w:r w:rsidRPr="00137CCF">
        <w:rPr>
          <w:rFonts w:ascii="Arial" w:eastAsia="Times New Roman" w:hAnsi="Arial" w:cs="Arial"/>
          <w:lang w:val="en-GB" w:eastAsia="en-CA"/>
        </w:rPr>
        <w:t>historical</w:t>
      </w:r>
      <w:proofErr w:type="gramEnd"/>
      <w:r w:rsidRPr="00137CCF">
        <w:rPr>
          <w:rFonts w:ascii="Arial" w:eastAsia="Times New Roman" w:hAnsi="Arial" w:cs="Arial"/>
          <w:lang w:val="en-GB" w:eastAsia="en-CA"/>
        </w:rPr>
        <w:t xml:space="preserve"> article/</w:t>
      </w:r>
    </w:p>
    <w:p w14:paraId="7D7A8A14"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28. or/25-27</w:t>
      </w:r>
    </w:p>
    <w:p w14:paraId="611015E4"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29. 24 not 28</w:t>
      </w:r>
    </w:p>
    <w:p w14:paraId="4124AE5C"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30. </w:t>
      </w:r>
      <w:proofErr w:type="spellStart"/>
      <w:proofErr w:type="gramStart"/>
      <w:r w:rsidRPr="00137CCF">
        <w:rPr>
          <w:rFonts w:ascii="Arial" w:eastAsia="Times New Roman" w:hAnsi="Arial" w:cs="Arial"/>
          <w:lang w:val="en-GB" w:eastAsia="en-CA"/>
        </w:rPr>
        <w:t>exp</w:t>
      </w:r>
      <w:proofErr w:type="spellEnd"/>
      <w:proofErr w:type="gramEnd"/>
      <w:r w:rsidRPr="00137CCF">
        <w:rPr>
          <w:rFonts w:ascii="Arial" w:eastAsia="Times New Roman" w:hAnsi="Arial" w:cs="Arial"/>
          <w:lang w:val="en-GB" w:eastAsia="en-CA"/>
        </w:rPr>
        <w:t xml:space="preserve"> Papillomavirus infection/</w:t>
      </w:r>
    </w:p>
    <w:p w14:paraId="3741D3CB"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31. </w:t>
      </w:r>
      <w:proofErr w:type="spellStart"/>
      <w:r w:rsidRPr="00137CCF">
        <w:rPr>
          <w:rFonts w:ascii="Arial" w:eastAsia="Times New Roman" w:hAnsi="Arial" w:cs="Arial"/>
          <w:lang w:val="en-GB" w:eastAsia="en-CA"/>
        </w:rPr>
        <w:t>HPV.ab</w:t>
      </w:r>
      <w:proofErr w:type="gramStart"/>
      <w:r w:rsidRPr="00137CCF">
        <w:rPr>
          <w:rFonts w:ascii="Arial" w:eastAsia="Times New Roman" w:hAnsi="Arial" w:cs="Arial"/>
          <w:lang w:val="en-GB" w:eastAsia="en-CA"/>
        </w:rPr>
        <w:t>,ti</w:t>
      </w:r>
      <w:proofErr w:type="spellEnd"/>
      <w:proofErr w:type="gramEnd"/>
      <w:r w:rsidRPr="00137CCF">
        <w:rPr>
          <w:rFonts w:ascii="Arial" w:eastAsia="Times New Roman" w:hAnsi="Arial" w:cs="Arial"/>
          <w:lang w:val="en-GB" w:eastAsia="en-CA"/>
        </w:rPr>
        <w:t>.</w:t>
      </w:r>
    </w:p>
    <w:p w14:paraId="7366DA73"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32. (papillomavirus or "papilloma virus").</w:t>
      </w:r>
      <w:proofErr w:type="spellStart"/>
      <w:r w:rsidRPr="00137CCF">
        <w:rPr>
          <w:rFonts w:ascii="Arial" w:eastAsia="Times New Roman" w:hAnsi="Arial" w:cs="Arial"/>
          <w:lang w:val="en-GB" w:eastAsia="en-CA"/>
        </w:rPr>
        <w:t>ab</w:t>
      </w:r>
      <w:proofErr w:type="gramStart"/>
      <w:r w:rsidRPr="00137CCF">
        <w:rPr>
          <w:rFonts w:ascii="Arial" w:eastAsia="Times New Roman" w:hAnsi="Arial" w:cs="Arial"/>
          <w:lang w:val="en-GB" w:eastAsia="en-CA"/>
        </w:rPr>
        <w:t>,ti</w:t>
      </w:r>
      <w:proofErr w:type="spellEnd"/>
      <w:proofErr w:type="gramEnd"/>
      <w:r w:rsidRPr="00137CCF">
        <w:rPr>
          <w:rFonts w:ascii="Arial" w:eastAsia="Times New Roman" w:hAnsi="Arial" w:cs="Arial"/>
          <w:lang w:val="en-GB" w:eastAsia="en-CA"/>
        </w:rPr>
        <w:t>.</w:t>
      </w:r>
    </w:p>
    <w:p w14:paraId="4BD76776" w14:textId="77777777" w:rsidR="000C4BA5" w:rsidRPr="003720CE" w:rsidRDefault="000C4BA5">
      <w:pPr>
        <w:spacing w:after="0" w:line="240" w:lineRule="auto"/>
        <w:jc w:val="both"/>
        <w:rPr>
          <w:rFonts w:ascii="Arial" w:eastAsia="Times New Roman" w:hAnsi="Arial" w:cs="Arial"/>
          <w:lang w:eastAsia="en-CA"/>
        </w:rPr>
      </w:pPr>
      <w:r w:rsidRPr="003720CE">
        <w:rPr>
          <w:rFonts w:ascii="Arial" w:eastAsia="Times New Roman" w:hAnsi="Arial" w:cs="Arial"/>
          <w:lang w:eastAsia="en-CA"/>
        </w:rPr>
        <w:t>33. wart$.</w:t>
      </w:r>
      <w:proofErr w:type="spellStart"/>
      <w:r w:rsidRPr="003720CE">
        <w:rPr>
          <w:rFonts w:ascii="Arial" w:eastAsia="Times New Roman" w:hAnsi="Arial" w:cs="Arial"/>
          <w:lang w:eastAsia="en-CA"/>
        </w:rPr>
        <w:t>ab</w:t>
      </w:r>
      <w:proofErr w:type="gramStart"/>
      <w:r w:rsidRPr="003720CE">
        <w:rPr>
          <w:rFonts w:ascii="Arial" w:eastAsia="Times New Roman" w:hAnsi="Arial" w:cs="Arial"/>
          <w:lang w:eastAsia="en-CA"/>
        </w:rPr>
        <w:t>,ti</w:t>
      </w:r>
      <w:proofErr w:type="spellEnd"/>
      <w:proofErr w:type="gramEnd"/>
      <w:r w:rsidRPr="003720CE">
        <w:rPr>
          <w:rFonts w:ascii="Arial" w:eastAsia="Times New Roman" w:hAnsi="Arial" w:cs="Arial"/>
          <w:lang w:eastAsia="en-CA"/>
        </w:rPr>
        <w:t>.</w:t>
      </w:r>
    </w:p>
    <w:p w14:paraId="21A8F31C" w14:textId="77777777" w:rsidR="000C4BA5" w:rsidRPr="007F6DBD" w:rsidRDefault="000C4BA5">
      <w:pPr>
        <w:spacing w:after="0" w:line="240" w:lineRule="auto"/>
        <w:jc w:val="both"/>
        <w:rPr>
          <w:rFonts w:ascii="Arial" w:eastAsia="Times New Roman" w:hAnsi="Arial" w:cs="Arial"/>
          <w:lang w:eastAsia="en-CA"/>
        </w:rPr>
      </w:pPr>
      <w:r w:rsidRPr="003720CE">
        <w:rPr>
          <w:rFonts w:ascii="Arial" w:eastAsia="Times New Roman" w:hAnsi="Arial" w:cs="Arial"/>
          <w:lang w:eastAsia="en-CA"/>
        </w:rPr>
        <w:t xml:space="preserve">34. </w:t>
      </w:r>
      <w:proofErr w:type="spellStart"/>
      <w:r w:rsidRPr="003720CE">
        <w:rPr>
          <w:rFonts w:ascii="Arial" w:eastAsia="Times New Roman" w:hAnsi="Arial" w:cs="Arial"/>
          <w:lang w:eastAsia="en-CA"/>
        </w:rPr>
        <w:t>or</w:t>
      </w:r>
      <w:proofErr w:type="spellEnd"/>
      <w:r w:rsidRPr="003720CE">
        <w:rPr>
          <w:rFonts w:ascii="Arial" w:eastAsia="Times New Roman" w:hAnsi="Arial" w:cs="Arial"/>
          <w:lang w:eastAsia="en-CA"/>
        </w:rPr>
        <w:t>/30-33</w:t>
      </w:r>
    </w:p>
    <w:p w14:paraId="69833975" w14:textId="77777777" w:rsidR="000C4BA5" w:rsidRPr="003720CE" w:rsidRDefault="000C4BA5">
      <w:pPr>
        <w:spacing w:after="0" w:line="240" w:lineRule="auto"/>
        <w:jc w:val="both"/>
        <w:rPr>
          <w:rFonts w:ascii="Arial" w:eastAsia="Times New Roman" w:hAnsi="Arial" w:cs="Arial"/>
          <w:lang w:eastAsia="en-CA"/>
        </w:rPr>
      </w:pPr>
      <w:r w:rsidRPr="003720CE">
        <w:rPr>
          <w:rFonts w:ascii="Arial" w:eastAsia="Times New Roman" w:hAnsi="Arial" w:cs="Arial"/>
          <w:lang w:eastAsia="en-CA"/>
        </w:rPr>
        <w:t xml:space="preserve">35. </w:t>
      </w:r>
      <w:proofErr w:type="spellStart"/>
      <w:r w:rsidRPr="003720CE">
        <w:rPr>
          <w:rFonts w:ascii="Arial" w:eastAsia="Times New Roman" w:hAnsi="Arial" w:cs="Arial"/>
          <w:lang w:eastAsia="en-CA"/>
        </w:rPr>
        <w:t>anogenital.ab</w:t>
      </w:r>
      <w:proofErr w:type="gramStart"/>
      <w:r w:rsidRPr="003720CE">
        <w:rPr>
          <w:rFonts w:ascii="Arial" w:eastAsia="Times New Roman" w:hAnsi="Arial" w:cs="Arial"/>
          <w:lang w:eastAsia="en-CA"/>
        </w:rPr>
        <w:t>,ti</w:t>
      </w:r>
      <w:proofErr w:type="spellEnd"/>
      <w:proofErr w:type="gramEnd"/>
      <w:r w:rsidRPr="003720CE">
        <w:rPr>
          <w:rFonts w:ascii="Arial" w:eastAsia="Times New Roman" w:hAnsi="Arial" w:cs="Arial"/>
          <w:lang w:eastAsia="en-CA"/>
        </w:rPr>
        <w:t>.</w:t>
      </w:r>
    </w:p>
    <w:p w14:paraId="6A4037DC" w14:textId="77777777" w:rsidR="000C4BA5" w:rsidRPr="003720CE" w:rsidRDefault="000C4BA5">
      <w:pPr>
        <w:spacing w:after="0" w:line="240" w:lineRule="auto"/>
        <w:jc w:val="both"/>
        <w:rPr>
          <w:rFonts w:ascii="Arial" w:eastAsia="Times New Roman" w:hAnsi="Arial" w:cs="Arial"/>
          <w:lang w:eastAsia="en-CA"/>
        </w:rPr>
      </w:pPr>
      <w:r w:rsidRPr="003720CE">
        <w:rPr>
          <w:rFonts w:ascii="Arial" w:eastAsia="Times New Roman" w:hAnsi="Arial" w:cs="Arial"/>
          <w:lang w:eastAsia="en-CA"/>
        </w:rPr>
        <w:t xml:space="preserve">36. </w:t>
      </w:r>
      <w:proofErr w:type="spellStart"/>
      <w:r w:rsidRPr="003720CE">
        <w:rPr>
          <w:rFonts w:ascii="Arial" w:eastAsia="Times New Roman" w:hAnsi="Arial" w:cs="Arial"/>
          <w:lang w:eastAsia="en-CA"/>
        </w:rPr>
        <w:t>anal.ab</w:t>
      </w:r>
      <w:proofErr w:type="gramStart"/>
      <w:r w:rsidRPr="003720CE">
        <w:rPr>
          <w:rFonts w:ascii="Arial" w:eastAsia="Times New Roman" w:hAnsi="Arial" w:cs="Arial"/>
          <w:lang w:eastAsia="en-CA"/>
        </w:rPr>
        <w:t>,ti</w:t>
      </w:r>
      <w:proofErr w:type="spellEnd"/>
      <w:proofErr w:type="gramEnd"/>
      <w:r w:rsidRPr="003720CE">
        <w:rPr>
          <w:rFonts w:ascii="Arial" w:eastAsia="Times New Roman" w:hAnsi="Arial" w:cs="Arial"/>
          <w:lang w:eastAsia="en-CA"/>
        </w:rPr>
        <w:t>.</w:t>
      </w:r>
    </w:p>
    <w:p w14:paraId="3CABE484" w14:textId="77777777" w:rsidR="000C4BA5" w:rsidRPr="003720CE" w:rsidRDefault="000C4BA5">
      <w:pPr>
        <w:spacing w:after="0" w:line="240" w:lineRule="auto"/>
        <w:jc w:val="both"/>
        <w:rPr>
          <w:rFonts w:ascii="Arial" w:eastAsia="Times New Roman" w:hAnsi="Arial" w:cs="Arial"/>
          <w:lang w:eastAsia="en-CA"/>
        </w:rPr>
      </w:pPr>
      <w:r w:rsidRPr="003720CE">
        <w:rPr>
          <w:rFonts w:ascii="Arial" w:eastAsia="Times New Roman" w:hAnsi="Arial" w:cs="Arial"/>
          <w:lang w:eastAsia="en-CA"/>
        </w:rPr>
        <w:t xml:space="preserve">37. </w:t>
      </w:r>
      <w:proofErr w:type="spellStart"/>
      <w:r w:rsidRPr="003720CE">
        <w:rPr>
          <w:rFonts w:ascii="Arial" w:eastAsia="Times New Roman" w:hAnsi="Arial" w:cs="Arial"/>
          <w:lang w:eastAsia="en-CA"/>
        </w:rPr>
        <w:t>genital.ab</w:t>
      </w:r>
      <w:proofErr w:type="gramStart"/>
      <w:r w:rsidRPr="003720CE">
        <w:rPr>
          <w:rFonts w:ascii="Arial" w:eastAsia="Times New Roman" w:hAnsi="Arial" w:cs="Arial"/>
          <w:lang w:eastAsia="en-CA"/>
        </w:rPr>
        <w:t>,ti</w:t>
      </w:r>
      <w:proofErr w:type="spellEnd"/>
      <w:proofErr w:type="gramEnd"/>
      <w:r w:rsidRPr="003720CE">
        <w:rPr>
          <w:rFonts w:ascii="Arial" w:eastAsia="Times New Roman" w:hAnsi="Arial" w:cs="Arial"/>
          <w:lang w:eastAsia="en-CA"/>
        </w:rPr>
        <w:t>.</w:t>
      </w:r>
    </w:p>
    <w:p w14:paraId="296A5D84" w14:textId="77777777" w:rsidR="000C4BA5" w:rsidRPr="00E656C6" w:rsidRDefault="000C4BA5">
      <w:pPr>
        <w:spacing w:after="0" w:line="240" w:lineRule="auto"/>
        <w:jc w:val="both"/>
        <w:rPr>
          <w:rFonts w:ascii="Arial" w:eastAsia="Times New Roman" w:hAnsi="Arial" w:cs="Arial"/>
          <w:lang w:eastAsia="en-CA"/>
        </w:rPr>
      </w:pPr>
      <w:r w:rsidRPr="00E656C6">
        <w:rPr>
          <w:rFonts w:ascii="Arial" w:eastAsia="Times New Roman" w:hAnsi="Arial" w:cs="Arial"/>
          <w:lang w:eastAsia="en-CA"/>
        </w:rPr>
        <w:t xml:space="preserve">38. </w:t>
      </w:r>
      <w:proofErr w:type="spellStart"/>
      <w:r w:rsidRPr="00E656C6">
        <w:rPr>
          <w:rFonts w:ascii="Arial" w:eastAsia="Times New Roman" w:hAnsi="Arial" w:cs="Arial"/>
          <w:lang w:eastAsia="en-CA"/>
        </w:rPr>
        <w:t>genitoanal.ab</w:t>
      </w:r>
      <w:proofErr w:type="gramStart"/>
      <w:r w:rsidRPr="00E656C6">
        <w:rPr>
          <w:rFonts w:ascii="Arial" w:eastAsia="Times New Roman" w:hAnsi="Arial" w:cs="Arial"/>
          <w:lang w:eastAsia="en-CA"/>
        </w:rPr>
        <w:t>,ti</w:t>
      </w:r>
      <w:proofErr w:type="spellEnd"/>
      <w:proofErr w:type="gramEnd"/>
      <w:r w:rsidRPr="00E656C6">
        <w:rPr>
          <w:rFonts w:ascii="Arial" w:eastAsia="Times New Roman" w:hAnsi="Arial" w:cs="Arial"/>
          <w:lang w:eastAsia="en-CA"/>
        </w:rPr>
        <w:t>.</w:t>
      </w:r>
    </w:p>
    <w:p w14:paraId="70926851"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39. </w:t>
      </w:r>
      <w:proofErr w:type="gramStart"/>
      <w:r w:rsidRPr="00137CCF">
        <w:rPr>
          <w:rFonts w:ascii="Arial" w:eastAsia="Times New Roman" w:hAnsi="Arial" w:cs="Arial"/>
          <w:lang w:val="en-GB" w:eastAsia="en-CA"/>
        </w:rPr>
        <w:t>vulva</w:t>
      </w:r>
      <w:proofErr w:type="gramEnd"/>
      <w:r w:rsidRPr="00137CCF">
        <w:rPr>
          <w:rFonts w:ascii="Arial" w:eastAsia="Times New Roman" w:hAnsi="Arial" w:cs="Arial"/>
          <w:lang w:val="en-GB" w:eastAsia="en-CA"/>
        </w:rPr>
        <w:t>$.</w:t>
      </w:r>
      <w:proofErr w:type="spellStart"/>
      <w:r w:rsidRPr="00137CCF">
        <w:rPr>
          <w:rFonts w:ascii="Arial" w:eastAsia="Times New Roman" w:hAnsi="Arial" w:cs="Arial"/>
          <w:lang w:val="en-GB" w:eastAsia="en-CA"/>
        </w:rPr>
        <w:t>ab,ti</w:t>
      </w:r>
      <w:proofErr w:type="spellEnd"/>
      <w:r w:rsidRPr="00137CCF">
        <w:rPr>
          <w:rFonts w:ascii="Arial" w:eastAsia="Times New Roman" w:hAnsi="Arial" w:cs="Arial"/>
          <w:lang w:val="en-GB" w:eastAsia="en-CA"/>
        </w:rPr>
        <w:t>.</w:t>
      </w:r>
    </w:p>
    <w:p w14:paraId="3BB8E3B0"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lastRenderedPageBreak/>
        <w:t xml:space="preserve">40. </w:t>
      </w:r>
      <w:proofErr w:type="spellStart"/>
      <w:proofErr w:type="gramStart"/>
      <w:r w:rsidRPr="00137CCF">
        <w:rPr>
          <w:rFonts w:ascii="Arial" w:eastAsia="Times New Roman" w:hAnsi="Arial" w:cs="Arial"/>
          <w:lang w:val="en-GB" w:eastAsia="en-CA"/>
        </w:rPr>
        <w:t>perianal.ab,</w:t>
      </w:r>
      <w:proofErr w:type="gramEnd"/>
      <w:r w:rsidRPr="00137CCF">
        <w:rPr>
          <w:rFonts w:ascii="Arial" w:eastAsia="Times New Roman" w:hAnsi="Arial" w:cs="Arial"/>
          <w:lang w:val="en-GB" w:eastAsia="en-CA"/>
        </w:rPr>
        <w:t>ti</w:t>
      </w:r>
      <w:proofErr w:type="spellEnd"/>
      <w:r w:rsidRPr="00137CCF">
        <w:rPr>
          <w:rFonts w:ascii="Arial" w:eastAsia="Times New Roman" w:hAnsi="Arial" w:cs="Arial"/>
          <w:lang w:val="en-GB" w:eastAsia="en-CA"/>
        </w:rPr>
        <w:t>.</w:t>
      </w:r>
    </w:p>
    <w:p w14:paraId="3F039EF2"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41. </w:t>
      </w:r>
      <w:proofErr w:type="gramStart"/>
      <w:r w:rsidRPr="00137CCF">
        <w:rPr>
          <w:rFonts w:ascii="Arial" w:eastAsia="Times New Roman" w:hAnsi="Arial" w:cs="Arial"/>
          <w:lang w:val="en-GB" w:eastAsia="en-CA"/>
        </w:rPr>
        <w:t>vagina</w:t>
      </w:r>
      <w:proofErr w:type="gramEnd"/>
      <w:r w:rsidRPr="00137CCF">
        <w:rPr>
          <w:rFonts w:ascii="Arial" w:eastAsia="Times New Roman" w:hAnsi="Arial" w:cs="Arial"/>
          <w:lang w:val="en-GB" w:eastAsia="en-CA"/>
        </w:rPr>
        <w:t>$.</w:t>
      </w:r>
      <w:proofErr w:type="spellStart"/>
      <w:r w:rsidRPr="00137CCF">
        <w:rPr>
          <w:rFonts w:ascii="Arial" w:eastAsia="Times New Roman" w:hAnsi="Arial" w:cs="Arial"/>
          <w:lang w:val="en-GB" w:eastAsia="en-CA"/>
        </w:rPr>
        <w:t>ab,ti</w:t>
      </w:r>
      <w:proofErr w:type="spellEnd"/>
      <w:r w:rsidRPr="00137CCF">
        <w:rPr>
          <w:rFonts w:ascii="Arial" w:eastAsia="Times New Roman" w:hAnsi="Arial" w:cs="Arial"/>
          <w:lang w:val="en-GB" w:eastAsia="en-CA"/>
        </w:rPr>
        <w:t>.</w:t>
      </w:r>
    </w:p>
    <w:p w14:paraId="08F572C0"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42. (penis or penile).</w:t>
      </w:r>
      <w:proofErr w:type="spellStart"/>
      <w:r w:rsidRPr="00137CCF">
        <w:rPr>
          <w:rFonts w:ascii="Arial" w:eastAsia="Times New Roman" w:hAnsi="Arial" w:cs="Arial"/>
          <w:lang w:val="en-GB" w:eastAsia="en-CA"/>
        </w:rPr>
        <w:t>ab</w:t>
      </w:r>
      <w:proofErr w:type="gramStart"/>
      <w:r w:rsidRPr="00137CCF">
        <w:rPr>
          <w:rFonts w:ascii="Arial" w:eastAsia="Times New Roman" w:hAnsi="Arial" w:cs="Arial"/>
          <w:lang w:val="en-GB" w:eastAsia="en-CA"/>
        </w:rPr>
        <w:t>,ti</w:t>
      </w:r>
      <w:proofErr w:type="spellEnd"/>
      <w:proofErr w:type="gramEnd"/>
      <w:r w:rsidRPr="00137CCF">
        <w:rPr>
          <w:rFonts w:ascii="Arial" w:eastAsia="Times New Roman" w:hAnsi="Arial" w:cs="Arial"/>
          <w:lang w:val="en-GB" w:eastAsia="en-CA"/>
        </w:rPr>
        <w:t>.</w:t>
      </w:r>
    </w:p>
    <w:p w14:paraId="4B3FD224"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43. </w:t>
      </w:r>
      <w:proofErr w:type="spellStart"/>
      <w:proofErr w:type="gramStart"/>
      <w:r w:rsidRPr="00137CCF">
        <w:rPr>
          <w:rFonts w:ascii="Arial" w:eastAsia="Times New Roman" w:hAnsi="Arial" w:cs="Arial"/>
          <w:lang w:val="en-GB" w:eastAsia="en-CA"/>
        </w:rPr>
        <w:t>scrotal.ab,</w:t>
      </w:r>
      <w:proofErr w:type="gramEnd"/>
      <w:r w:rsidRPr="00137CCF">
        <w:rPr>
          <w:rFonts w:ascii="Arial" w:eastAsia="Times New Roman" w:hAnsi="Arial" w:cs="Arial"/>
          <w:lang w:val="en-GB" w:eastAsia="en-CA"/>
        </w:rPr>
        <w:t>ti</w:t>
      </w:r>
      <w:proofErr w:type="spellEnd"/>
      <w:r w:rsidRPr="00137CCF">
        <w:rPr>
          <w:rFonts w:ascii="Arial" w:eastAsia="Times New Roman" w:hAnsi="Arial" w:cs="Arial"/>
          <w:lang w:val="en-GB" w:eastAsia="en-CA"/>
        </w:rPr>
        <w:t>.</w:t>
      </w:r>
    </w:p>
    <w:p w14:paraId="6A6D973A" w14:textId="77777777" w:rsidR="000C4BA5" w:rsidRPr="00D62D44" w:rsidRDefault="000C4BA5">
      <w:pPr>
        <w:spacing w:after="0" w:line="240" w:lineRule="auto"/>
        <w:jc w:val="both"/>
        <w:rPr>
          <w:rFonts w:ascii="Arial" w:eastAsia="Times New Roman" w:hAnsi="Arial" w:cs="Arial"/>
          <w:lang w:val="en-GB" w:eastAsia="en-CA"/>
        </w:rPr>
      </w:pPr>
      <w:r w:rsidRPr="00D62D44">
        <w:rPr>
          <w:rFonts w:ascii="Arial" w:eastAsia="Times New Roman" w:hAnsi="Arial" w:cs="Arial"/>
          <w:lang w:val="en-GB" w:eastAsia="en-CA"/>
        </w:rPr>
        <w:t xml:space="preserve">44. </w:t>
      </w:r>
      <w:proofErr w:type="spellStart"/>
      <w:proofErr w:type="gramStart"/>
      <w:r w:rsidRPr="00D62D44">
        <w:rPr>
          <w:rFonts w:ascii="Arial" w:eastAsia="Times New Roman" w:hAnsi="Arial" w:cs="Arial"/>
          <w:lang w:val="en-GB" w:eastAsia="en-CA"/>
        </w:rPr>
        <w:t>mucocutaneous.ab,</w:t>
      </w:r>
      <w:proofErr w:type="gramEnd"/>
      <w:r w:rsidRPr="00D62D44">
        <w:rPr>
          <w:rFonts w:ascii="Arial" w:eastAsia="Times New Roman" w:hAnsi="Arial" w:cs="Arial"/>
          <w:lang w:val="en-GB" w:eastAsia="en-CA"/>
        </w:rPr>
        <w:t>ti</w:t>
      </w:r>
      <w:proofErr w:type="spellEnd"/>
      <w:r w:rsidRPr="00D62D44">
        <w:rPr>
          <w:rFonts w:ascii="Arial" w:eastAsia="Times New Roman" w:hAnsi="Arial" w:cs="Arial"/>
          <w:lang w:val="en-GB" w:eastAsia="en-CA"/>
        </w:rPr>
        <w:t>.</w:t>
      </w:r>
    </w:p>
    <w:p w14:paraId="094F7858"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45. </w:t>
      </w:r>
      <w:proofErr w:type="spellStart"/>
      <w:proofErr w:type="gramStart"/>
      <w:r w:rsidRPr="00137CCF">
        <w:rPr>
          <w:rFonts w:ascii="Arial" w:eastAsia="Times New Roman" w:hAnsi="Arial" w:cs="Arial"/>
          <w:lang w:val="en-GB" w:eastAsia="en-CA"/>
        </w:rPr>
        <w:t>venereal.ab,</w:t>
      </w:r>
      <w:proofErr w:type="gramEnd"/>
      <w:r w:rsidRPr="00137CCF">
        <w:rPr>
          <w:rFonts w:ascii="Arial" w:eastAsia="Times New Roman" w:hAnsi="Arial" w:cs="Arial"/>
          <w:lang w:val="en-GB" w:eastAsia="en-CA"/>
        </w:rPr>
        <w:t>ti</w:t>
      </w:r>
      <w:proofErr w:type="spellEnd"/>
      <w:r w:rsidRPr="00137CCF">
        <w:rPr>
          <w:rFonts w:ascii="Arial" w:eastAsia="Times New Roman" w:hAnsi="Arial" w:cs="Arial"/>
          <w:lang w:val="en-GB" w:eastAsia="en-CA"/>
        </w:rPr>
        <w:t>.</w:t>
      </w:r>
    </w:p>
    <w:p w14:paraId="48C88D81"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46. 35 or 36 or 37 or 38 or 39 or 40 or 41 or 42 or 43 or 44 or 45</w:t>
      </w:r>
    </w:p>
    <w:p w14:paraId="50E956EB"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47. 34 and 46</w:t>
      </w:r>
    </w:p>
    <w:p w14:paraId="22B85309"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48. </w:t>
      </w:r>
      <w:proofErr w:type="spellStart"/>
      <w:r w:rsidRPr="00137CCF">
        <w:rPr>
          <w:rFonts w:ascii="Arial" w:eastAsia="Times New Roman" w:hAnsi="Arial" w:cs="Arial"/>
          <w:lang w:val="en-GB" w:eastAsia="en-CA"/>
        </w:rPr>
        <w:t>Condylomata</w:t>
      </w:r>
      <w:proofErr w:type="spellEnd"/>
      <w:r w:rsidRPr="00137CCF">
        <w:rPr>
          <w:rFonts w:ascii="Arial" w:eastAsia="Times New Roman" w:hAnsi="Arial" w:cs="Arial"/>
          <w:lang w:val="en-GB" w:eastAsia="en-CA"/>
        </w:rPr>
        <w:t xml:space="preserve"> </w:t>
      </w:r>
      <w:proofErr w:type="spellStart"/>
      <w:r w:rsidRPr="00137CCF">
        <w:rPr>
          <w:rFonts w:ascii="Arial" w:eastAsia="Times New Roman" w:hAnsi="Arial" w:cs="Arial"/>
          <w:lang w:val="en-GB" w:eastAsia="en-CA"/>
        </w:rPr>
        <w:t>Acuminata</w:t>
      </w:r>
      <w:proofErr w:type="spellEnd"/>
      <w:r w:rsidRPr="00137CCF">
        <w:rPr>
          <w:rFonts w:ascii="Arial" w:eastAsia="Times New Roman" w:hAnsi="Arial" w:cs="Arial"/>
          <w:lang w:val="en-GB" w:eastAsia="en-CA"/>
        </w:rPr>
        <w:t>/</w:t>
      </w:r>
    </w:p>
    <w:p w14:paraId="145635B2"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49. "</w:t>
      </w:r>
      <w:proofErr w:type="spellStart"/>
      <w:r w:rsidRPr="00137CCF">
        <w:rPr>
          <w:rFonts w:ascii="Arial" w:eastAsia="Times New Roman" w:hAnsi="Arial" w:cs="Arial"/>
          <w:lang w:val="en-GB" w:eastAsia="en-CA"/>
        </w:rPr>
        <w:t>condyloma</w:t>
      </w:r>
      <w:proofErr w:type="spellEnd"/>
      <w:r w:rsidRPr="00137CCF">
        <w:rPr>
          <w:rFonts w:ascii="Arial" w:eastAsia="Times New Roman" w:hAnsi="Arial" w:cs="Arial"/>
          <w:lang w:val="en-GB" w:eastAsia="en-CA"/>
        </w:rPr>
        <w:t xml:space="preserve">$ </w:t>
      </w:r>
      <w:proofErr w:type="spellStart"/>
      <w:r w:rsidRPr="00137CCF">
        <w:rPr>
          <w:rFonts w:ascii="Arial" w:eastAsia="Times New Roman" w:hAnsi="Arial" w:cs="Arial"/>
          <w:lang w:val="en-GB" w:eastAsia="en-CA"/>
        </w:rPr>
        <w:t>acuminat</w:t>
      </w:r>
      <w:proofErr w:type="spellEnd"/>
      <w:r w:rsidRPr="00137CCF">
        <w:rPr>
          <w:rFonts w:ascii="Arial" w:eastAsia="Times New Roman" w:hAnsi="Arial" w:cs="Arial"/>
          <w:lang w:val="en-GB" w:eastAsia="en-CA"/>
        </w:rPr>
        <w:t>$".</w:t>
      </w:r>
      <w:proofErr w:type="spellStart"/>
      <w:r w:rsidRPr="00137CCF">
        <w:rPr>
          <w:rFonts w:ascii="Arial" w:eastAsia="Times New Roman" w:hAnsi="Arial" w:cs="Arial"/>
          <w:lang w:val="en-GB" w:eastAsia="en-CA"/>
        </w:rPr>
        <w:t>ab</w:t>
      </w:r>
      <w:proofErr w:type="gramStart"/>
      <w:r w:rsidRPr="00137CCF">
        <w:rPr>
          <w:rFonts w:ascii="Arial" w:eastAsia="Times New Roman" w:hAnsi="Arial" w:cs="Arial"/>
          <w:lang w:val="en-GB" w:eastAsia="en-CA"/>
        </w:rPr>
        <w:t>,ti</w:t>
      </w:r>
      <w:proofErr w:type="spellEnd"/>
      <w:proofErr w:type="gramEnd"/>
      <w:r w:rsidRPr="00137CCF">
        <w:rPr>
          <w:rFonts w:ascii="Arial" w:eastAsia="Times New Roman" w:hAnsi="Arial" w:cs="Arial"/>
          <w:lang w:val="en-GB" w:eastAsia="en-CA"/>
        </w:rPr>
        <w:t>.</w:t>
      </w:r>
    </w:p>
    <w:p w14:paraId="4A56B4B2"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50. "</w:t>
      </w:r>
      <w:proofErr w:type="spellStart"/>
      <w:r w:rsidRPr="00137CCF">
        <w:rPr>
          <w:rFonts w:ascii="Arial" w:eastAsia="Times New Roman" w:hAnsi="Arial" w:cs="Arial"/>
          <w:lang w:val="en-GB" w:eastAsia="en-CA"/>
        </w:rPr>
        <w:t>condyloma</w:t>
      </w:r>
      <w:proofErr w:type="spellEnd"/>
      <w:r w:rsidRPr="00137CCF">
        <w:rPr>
          <w:rFonts w:ascii="Arial" w:eastAsia="Times New Roman" w:hAnsi="Arial" w:cs="Arial"/>
          <w:lang w:val="en-GB" w:eastAsia="en-CA"/>
        </w:rPr>
        <w:t xml:space="preserve">$ </w:t>
      </w:r>
      <w:proofErr w:type="spellStart"/>
      <w:r w:rsidRPr="00137CCF">
        <w:rPr>
          <w:rFonts w:ascii="Arial" w:eastAsia="Times New Roman" w:hAnsi="Arial" w:cs="Arial"/>
          <w:lang w:val="en-GB" w:eastAsia="en-CA"/>
        </w:rPr>
        <w:t>accuminat</w:t>
      </w:r>
      <w:proofErr w:type="spellEnd"/>
      <w:r w:rsidRPr="00137CCF">
        <w:rPr>
          <w:rFonts w:ascii="Arial" w:eastAsia="Times New Roman" w:hAnsi="Arial" w:cs="Arial"/>
          <w:lang w:val="en-GB" w:eastAsia="en-CA"/>
        </w:rPr>
        <w:t>$".</w:t>
      </w:r>
      <w:proofErr w:type="spellStart"/>
      <w:r w:rsidRPr="00137CCF">
        <w:rPr>
          <w:rFonts w:ascii="Arial" w:eastAsia="Times New Roman" w:hAnsi="Arial" w:cs="Arial"/>
          <w:lang w:val="en-GB" w:eastAsia="en-CA"/>
        </w:rPr>
        <w:t>ab</w:t>
      </w:r>
      <w:proofErr w:type="gramStart"/>
      <w:r w:rsidRPr="00137CCF">
        <w:rPr>
          <w:rFonts w:ascii="Arial" w:eastAsia="Times New Roman" w:hAnsi="Arial" w:cs="Arial"/>
          <w:lang w:val="en-GB" w:eastAsia="en-CA"/>
        </w:rPr>
        <w:t>,ti</w:t>
      </w:r>
      <w:proofErr w:type="spellEnd"/>
      <w:proofErr w:type="gramEnd"/>
      <w:r w:rsidRPr="00137CCF">
        <w:rPr>
          <w:rFonts w:ascii="Arial" w:eastAsia="Times New Roman" w:hAnsi="Arial" w:cs="Arial"/>
          <w:lang w:val="en-GB" w:eastAsia="en-CA"/>
        </w:rPr>
        <w:t>.</w:t>
      </w:r>
    </w:p>
    <w:p w14:paraId="7B5EF1FE"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51. </w:t>
      </w:r>
      <w:proofErr w:type="spellStart"/>
      <w:proofErr w:type="gramStart"/>
      <w:r w:rsidRPr="00137CCF">
        <w:rPr>
          <w:rFonts w:ascii="Arial" w:eastAsia="Times New Roman" w:hAnsi="Arial" w:cs="Arial"/>
          <w:lang w:val="en-GB" w:eastAsia="en-CA"/>
        </w:rPr>
        <w:t>condyloma</w:t>
      </w:r>
      <w:proofErr w:type="spellEnd"/>
      <w:proofErr w:type="gramEnd"/>
      <w:r w:rsidRPr="00137CCF">
        <w:rPr>
          <w:rFonts w:ascii="Arial" w:eastAsia="Times New Roman" w:hAnsi="Arial" w:cs="Arial"/>
          <w:lang w:val="en-GB" w:eastAsia="en-CA"/>
        </w:rPr>
        <w:t>$.</w:t>
      </w:r>
      <w:proofErr w:type="spellStart"/>
      <w:r w:rsidRPr="00137CCF">
        <w:rPr>
          <w:rFonts w:ascii="Arial" w:eastAsia="Times New Roman" w:hAnsi="Arial" w:cs="Arial"/>
          <w:lang w:val="en-GB" w:eastAsia="en-CA"/>
        </w:rPr>
        <w:t>ab,ti</w:t>
      </w:r>
      <w:proofErr w:type="spellEnd"/>
      <w:r w:rsidRPr="00137CCF">
        <w:rPr>
          <w:rFonts w:ascii="Arial" w:eastAsia="Times New Roman" w:hAnsi="Arial" w:cs="Arial"/>
          <w:lang w:val="en-GB" w:eastAsia="en-CA"/>
        </w:rPr>
        <w:t>.</w:t>
      </w:r>
    </w:p>
    <w:p w14:paraId="04769B9B"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52. or/48-51</w:t>
      </w:r>
    </w:p>
    <w:p w14:paraId="553C4660"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53. 47 or 52</w:t>
      </w:r>
    </w:p>
    <w:p w14:paraId="0464AC24"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54. Interferons/</w:t>
      </w:r>
    </w:p>
    <w:p w14:paraId="252C9DB2"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 xml:space="preserve">55. </w:t>
      </w:r>
      <w:proofErr w:type="gramStart"/>
      <w:r w:rsidRPr="00137CCF">
        <w:rPr>
          <w:rFonts w:ascii="Arial" w:eastAsia="Times New Roman" w:hAnsi="Arial" w:cs="Arial"/>
          <w:lang w:val="en-GB" w:eastAsia="en-CA"/>
        </w:rPr>
        <w:t>interferon</w:t>
      </w:r>
      <w:proofErr w:type="gramEnd"/>
      <w:r w:rsidRPr="00137CCF">
        <w:rPr>
          <w:rFonts w:ascii="Arial" w:eastAsia="Times New Roman" w:hAnsi="Arial" w:cs="Arial"/>
          <w:lang w:val="en-GB" w:eastAsia="en-CA"/>
        </w:rPr>
        <w:t>$.</w:t>
      </w:r>
      <w:proofErr w:type="spellStart"/>
      <w:r w:rsidRPr="00137CCF">
        <w:rPr>
          <w:rFonts w:ascii="Arial" w:eastAsia="Times New Roman" w:hAnsi="Arial" w:cs="Arial"/>
          <w:lang w:val="en-GB" w:eastAsia="en-CA"/>
        </w:rPr>
        <w:t>ab,ti</w:t>
      </w:r>
      <w:proofErr w:type="spellEnd"/>
      <w:r w:rsidRPr="00137CCF">
        <w:rPr>
          <w:rFonts w:ascii="Arial" w:eastAsia="Times New Roman" w:hAnsi="Arial" w:cs="Arial"/>
          <w:lang w:val="en-GB" w:eastAsia="en-CA"/>
        </w:rPr>
        <w:t>.</w:t>
      </w:r>
    </w:p>
    <w:p w14:paraId="3BAA8D7B" w14:textId="77777777" w:rsidR="000C4BA5" w:rsidRPr="00137CCF" w:rsidRDefault="000C4BA5">
      <w:pPr>
        <w:spacing w:after="0" w:line="240" w:lineRule="auto"/>
        <w:jc w:val="both"/>
        <w:rPr>
          <w:rFonts w:ascii="Arial" w:eastAsia="Times New Roman" w:hAnsi="Arial" w:cs="Arial"/>
          <w:lang w:val="en-GB" w:eastAsia="en-CA"/>
        </w:rPr>
      </w:pPr>
      <w:r w:rsidRPr="00137CCF">
        <w:rPr>
          <w:rFonts w:ascii="Arial" w:eastAsia="Times New Roman" w:hAnsi="Arial" w:cs="Arial"/>
          <w:lang w:val="en-GB" w:eastAsia="en-CA"/>
        </w:rPr>
        <w:t>56. 54 or 55</w:t>
      </w:r>
    </w:p>
    <w:p w14:paraId="19027D08" w14:textId="77777777" w:rsidR="000C4BA5" w:rsidRPr="00137CCF" w:rsidRDefault="000C4BA5">
      <w:pPr>
        <w:spacing w:after="0" w:line="240" w:lineRule="auto"/>
        <w:jc w:val="both"/>
        <w:rPr>
          <w:rFonts w:ascii="Arial" w:hAnsi="Arial" w:cs="Arial"/>
          <w:color w:val="2D2D2D"/>
          <w:shd w:val="clear" w:color="auto" w:fill="DBF0FC"/>
          <w:lang w:val="en-GB"/>
        </w:rPr>
      </w:pPr>
      <w:r w:rsidRPr="00137CCF">
        <w:rPr>
          <w:rFonts w:ascii="Arial" w:eastAsia="Times New Roman" w:hAnsi="Arial" w:cs="Arial"/>
          <w:lang w:val="en-GB" w:eastAsia="en-CA"/>
        </w:rPr>
        <w:t>57. 29 and 53 and 56</w:t>
      </w:r>
    </w:p>
    <w:p w14:paraId="0F834B1D" w14:textId="77777777" w:rsidR="000C4BA5" w:rsidRPr="008C28AB" w:rsidRDefault="000C4BA5" w:rsidP="00A35E02">
      <w:pPr>
        <w:jc w:val="both"/>
        <w:rPr>
          <w:rFonts w:ascii="Arial" w:hAnsi="Arial" w:cs="Arial"/>
          <w:b/>
          <w:u w:val="single"/>
          <w:lang w:val="en-GB"/>
        </w:rPr>
      </w:pPr>
    </w:p>
    <w:p w14:paraId="3AE55BA5" w14:textId="77777777" w:rsidR="00892014" w:rsidRPr="008C28AB" w:rsidRDefault="00892014" w:rsidP="00A35E02">
      <w:pPr>
        <w:jc w:val="both"/>
        <w:rPr>
          <w:rFonts w:ascii="Arial" w:hAnsi="Arial" w:cs="Arial"/>
          <w:b/>
          <w:u w:val="single"/>
          <w:lang w:val="en-GB"/>
        </w:rPr>
      </w:pPr>
    </w:p>
    <w:p w14:paraId="0BF9A70E" w14:textId="77777777" w:rsidR="00892014" w:rsidRPr="008C28AB" w:rsidRDefault="00892014" w:rsidP="00A35E02">
      <w:pPr>
        <w:pStyle w:val="berschrift1"/>
        <w:numPr>
          <w:ilvl w:val="1"/>
          <w:numId w:val="1"/>
        </w:numPr>
        <w:jc w:val="both"/>
        <w:rPr>
          <w:rFonts w:cs="Arial"/>
          <w:color w:val="000000" w:themeColor="text1"/>
          <w:sz w:val="24"/>
          <w:szCs w:val="24"/>
          <w:lang w:val="en-GB"/>
        </w:rPr>
      </w:pPr>
      <w:bookmarkStart w:id="8" w:name="_Toc473541144"/>
      <w:r w:rsidRPr="008C28AB">
        <w:rPr>
          <w:rFonts w:cs="Arial"/>
          <w:color w:val="000000" w:themeColor="text1"/>
          <w:sz w:val="24"/>
          <w:szCs w:val="24"/>
          <w:lang w:val="en-GB"/>
        </w:rPr>
        <w:t>Data items</w:t>
      </w:r>
      <w:bookmarkEnd w:id="8"/>
    </w:p>
    <w:p w14:paraId="038A7CF6" w14:textId="1F5EDCBC" w:rsidR="005E54CF" w:rsidRPr="008C28AB" w:rsidRDefault="00F23310" w:rsidP="00A35E02">
      <w:pPr>
        <w:jc w:val="both"/>
        <w:rPr>
          <w:rFonts w:ascii="Arial" w:hAnsi="Arial" w:cs="Arial"/>
          <w:lang w:val="en-GB"/>
        </w:rPr>
      </w:pPr>
      <w:r w:rsidRPr="008C28AB">
        <w:rPr>
          <w:rFonts w:ascii="Arial" w:hAnsi="Arial" w:cs="Arial"/>
          <w:lang w:val="en-GB"/>
        </w:rPr>
        <w:t xml:space="preserve">Besides </w:t>
      </w:r>
      <w:r w:rsidR="00052ABD" w:rsidRPr="008C28AB">
        <w:rPr>
          <w:rFonts w:ascii="Arial" w:hAnsi="Arial" w:cs="Arial"/>
          <w:lang w:val="en-GB"/>
        </w:rPr>
        <w:t xml:space="preserve">the </w:t>
      </w:r>
      <w:r w:rsidR="009D7C5D" w:rsidRPr="008C28AB">
        <w:rPr>
          <w:rFonts w:ascii="Arial" w:hAnsi="Arial" w:cs="Arial"/>
          <w:lang w:val="en-GB"/>
        </w:rPr>
        <w:t>study characteristics (intervention</w:t>
      </w:r>
      <w:r w:rsidR="00E36724" w:rsidRPr="008C28AB">
        <w:rPr>
          <w:rFonts w:ascii="Arial" w:hAnsi="Arial" w:cs="Arial"/>
          <w:lang w:val="en-GB"/>
        </w:rPr>
        <w:t xml:space="preserve"> and comparison</w:t>
      </w:r>
      <w:r w:rsidR="009D7C5D" w:rsidRPr="008C28AB">
        <w:rPr>
          <w:rFonts w:ascii="Arial" w:hAnsi="Arial" w:cs="Arial"/>
          <w:lang w:val="en-GB"/>
        </w:rPr>
        <w:t>, patients randomized, treatment duration), t</w:t>
      </w:r>
      <w:r w:rsidR="005E54CF" w:rsidRPr="008C28AB">
        <w:rPr>
          <w:rFonts w:ascii="Arial" w:hAnsi="Arial" w:cs="Arial"/>
          <w:lang w:val="en-GB"/>
        </w:rPr>
        <w:t xml:space="preserve">he extracted data items included information </w:t>
      </w:r>
      <w:r w:rsidR="009D7C5D" w:rsidRPr="008C28AB">
        <w:rPr>
          <w:rFonts w:ascii="Arial" w:hAnsi="Arial" w:cs="Arial"/>
          <w:lang w:val="en-GB"/>
        </w:rPr>
        <w:t xml:space="preserve">regarding </w:t>
      </w:r>
      <w:r w:rsidR="005E54CF" w:rsidRPr="008C28AB">
        <w:rPr>
          <w:rFonts w:ascii="Arial" w:hAnsi="Arial" w:cs="Arial"/>
          <w:lang w:val="en-GB"/>
        </w:rPr>
        <w:t xml:space="preserve">inclusion/exclusion criteria (total number of warts and wart area, age, gender, immune status), </w:t>
      </w:r>
      <w:r w:rsidR="009D7C5D" w:rsidRPr="008C28AB">
        <w:rPr>
          <w:rFonts w:ascii="Arial" w:hAnsi="Arial" w:cs="Arial"/>
          <w:lang w:val="en-GB"/>
        </w:rPr>
        <w:t>baseline population characteristics (age, gender, total number of warts and wart area, duration of disease, previous treatment, localization of warts</w:t>
      </w:r>
      <w:r w:rsidR="00010698" w:rsidRPr="008C28AB">
        <w:rPr>
          <w:rFonts w:ascii="Arial" w:hAnsi="Arial" w:cs="Arial"/>
          <w:lang w:val="en-GB"/>
        </w:rPr>
        <w:t>)</w:t>
      </w:r>
      <w:r w:rsidR="009D7C5D" w:rsidRPr="008C28AB">
        <w:rPr>
          <w:rFonts w:ascii="Arial" w:hAnsi="Arial" w:cs="Arial"/>
          <w:lang w:val="en-GB"/>
        </w:rPr>
        <w:t xml:space="preserve">, </w:t>
      </w:r>
      <w:r w:rsidR="00EE46A4" w:rsidRPr="008C28AB">
        <w:rPr>
          <w:rFonts w:ascii="Arial" w:hAnsi="Arial" w:cs="Arial"/>
          <w:lang w:val="en-GB"/>
        </w:rPr>
        <w:t>dropou</w:t>
      </w:r>
      <w:r w:rsidR="00A12D52">
        <w:rPr>
          <w:rFonts w:ascii="Arial" w:hAnsi="Arial" w:cs="Arial"/>
          <w:lang w:val="en-GB"/>
        </w:rPr>
        <w:t>ts, adverse events, and results</w:t>
      </w:r>
      <w:r w:rsidR="00EE46A4" w:rsidRPr="008C28AB">
        <w:rPr>
          <w:rFonts w:ascii="Arial" w:hAnsi="Arial" w:cs="Arial"/>
          <w:lang w:val="en-GB"/>
        </w:rPr>
        <w:t xml:space="preserve">. </w:t>
      </w:r>
    </w:p>
    <w:p w14:paraId="72E897AC" w14:textId="77777777" w:rsidR="00892014" w:rsidRPr="008C28AB" w:rsidRDefault="00892014" w:rsidP="00A35E02">
      <w:pPr>
        <w:pStyle w:val="berschrift1"/>
        <w:numPr>
          <w:ilvl w:val="1"/>
          <w:numId w:val="1"/>
        </w:numPr>
        <w:jc w:val="both"/>
        <w:rPr>
          <w:rFonts w:cs="Arial"/>
          <w:color w:val="000000" w:themeColor="text1"/>
          <w:sz w:val="24"/>
          <w:szCs w:val="24"/>
          <w:lang w:val="en-GB"/>
        </w:rPr>
      </w:pPr>
      <w:bookmarkStart w:id="9" w:name="_Toc473541145"/>
      <w:r w:rsidRPr="008C28AB">
        <w:rPr>
          <w:rFonts w:cs="Arial"/>
          <w:color w:val="000000" w:themeColor="text1"/>
          <w:sz w:val="24"/>
          <w:szCs w:val="24"/>
          <w:lang w:val="en-GB"/>
        </w:rPr>
        <w:t>GRADE evaluations</w:t>
      </w:r>
      <w:bookmarkEnd w:id="9"/>
    </w:p>
    <w:p w14:paraId="600F8510" w14:textId="311BED47" w:rsidR="000421FD" w:rsidRPr="008C28AB" w:rsidRDefault="00010698" w:rsidP="00A35E02">
      <w:pPr>
        <w:jc w:val="both"/>
        <w:rPr>
          <w:rFonts w:ascii="Arial" w:hAnsi="Arial" w:cs="Arial"/>
          <w:lang w:val="en-GB"/>
        </w:rPr>
      </w:pPr>
      <w:r w:rsidRPr="008C28AB">
        <w:rPr>
          <w:rFonts w:ascii="Arial" w:hAnsi="Arial" w:cs="Arial"/>
          <w:lang w:val="en-GB"/>
        </w:rPr>
        <w:t xml:space="preserve">The </w:t>
      </w:r>
      <w:r w:rsidR="008C28AB">
        <w:rPr>
          <w:rFonts w:ascii="Arial" w:hAnsi="Arial" w:cs="Arial"/>
          <w:lang w:val="en-GB"/>
        </w:rPr>
        <w:t>‘Grading of Recommendations Assessment, Development and Evaluation’ (</w:t>
      </w:r>
      <w:r w:rsidRPr="008C28AB">
        <w:rPr>
          <w:rFonts w:ascii="Arial" w:hAnsi="Arial" w:cs="Arial"/>
          <w:lang w:val="en-GB"/>
        </w:rPr>
        <w:t>GRADE</w:t>
      </w:r>
      <w:r w:rsidR="008C28AB">
        <w:rPr>
          <w:rFonts w:ascii="Arial" w:hAnsi="Arial" w:cs="Arial"/>
          <w:lang w:val="en-GB"/>
        </w:rPr>
        <w:t>)</w:t>
      </w:r>
      <w:r w:rsidRPr="008C28AB">
        <w:rPr>
          <w:rFonts w:ascii="Arial" w:hAnsi="Arial" w:cs="Arial"/>
          <w:lang w:val="en-GB"/>
        </w:rPr>
        <w:t xml:space="preserve"> approach was applied to assess the quality of the evidence on the outcome level.</w:t>
      </w:r>
      <w:r w:rsidR="00126436">
        <w:rPr>
          <w:rFonts w:ascii="Arial" w:hAnsi="Arial" w:cs="Arial"/>
          <w:lang w:val="en-GB"/>
        </w:rPr>
        <w:fldChar w:fldCharType="begin"/>
      </w:r>
      <w:r w:rsidR="00126436">
        <w:rPr>
          <w:rFonts w:ascii="Arial" w:hAnsi="Arial" w:cs="Arial"/>
          <w:lang w:val="en-GB"/>
        </w:rPr>
        <w:instrText xml:space="preserve"> ADDIN EN.CITE &lt;EndNote&gt;&lt;Cite&gt;&lt;Author&gt;Balshem&lt;/Author&gt;&lt;Year&gt;2011&lt;/Year&gt;&lt;RecNum&gt;886&lt;/RecNum&gt;&lt;DisplayText&gt;&lt;style face="superscript"&gt;2&lt;/style&gt;&lt;/DisplayText&gt;&lt;record&gt;&lt;rec-number&gt;886&lt;/rec-number&gt;&lt;foreign-keys&gt;&lt;key app="EN" db-id="tp5xzes2oxx00iedftk529x9szzapsf9ars5" timestamp="1476696504"&gt;886&lt;/key&gt;&lt;/foreign-keys&gt;&lt;ref-type name="Journal Article"&gt;17&lt;/ref-type&gt;&lt;contributors&gt;&lt;authors&gt;&lt;author&gt;Balshem, H.&lt;/author&gt;&lt;author&gt;Helfand, M.&lt;/author&gt;&lt;author&gt;Schunemann, H. J.&lt;/author&gt;&lt;author&gt;Oxman, A. D.&lt;/author&gt;&lt;author&gt;Kunz, R.&lt;/author&gt;&lt;author&gt;Brozek, J.&lt;/author&gt;&lt;author&gt;Vist, G. E.&lt;/author&gt;&lt;author&gt;Falck-Ytter, Y.&lt;/author&gt;&lt;author&gt;Meerpohl, J.&lt;/author&gt;&lt;author&gt;Norris, S.&lt;/author&gt;&lt;author&gt;Guyatt, G. H.&lt;/author&gt;&lt;/authors&gt;&lt;/contributors&gt;&lt;auth-address&gt;Oregon Evidence-based Practice Center, Oregon Health and Science University, 3181 SW Sam Jackson Park Rd., Portland, OR 97239, USA. balshemh@ohsu.edu&lt;/auth-address&gt;&lt;titles&gt;&lt;title&gt;GRADE guidelines: 3. Rating the quality of evidence&lt;/title&gt;&lt;secondary-title&gt;J Clin Epidemiol&lt;/secondary-title&gt;&lt;/titles&gt;&lt;periodical&gt;&lt;full-title&gt;Journal of Clinical Epidemiology&lt;/full-title&gt;&lt;abbr-1&gt;J. Clin. Epidemiol.&lt;/abbr-1&gt;&lt;abbr-2&gt;J Clin Epidemiol&lt;/abbr-2&gt;&lt;/periodical&gt;&lt;pages&gt;401-416&lt;/pages&gt;&lt;volume&gt;64&lt;/volume&gt;&lt;number&gt;4&lt;/number&gt;&lt;edition&gt;2011/01/07&lt;/edition&gt;&lt;keywords&gt;&lt;keyword&gt;Evidence-Based Medicine/*standards&lt;/keyword&gt;&lt;keyword&gt;Female&lt;/keyword&gt;&lt;keyword&gt;Guideline Adherence&lt;/keyword&gt;&lt;keyword&gt;Humans&lt;/keyword&gt;&lt;keyword&gt;Male&lt;/keyword&gt;&lt;keyword&gt;Practice Guidelines as Topic/*standards&lt;/keyword&gt;&lt;keyword&gt;*Publication Bias&lt;/keyword&gt;&lt;keyword&gt;Quality Assurance, Health Care/*standards&lt;/keyword&gt;&lt;/keywords&gt;&lt;dates&gt;&lt;year&gt;2011&lt;/year&gt;&lt;pub-dates&gt;&lt;date&gt;Apr&lt;/date&gt;&lt;/pub-dates&gt;&lt;/dates&gt;&lt;isbn&gt;0895-4356&lt;/isbn&gt;&lt;accession-num&gt;21208779&lt;/accession-num&gt;&lt;urls&gt;&lt;/urls&gt;&lt;electronic-resource-num&gt;10.1016/j.jclinepi.2010.07.015&lt;/electronic-resource-num&gt;&lt;remote-database-provider&gt;NLM&lt;/remote-database-provider&gt;&lt;language&gt;Eng&lt;/language&gt;&lt;/record&gt;&lt;/Cite&gt;&lt;/EndNote&gt;</w:instrText>
      </w:r>
      <w:r w:rsidR="00126436">
        <w:rPr>
          <w:rFonts w:ascii="Arial" w:hAnsi="Arial" w:cs="Arial"/>
          <w:lang w:val="en-GB"/>
        </w:rPr>
        <w:fldChar w:fldCharType="separate"/>
      </w:r>
      <w:r w:rsidR="00126436" w:rsidRPr="00126436">
        <w:rPr>
          <w:rFonts w:ascii="Arial" w:hAnsi="Arial" w:cs="Arial"/>
          <w:noProof/>
          <w:vertAlign w:val="superscript"/>
          <w:lang w:val="en-GB"/>
        </w:rPr>
        <w:t>2</w:t>
      </w:r>
      <w:r w:rsidR="00126436">
        <w:rPr>
          <w:rFonts w:ascii="Arial" w:hAnsi="Arial" w:cs="Arial"/>
          <w:lang w:val="en-GB"/>
        </w:rPr>
        <w:fldChar w:fldCharType="end"/>
      </w:r>
      <w:r w:rsidR="00E36724" w:rsidRPr="008C28AB">
        <w:rPr>
          <w:rFonts w:ascii="Arial" w:hAnsi="Arial" w:cs="Arial"/>
          <w:lang w:val="en-GB"/>
        </w:rPr>
        <w:t xml:space="preserve"> </w:t>
      </w:r>
      <w:r w:rsidR="005C2072">
        <w:rPr>
          <w:rFonts w:ascii="Arial" w:hAnsi="Arial" w:cs="Arial"/>
          <w:lang w:val="en-GB"/>
        </w:rPr>
        <w:t>T</w:t>
      </w:r>
      <w:r w:rsidR="00E36724" w:rsidRPr="008C28AB">
        <w:rPr>
          <w:rFonts w:ascii="Arial" w:hAnsi="Arial" w:cs="Arial"/>
          <w:lang w:val="en-GB"/>
        </w:rPr>
        <w:t xml:space="preserve">he default value of the GRADE quality of the evidence was set on </w:t>
      </w:r>
      <w:r w:rsidR="00582EE7">
        <w:rPr>
          <w:rFonts w:ascii="Arial" w:hAnsi="Arial" w:cs="Arial"/>
          <w:lang w:val="en-GB"/>
        </w:rPr>
        <w:t>‘</w:t>
      </w:r>
      <w:r w:rsidR="00E36724" w:rsidRPr="008C28AB">
        <w:rPr>
          <w:rFonts w:ascii="Arial" w:hAnsi="Arial" w:cs="Arial"/>
          <w:lang w:val="en-GB"/>
        </w:rPr>
        <w:t>high</w:t>
      </w:r>
      <w:r w:rsidR="00582EE7">
        <w:rPr>
          <w:rFonts w:ascii="Arial" w:hAnsi="Arial" w:cs="Arial"/>
          <w:lang w:val="en-GB"/>
        </w:rPr>
        <w:t>’</w:t>
      </w:r>
      <w:r w:rsidR="00E36724" w:rsidRPr="008C28AB">
        <w:rPr>
          <w:rFonts w:ascii="Arial" w:hAnsi="Arial" w:cs="Arial"/>
          <w:lang w:val="en-GB"/>
        </w:rPr>
        <w:t xml:space="preserve"> (all data derived from RCTs) </w:t>
      </w:r>
      <w:r w:rsidR="005C2072">
        <w:rPr>
          <w:rFonts w:ascii="Arial" w:hAnsi="Arial" w:cs="Arial"/>
          <w:lang w:val="en-GB"/>
        </w:rPr>
        <w:t>which was</w:t>
      </w:r>
      <w:r w:rsidR="000421FD" w:rsidRPr="008C28AB">
        <w:rPr>
          <w:rFonts w:ascii="Arial" w:hAnsi="Arial" w:cs="Arial"/>
          <w:lang w:val="en-GB"/>
        </w:rPr>
        <w:t xml:space="preserve"> downgraded</w:t>
      </w:r>
      <w:r w:rsidR="000362CB" w:rsidRPr="008C28AB">
        <w:rPr>
          <w:rFonts w:ascii="Arial" w:hAnsi="Arial" w:cs="Arial"/>
          <w:lang w:val="en-GB"/>
        </w:rPr>
        <w:t xml:space="preserve"> </w:t>
      </w:r>
      <w:r w:rsidR="000421FD" w:rsidRPr="008C28AB">
        <w:rPr>
          <w:rFonts w:ascii="Arial" w:hAnsi="Arial" w:cs="Arial"/>
          <w:lang w:val="en-GB"/>
        </w:rPr>
        <w:t xml:space="preserve">to </w:t>
      </w:r>
      <w:r w:rsidR="00582EE7">
        <w:rPr>
          <w:rFonts w:ascii="Arial" w:hAnsi="Arial" w:cs="Arial"/>
          <w:lang w:val="en-GB"/>
        </w:rPr>
        <w:t>‘</w:t>
      </w:r>
      <w:r w:rsidR="000421FD" w:rsidRPr="008C28AB">
        <w:rPr>
          <w:rFonts w:ascii="Arial" w:hAnsi="Arial" w:cs="Arial"/>
          <w:lang w:val="en-GB"/>
        </w:rPr>
        <w:t>moderate</w:t>
      </w:r>
      <w:r w:rsidR="00582EE7">
        <w:rPr>
          <w:rFonts w:ascii="Arial" w:hAnsi="Arial" w:cs="Arial"/>
          <w:lang w:val="en-GB"/>
        </w:rPr>
        <w:t>’</w:t>
      </w:r>
      <w:r w:rsidR="000421FD" w:rsidRPr="008C28AB">
        <w:rPr>
          <w:rFonts w:ascii="Arial" w:hAnsi="Arial" w:cs="Arial"/>
          <w:lang w:val="en-GB"/>
        </w:rPr>
        <w:t xml:space="preserve">, </w:t>
      </w:r>
      <w:r w:rsidR="00582EE7">
        <w:rPr>
          <w:rFonts w:ascii="Arial" w:hAnsi="Arial" w:cs="Arial"/>
          <w:lang w:val="en-GB"/>
        </w:rPr>
        <w:t>‘</w:t>
      </w:r>
      <w:r w:rsidR="000421FD" w:rsidRPr="008C28AB">
        <w:rPr>
          <w:rFonts w:ascii="Arial" w:hAnsi="Arial" w:cs="Arial"/>
          <w:lang w:val="en-GB"/>
        </w:rPr>
        <w:t>low</w:t>
      </w:r>
      <w:r w:rsidR="00582EE7">
        <w:rPr>
          <w:rFonts w:ascii="Arial" w:hAnsi="Arial" w:cs="Arial"/>
          <w:lang w:val="en-GB"/>
        </w:rPr>
        <w:t>’</w:t>
      </w:r>
      <w:r w:rsidR="000421FD" w:rsidRPr="008C28AB">
        <w:rPr>
          <w:rFonts w:ascii="Arial" w:hAnsi="Arial" w:cs="Arial"/>
          <w:lang w:val="en-GB"/>
        </w:rPr>
        <w:t xml:space="preserve"> </w:t>
      </w:r>
      <w:r w:rsidR="003D04C3">
        <w:rPr>
          <w:rFonts w:ascii="Arial" w:hAnsi="Arial" w:cs="Arial"/>
          <w:lang w:val="en-GB"/>
        </w:rPr>
        <w:t>or</w:t>
      </w:r>
      <w:r w:rsidR="003D04C3" w:rsidRPr="008C28AB">
        <w:rPr>
          <w:rFonts w:ascii="Arial" w:hAnsi="Arial" w:cs="Arial"/>
          <w:lang w:val="en-GB"/>
        </w:rPr>
        <w:t xml:space="preserve"> </w:t>
      </w:r>
      <w:r w:rsidR="00582EE7">
        <w:rPr>
          <w:rFonts w:ascii="Arial" w:hAnsi="Arial" w:cs="Arial"/>
          <w:lang w:val="en-GB"/>
        </w:rPr>
        <w:t>‘</w:t>
      </w:r>
      <w:r w:rsidR="000421FD" w:rsidRPr="008C28AB">
        <w:rPr>
          <w:rFonts w:ascii="Arial" w:hAnsi="Arial" w:cs="Arial"/>
          <w:lang w:val="en-GB"/>
        </w:rPr>
        <w:t>very low</w:t>
      </w:r>
      <w:r w:rsidR="00582EE7">
        <w:rPr>
          <w:rFonts w:ascii="Arial" w:hAnsi="Arial" w:cs="Arial"/>
          <w:lang w:val="en-GB"/>
        </w:rPr>
        <w:t>’</w:t>
      </w:r>
      <w:r w:rsidR="000421FD" w:rsidRPr="008C28AB">
        <w:rPr>
          <w:rFonts w:ascii="Arial" w:hAnsi="Arial" w:cs="Arial"/>
          <w:lang w:val="en-GB"/>
        </w:rPr>
        <w:t xml:space="preserve"> </w:t>
      </w:r>
      <w:r w:rsidR="005C2072">
        <w:rPr>
          <w:rFonts w:ascii="Arial" w:hAnsi="Arial" w:cs="Arial"/>
          <w:lang w:val="en-GB"/>
        </w:rPr>
        <w:t>according to</w:t>
      </w:r>
      <w:r w:rsidR="005C2072" w:rsidRPr="008C28AB">
        <w:rPr>
          <w:rFonts w:ascii="Arial" w:hAnsi="Arial" w:cs="Arial"/>
          <w:lang w:val="en-GB"/>
        </w:rPr>
        <w:t xml:space="preserve"> </w:t>
      </w:r>
      <w:r w:rsidR="000421FD" w:rsidRPr="008C28AB">
        <w:rPr>
          <w:rFonts w:ascii="Arial" w:hAnsi="Arial" w:cs="Arial"/>
          <w:lang w:val="en-GB"/>
        </w:rPr>
        <w:t>the following five criteria</w:t>
      </w:r>
      <w:r w:rsidR="000362CB" w:rsidRPr="008C28AB">
        <w:rPr>
          <w:rFonts w:ascii="Arial" w:hAnsi="Arial" w:cs="Arial"/>
          <w:lang w:val="en-GB"/>
        </w:rPr>
        <w:t xml:space="preserve"> if appropriate</w:t>
      </w:r>
      <w:r w:rsidR="000421FD" w:rsidRPr="008C28AB">
        <w:rPr>
          <w:rFonts w:ascii="Arial" w:hAnsi="Arial" w:cs="Arial"/>
          <w:lang w:val="en-GB"/>
        </w:rPr>
        <w:t xml:space="preserve">. </w:t>
      </w:r>
    </w:p>
    <w:p w14:paraId="4E70A016" w14:textId="77777777" w:rsidR="00892014" w:rsidRPr="008C28AB" w:rsidRDefault="00892014" w:rsidP="00A35E02">
      <w:pPr>
        <w:pStyle w:val="berschrift1"/>
        <w:numPr>
          <w:ilvl w:val="2"/>
          <w:numId w:val="1"/>
        </w:numPr>
        <w:jc w:val="both"/>
        <w:rPr>
          <w:rFonts w:cs="Arial"/>
          <w:color w:val="000000" w:themeColor="text1"/>
          <w:sz w:val="24"/>
          <w:szCs w:val="24"/>
          <w:lang w:val="en-GB"/>
        </w:rPr>
      </w:pPr>
      <w:bookmarkStart w:id="10" w:name="_Toc473541146"/>
      <w:r w:rsidRPr="008C28AB">
        <w:rPr>
          <w:rFonts w:cs="Arial"/>
          <w:color w:val="000000" w:themeColor="text1"/>
          <w:sz w:val="24"/>
          <w:szCs w:val="24"/>
          <w:lang w:val="en-GB"/>
        </w:rPr>
        <w:t>Downgrading due to risk of bias</w:t>
      </w:r>
      <w:bookmarkEnd w:id="10"/>
    </w:p>
    <w:p w14:paraId="51BA4DB3" w14:textId="580CDC36" w:rsidR="00B30AA8" w:rsidRPr="008C28AB" w:rsidRDefault="004C4641" w:rsidP="00A35E02">
      <w:pPr>
        <w:jc w:val="both"/>
        <w:rPr>
          <w:rFonts w:ascii="Arial" w:hAnsi="Arial" w:cs="Arial"/>
          <w:lang w:val="en-GB"/>
        </w:rPr>
      </w:pPr>
      <w:r w:rsidRPr="008C28AB">
        <w:rPr>
          <w:rFonts w:ascii="Arial" w:hAnsi="Arial" w:cs="Arial"/>
          <w:lang w:val="en-GB"/>
        </w:rPr>
        <w:t>On the study level, the risk of bias was evaluated with the ‘Cochrane Collaboration’s tool for assessing risk of bias in randomized trials’</w:t>
      </w:r>
      <w:r w:rsidR="00526089">
        <w:rPr>
          <w:rFonts w:ascii="Arial" w:hAnsi="Arial" w:cs="Arial"/>
          <w:lang w:val="en-GB"/>
        </w:rPr>
        <w:t>.</w:t>
      </w:r>
      <w:r w:rsidRPr="008C28AB">
        <w:rPr>
          <w:rFonts w:ascii="Arial" w:hAnsi="Arial" w:cs="Arial"/>
          <w:lang w:val="en-GB"/>
        </w:rPr>
        <w:fldChar w:fldCharType="begin"/>
      </w:r>
      <w:r w:rsidR="00126436">
        <w:rPr>
          <w:rFonts w:ascii="Arial" w:hAnsi="Arial" w:cs="Arial"/>
          <w:lang w:val="en-GB"/>
        </w:rPr>
        <w:instrText xml:space="preserve"> ADDIN EN.CITE &lt;EndNote&gt;&lt;Cite&gt;&lt;Author&gt;Higgins&lt;/Author&gt;&lt;Year&gt;2011&lt;/Year&gt;&lt;RecNum&gt;761&lt;/RecNum&gt;&lt;DisplayText&gt;&lt;style face="superscript"&gt;3&lt;/style&gt;&lt;/DisplayText&gt;&lt;record&gt;&lt;rec-number&gt;761&lt;/rec-number&gt;&lt;foreign-keys&gt;&lt;key app="EN" db-id="tp5xzes2oxx00iedftk529x9szzapsf9ars5" timestamp="1469095587"&gt;761&lt;/key&gt;&lt;/foreign-keys&gt;&lt;ref-type name="Journal Article"&gt;17&lt;/ref-type&gt;&lt;contributors&gt;&lt;authors&gt;&lt;author&gt;Higgins, Julian P 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 C&lt;/author&gt;&lt;/authors&gt;&lt;/contributors&gt;&lt;titles&gt;&lt;title&gt;The Cochrane Collaboration’s tool for assessing risk of bias in randomised trials&lt;/title&gt;&lt;secondary-title&gt;BMJ&lt;/secondary-title&gt;&lt;/titles&gt;&lt;periodical&gt;&lt;full-title&gt;BMJ&lt;/full-title&gt;&lt;/periodical&gt;&lt;volume&gt;343:d5928&lt;/volume&gt;&lt;dates&gt;&lt;year&gt;2011&lt;/year&gt;&lt;pub-dates&gt;&lt;date&gt;2011-10-18 10:55:48&lt;/date&gt;&lt;/pub-dates&gt;&lt;/dates&gt;&lt;urls&gt;&lt;related-urls&gt;&lt;url&gt;http://www.bmj.com/content/bmj/343/bmj.d5928.full.pdf&lt;/url&gt;&lt;/related-urls&gt;&lt;/urls&gt;&lt;custom1&gt;Risk of bias&lt;/custom1&gt;&lt;electronic-resource-num&gt;10.1136/bmj.d5928&lt;/electronic-resource-num&gt;&lt;/record&gt;&lt;/Cite&gt;&lt;/EndNote&gt;</w:instrText>
      </w:r>
      <w:r w:rsidRPr="008C28AB">
        <w:rPr>
          <w:rFonts w:ascii="Arial" w:hAnsi="Arial" w:cs="Arial"/>
          <w:lang w:val="en-GB"/>
        </w:rPr>
        <w:fldChar w:fldCharType="separate"/>
      </w:r>
      <w:r w:rsidR="00126436" w:rsidRPr="00126436">
        <w:rPr>
          <w:rFonts w:ascii="Arial" w:hAnsi="Arial" w:cs="Arial"/>
          <w:noProof/>
          <w:vertAlign w:val="superscript"/>
          <w:lang w:val="en-GB"/>
        </w:rPr>
        <w:t>3</w:t>
      </w:r>
      <w:r w:rsidRPr="008C28AB">
        <w:rPr>
          <w:rFonts w:ascii="Arial" w:hAnsi="Arial" w:cs="Arial"/>
          <w:lang w:val="en-GB"/>
        </w:rPr>
        <w:fldChar w:fldCharType="end"/>
      </w:r>
      <w:r w:rsidRPr="008C28AB">
        <w:rPr>
          <w:rFonts w:ascii="Arial" w:hAnsi="Arial" w:cs="Arial"/>
          <w:lang w:val="en-GB"/>
        </w:rPr>
        <w:t xml:space="preserve"> </w:t>
      </w:r>
      <w:r w:rsidR="00B30AA8" w:rsidRPr="008C28AB">
        <w:rPr>
          <w:rFonts w:ascii="Arial" w:hAnsi="Arial" w:cs="Arial"/>
          <w:lang w:val="en-GB"/>
        </w:rPr>
        <w:t xml:space="preserve">The results of this assessment were </w:t>
      </w:r>
      <w:r w:rsidR="005C2072">
        <w:rPr>
          <w:rFonts w:ascii="Arial" w:hAnsi="Arial" w:cs="Arial"/>
          <w:lang w:val="en-GB"/>
        </w:rPr>
        <w:t xml:space="preserve">then </w:t>
      </w:r>
      <w:r w:rsidR="00931963" w:rsidRPr="008C28AB">
        <w:rPr>
          <w:rFonts w:ascii="Arial" w:hAnsi="Arial" w:cs="Arial"/>
          <w:lang w:val="en-GB"/>
        </w:rPr>
        <w:t xml:space="preserve">used </w:t>
      </w:r>
      <w:r w:rsidR="003D04C3">
        <w:rPr>
          <w:rFonts w:ascii="Arial" w:hAnsi="Arial" w:cs="Arial"/>
          <w:lang w:val="en-GB"/>
        </w:rPr>
        <w:t>to determine</w:t>
      </w:r>
      <w:r w:rsidR="00B30AA8" w:rsidRPr="008C28AB">
        <w:rPr>
          <w:rFonts w:ascii="Arial" w:hAnsi="Arial" w:cs="Arial"/>
          <w:lang w:val="en-GB"/>
        </w:rPr>
        <w:t xml:space="preserve"> the</w:t>
      </w:r>
      <w:r w:rsidR="002865D4" w:rsidRPr="008C28AB">
        <w:rPr>
          <w:rFonts w:ascii="Arial" w:hAnsi="Arial" w:cs="Arial"/>
          <w:lang w:val="en-GB"/>
        </w:rPr>
        <w:t xml:space="preserve"> risk of bias</w:t>
      </w:r>
      <w:r w:rsidR="00931963" w:rsidRPr="008C28AB">
        <w:rPr>
          <w:rFonts w:ascii="Arial" w:hAnsi="Arial" w:cs="Arial"/>
          <w:lang w:val="en-GB"/>
        </w:rPr>
        <w:t xml:space="preserve"> </w:t>
      </w:r>
      <w:r w:rsidR="00B30AA8" w:rsidRPr="008C28AB">
        <w:rPr>
          <w:rFonts w:ascii="Arial" w:hAnsi="Arial" w:cs="Arial"/>
          <w:lang w:val="en-GB"/>
        </w:rPr>
        <w:t xml:space="preserve">ratings </w:t>
      </w:r>
      <w:r w:rsidR="002865D4" w:rsidRPr="008C28AB">
        <w:rPr>
          <w:rFonts w:ascii="Arial" w:hAnsi="Arial" w:cs="Arial"/>
          <w:lang w:val="en-GB"/>
        </w:rPr>
        <w:t>at</w:t>
      </w:r>
      <w:r w:rsidR="00B30AA8" w:rsidRPr="008C28AB">
        <w:rPr>
          <w:rFonts w:ascii="Arial" w:hAnsi="Arial" w:cs="Arial"/>
          <w:lang w:val="en-GB"/>
        </w:rPr>
        <w:t xml:space="preserve"> the outcome level</w:t>
      </w:r>
      <w:r w:rsidR="005C2072">
        <w:rPr>
          <w:rFonts w:ascii="Arial" w:hAnsi="Arial" w:cs="Arial"/>
          <w:lang w:val="en-GB"/>
        </w:rPr>
        <w:t>:</w:t>
      </w:r>
      <w:r w:rsidR="00B30AA8" w:rsidRPr="008C28AB">
        <w:rPr>
          <w:rFonts w:ascii="Arial" w:hAnsi="Arial" w:cs="Arial"/>
          <w:lang w:val="en-GB"/>
        </w:rPr>
        <w:t xml:space="preserve"> </w:t>
      </w:r>
      <w:r w:rsidR="007E7454" w:rsidRPr="008C28AB">
        <w:rPr>
          <w:rFonts w:ascii="Arial" w:hAnsi="Arial" w:cs="Arial"/>
          <w:lang w:val="en-GB"/>
        </w:rPr>
        <w:t>The</w:t>
      </w:r>
      <w:r w:rsidR="00B30AA8" w:rsidRPr="008C28AB">
        <w:rPr>
          <w:rFonts w:ascii="Arial" w:hAnsi="Arial" w:cs="Arial"/>
          <w:lang w:val="en-GB"/>
        </w:rPr>
        <w:t xml:space="preserve"> </w:t>
      </w:r>
      <w:r w:rsidR="00931963" w:rsidRPr="008C28AB">
        <w:rPr>
          <w:rFonts w:ascii="Arial" w:hAnsi="Arial" w:cs="Arial"/>
          <w:lang w:val="en-GB"/>
        </w:rPr>
        <w:t>risk of bias</w:t>
      </w:r>
      <w:r w:rsidR="00B30AA8" w:rsidRPr="008C28AB">
        <w:rPr>
          <w:rFonts w:ascii="Arial" w:hAnsi="Arial" w:cs="Arial"/>
          <w:lang w:val="en-GB"/>
        </w:rPr>
        <w:t xml:space="preserve"> </w:t>
      </w:r>
      <w:r w:rsidR="00931963" w:rsidRPr="008C28AB">
        <w:rPr>
          <w:rFonts w:ascii="Arial" w:hAnsi="Arial" w:cs="Arial"/>
          <w:lang w:val="en-GB"/>
        </w:rPr>
        <w:t>o</w:t>
      </w:r>
      <w:r w:rsidR="00582EE7">
        <w:rPr>
          <w:rFonts w:ascii="Arial" w:hAnsi="Arial" w:cs="Arial"/>
          <w:lang w:val="en-GB"/>
        </w:rPr>
        <w:t>f all contributing RCTs was</w:t>
      </w:r>
      <w:r w:rsidR="00B30AA8" w:rsidRPr="008C28AB">
        <w:rPr>
          <w:rFonts w:ascii="Arial" w:hAnsi="Arial" w:cs="Arial"/>
          <w:lang w:val="en-GB"/>
        </w:rPr>
        <w:t xml:space="preserve"> considered and downgrading was conducted </w:t>
      </w:r>
      <w:r w:rsidR="007E7454" w:rsidRPr="008C28AB">
        <w:rPr>
          <w:rFonts w:ascii="Arial" w:hAnsi="Arial" w:cs="Arial"/>
          <w:lang w:val="en-GB"/>
        </w:rPr>
        <w:t>if</w:t>
      </w:r>
      <w:r w:rsidR="00931963" w:rsidRPr="008C28AB">
        <w:rPr>
          <w:rFonts w:ascii="Arial" w:hAnsi="Arial" w:cs="Arial"/>
          <w:lang w:val="en-GB"/>
        </w:rPr>
        <w:t xml:space="preserve"> high</w:t>
      </w:r>
      <w:r w:rsidR="00582EE7">
        <w:rPr>
          <w:rFonts w:ascii="Arial" w:hAnsi="Arial" w:cs="Arial"/>
          <w:lang w:val="en-GB"/>
        </w:rPr>
        <w:t xml:space="preserve"> </w:t>
      </w:r>
      <w:r w:rsidR="00931963" w:rsidRPr="008C28AB">
        <w:rPr>
          <w:rFonts w:ascii="Arial" w:hAnsi="Arial" w:cs="Arial"/>
          <w:lang w:val="en-GB"/>
        </w:rPr>
        <w:t>risk</w:t>
      </w:r>
      <w:r w:rsidR="00582EE7">
        <w:rPr>
          <w:rFonts w:ascii="Arial" w:hAnsi="Arial" w:cs="Arial"/>
          <w:lang w:val="en-GB"/>
        </w:rPr>
        <w:t xml:space="preserve"> ratings exceeded low </w:t>
      </w:r>
      <w:r w:rsidR="007E7454" w:rsidRPr="008C28AB">
        <w:rPr>
          <w:rFonts w:ascii="Arial" w:hAnsi="Arial" w:cs="Arial"/>
          <w:lang w:val="en-GB"/>
        </w:rPr>
        <w:t>risk ratings. H</w:t>
      </w:r>
      <w:r w:rsidR="00B827C2" w:rsidRPr="008C28AB">
        <w:rPr>
          <w:rFonts w:ascii="Arial" w:hAnsi="Arial" w:cs="Arial"/>
          <w:lang w:val="en-GB"/>
        </w:rPr>
        <w:t xml:space="preserve">owever, not all categories of the risk of bias tool were considered equally </w:t>
      </w:r>
      <w:r w:rsidR="005C2072">
        <w:rPr>
          <w:rFonts w:ascii="Arial" w:hAnsi="Arial" w:cs="Arial"/>
          <w:lang w:val="en-GB"/>
        </w:rPr>
        <w:t>for</w:t>
      </w:r>
      <w:r w:rsidR="005C2072" w:rsidRPr="008C28AB">
        <w:rPr>
          <w:rFonts w:ascii="Arial" w:hAnsi="Arial" w:cs="Arial"/>
          <w:lang w:val="en-GB"/>
        </w:rPr>
        <w:t xml:space="preserve"> </w:t>
      </w:r>
      <w:r w:rsidR="00B827C2" w:rsidRPr="008C28AB">
        <w:rPr>
          <w:rFonts w:ascii="Arial" w:hAnsi="Arial" w:cs="Arial"/>
          <w:lang w:val="en-GB"/>
        </w:rPr>
        <w:t xml:space="preserve">all outcomes. </w:t>
      </w:r>
      <w:r w:rsidR="003D04C3">
        <w:rPr>
          <w:rFonts w:ascii="Arial" w:hAnsi="Arial" w:cs="Arial"/>
          <w:lang w:val="en-GB"/>
        </w:rPr>
        <w:t>For</w:t>
      </w:r>
      <w:r w:rsidR="003D04C3" w:rsidRPr="008C28AB">
        <w:rPr>
          <w:rFonts w:ascii="Arial" w:hAnsi="Arial" w:cs="Arial"/>
          <w:lang w:val="en-GB"/>
        </w:rPr>
        <w:t xml:space="preserve"> </w:t>
      </w:r>
      <w:r w:rsidR="00B827C2" w:rsidRPr="008C28AB">
        <w:rPr>
          <w:rFonts w:ascii="Arial" w:hAnsi="Arial" w:cs="Arial"/>
          <w:lang w:val="en-GB"/>
        </w:rPr>
        <w:t>patient-reported outcomes</w:t>
      </w:r>
      <w:r w:rsidR="00E36724" w:rsidRPr="008C28AB">
        <w:rPr>
          <w:rFonts w:ascii="Arial" w:hAnsi="Arial" w:cs="Arial"/>
          <w:lang w:val="en-GB"/>
        </w:rPr>
        <w:t>,</w:t>
      </w:r>
      <w:r w:rsidR="00B827C2" w:rsidRPr="008C28AB">
        <w:rPr>
          <w:rFonts w:ascii="Arial" w:hAnsi="Arial" w:cs="Arial"/>
          <w:lang w:val="en-GB"/>
        </w:rPr>
        <w:t xml:space="preserve"> the aspect </w:t>
      </w:r>
      <w:r w:rsidR="00E36724" w:rsidRPr="008C28AB">
        <w:rPr>
          <w:rFonts w:ascii="Arial" w:hAnsi="Arial" w:cs="Arial"/>
          <w:lang w:val="en-GB"/>
        </w:rPr>
        <w:t>of blinding of participants was</w:t>
      </w:r>
      <w:r w:rsidR="00B827C2" w:rsidRPr="008C28AB">
        <w:rPr>
          <w:rFonts w:ascii="Arial" w:hAnsi="Arial" w:cs="Arial"/>
          <w:lang w:val="en-GB"/>
        </w:rPr>
        <w:t xml:space="preserve"> considered </w:t>
      </w:r>
      <w:r w:rsidR="00E36724" w:rsidRPr="008C28AB">
        <w:rPr>
          <w:rFonts w:ascii="Arial" w:hAnsi="Arial" w:cs="Arial"/>
          <w:lang w:val="en-GB"/>
        </w:rPr>
        <w:t>more</w:t>
      </w:r>
      <w:r w:rsidR="00B827C2" w:rsidRPr="008C28AB">
        <w:rPr>
          <w:rFonts w:ascii="Arial" w:hAnsi="Arial" w:cs="Arial"/>
          <w:lang w:val="en-GB"/>
        </w:rPr>
        <w:t xml:space="preserve"> relevant. </w:t>
      </w:r>
      <w:r w:rsidR="003D04C3">
        <w:rPr>
          <w:rFonts w:ascii="Arial" w:hAnsi="Arial" w:cs="Arial"/>
          <w:lang w:val="en-GB"/>
        </w:rPr>
        <w:t>For</w:t>
      </w:r>
      <w:r w:rsidR="003D04C3" w:rsidRPr="008C28AB">
        <w:rPr>
          <w:rFonts w:ascii="Arial" w:hAnsi="Arial" w:cs="Arial"/>
          <w:lang w:val="en-GB"/>
        </w:rPr>
        <w:t xml:space="preserve"> </w:t>
      </w:r>
      <w:r w:rsidR="00B827C2" w:rsidRPr="008C28AB">
        <w:rPr>
          <w:rFonts w:ascii="Arial" w:hAnsi="Arial" w:cs="Arial"/>
          <w:lang w:val="en-GB"/>
        </w:rPr>
        <w:t>investigator-reported outcomes</w:t>
      </w:r>
      <w:r w:rsidR="0008379B" w:rsidRPr="008C28AB">
        <w:rPr>
          <w:rFonts w:ascii="Arial" w:hAnsi="Arial" w:cs="Arial"/>
          <w:lang w:val="en-GB"/>
        </w:rPr>
        <w:t>,</w:t>
      </w:r>
      <w:r w:rsidR="00C63873" w:rsidRPr="008C28AB">
        <w:rPr>
          <w:rFonts w:ascii="Arial" w:hAnsi="Arial" w:cs="Arial"/>
          <w:lang w:val="en-GB"/>
        </w:rPr>
        <w:t xml:space="preserve"> we </w:t>
      </w:r>
      <w:r w:rsidR="003D04C3">
        <w:rPr>
          <w:rFonts w:ascii="Arial" w:hAnsi="Arial" w:cs="Arial"/>
          <w:lang w:val="en-GB"/>
        </w:rPr>
        <w:t>considered</w:t>
      </w:r>
      <w:r w:rsidR="00C63873" w:rsidRPr="008C28AB">
        <w:rPr>
          <w:rFonts w:ascii="Arial" w:hAnsi="Arial" w:cs="Arial"/>
          <w:lang w:val="en-GB"/>
        </w:rPr>
        <w:t xml:space="preserve"> the categories of sequence generation, allocation concealment, and blinding of outcome assessment</w:t>
      </w:r>
      <w:r w:rsidR="003D04C3">
        <w:rPr>
          <w:rFonts w:ascii="Arial" w:hAnsi="Arial" w:cs="Arial"/>
          <w:lang w:val="en-GB"/>
        </w:rPr>
        <w:t xml:space="preserve"> as more relevant</w:t>
      </w:r>
      <w:r w:rsidR="00C63873" w:rsidRPr="008C28AB">
        <w:rPr>
          <w:rFonts w:ascii="Arial" w:hAnsi="Arial" w:cs="Arial"/>
          <w:lang w:val="en-GB"/>
        </w:rPr>
        <w:t xml:space="preserve">. </w:t>
      </w:r>
    </w:p>
    <w:p w14:paraId="7343A078" w14:textId="77777777" w:rsidR="00892014" w:rsidRPr="008C28AB" w:rsidRDefault="00892014" w:rsidP="00A35E02">
      <w:pPr>
        <w:pStyle w:val="berschrift1"/>
        <w:numPr>
          <w:ilvl w:val="2"/>
          <w:numId w:val="1"/>
        </w:numPr>
        <w:jc w:val="both"/>
        <w:rPr>
          <w:rFonts w:cs="Arial"/>
          <w:color w:val="000000" w:themeColor="text1"/>
          <w:sz w:val="24"/>
          <w:szCs w:val="24"/>
          <w:lang w:val="en-GB"/>
        </w:rPr>
      </w:pPr>
      <w:bookmarkStart w:id="11" w:name="_Toc473541147"/>
      <w:r w:rsidRPr="008C28AB">
        <w:rPr>
          <w:rFonts w:cs="Arial"/>
          <w:color w:val="000000" w:themeColor="text1"/>
          <w:sz w:val="24"/>
          <w:szCs w:val="24"/>
          <w:lang w:val="en-GB"/>
        </w:rPr>
        <w:t>Downgrading due to inconsistency</w:t>
      </w:r>
      <w:bookmarkEnd w:id="11"/>
    </w:p>
    <w:p w14:paraId="047010A3" w14:textId="7332B871" w:rsidR="00E46F9A" w:rsidRPr="008C28AB" w:rsidRDefault="00180D60" w:rsidP="00A35E02">
      <w:pPr>
        <w:jc w:val="both"/>
        <w:rPr>
          <w:rFonts w:ascii="Arial" w:hAnsi="Arial" w:cs="Arial"/>
          <w:lang w:val="en-GB"/>
        </w:rPr>
      </w:pPr>
      <w:r>
        <w:rPr>
          <w:rFonts w:ascii="Arial" w:hAnsi="Arial" w:cs="Arial"/>
          <w:lang w:val="en-GB"/>
        </w:rPr>
        <w:t>T</w:t>
      </w:r>
      <w:r w:rsidR="00E46F9A" w:rsidRPr="008C28AB">
        <w:rPr>
          <w:rFonts w:ascii="Arial" w:hAnsi="Arial" w:cs="Arial"/>
          <w:lang w:val="en-GB"/>
        </w:rPr>
        <w:t xml:space="preserve">his </w:t>
      </w:r>
      <w:r w:rsidR="00476FF4" w:rsidRPr="008C28AB">
        <w:rPr>
          <w:rFonts w:ascii="Arial" w:hAnsi="Arial" w:cs="Arial"/>
          <w:lang w:val="en-GB"/>
        </w:rPr>
        <w:t>criterion</w:t>
      </w:r>
      <w:r>
        <w:rPr>
          <w:rFonts w:ascii="Arial" w:hAnsi="Arial" w:cs="Arial"/>
          <w:lang w:val="en-GB"/>
        </w:rPr>
        <w:t xml:space="preserve"> considered</w:t>
      </w:r>
      <w:r w:rsidR="00E46F9A" w:rsidRPr="008C28AB">
        <w:rPr>
          <w:rFonts w:ascii="Arial" w:hAnsi="Arial" w:cs="Arial"/>
          <w:lang w:val="en-GB"/>
        </w:rPr>
        <w:t xml:space="preserve"> </w:t>
      </w:r>
      <w:r w:rsidR="00984946" w:rsidRPr="008C28AB">
        <w:rPr>
          <w:rFonts w:ascii="Arial" w:hAnsi="Arial" w:cs="Arial"/>
          <w:lang w:val="en-GB"/>
        </w:rPr>
        <w:t>the</w:t>
      </w:r>
      <w:r w:rsidR="00E46F9A" w:rsidRPr="008C28AB">
        <w:rPr>
          <w:rFonts w:ascii="Arial" w:hAnsi="Arial" w:cs="Arial"/>
          <w:lang w:val="en-GB"/>
        </w:rPr>
        <w:t xml:space="preserve"> </w:t>
      </w:r>
      <w:r>
        <w:rPr>
          <w:rFonts w:ascii="Arial" w:hAnsi="Arial" w:cs="Arial"/>
          <w:lang w:val="en-GB"/>
        </w:rPr>
        <w:t>relation</w:t>
      </w:r>
      <w:r w:rsidRPr="008C28AB">
        <w:rPr>
          <w:rFonts w:ascii="Arial" w:hAnsi="Arial" w:cs="Arial"/>
          <w:lang w:val="en-GB"/>
        </w:rPr>
        <w:t xml:space="preserve"> </w:t>
      </w:r>
      <w:r w:rsidR="00E46F9A" w:rsidRPr="008C28AB">
        <w:rPr>
          <w:rFonts w:ascii="Arial" w:hAnsi="Arial" w:cs="Arial"/>
          <w:lang w:val="en-GB"/>
        </w:rPr>
        <w:t>of</w:t>
      </w:r>
      <w:r w:rsidR="00984946" w:rsidRPr="008C28AB">
        <w:rPr>
          <w:rFonts w:ascii="Arial" w:hAnsi="Arial" w:cs="Arial"/>
          <w:lang w:val="en-GB"/>
        </w:rPr>
        <w:t xml:space="preserve"> </w:t>
      </w:r>
      <w:r w:rsidR="00E46F9A" w:rsidRPr="008C28AB">
        <w:rPr>
          <w:rFonts w:ascii="Arial" w:hAnsi="Arial" w:cs="Arial"/>
          <w:lang w:val="en-GB"/>
        </w:rPr>
        <w:t>point estimates</w:t>
      </w:r>
      <w:r>
        <w:rPr>
          <w:rFonts w:ascii="Arial" w:hAnsi="Arial" w:cs="Arial"/>
          <w:lang w:val="en-GB"/>
        </w:rPr>
        <w:t xml:space="preserve"> and</w:t>
      </w:r>
      <w:r w:rsidR="00E46F9A" w:rsidRPr="008C28AB">
        <w:rPr>
          <w:rFonts w:ascii="Arial" w:hAnsi="Arial" w:cs="Arial"/>
          <w:lang w:val="en-GB"/>
        </w:rPr>
        <w:t xml:space="preserve"> their 95% </w:t>
      </w:r>
      <w:r w:rsidR="00984946" w:rsidRPr="008C28AB">
        <w:rPr>
          <w:rFonts w:ascii="Arial" w:hAnsi="Arial" w:cs="Arial"/>
          <w:lang w:val="en-GB"/>
        </w:rPr>
        <w:t xml:space="preserve">confidence intervals </w:t>
      </w:r>
      <w:r>
        <w:rPr>
          <w:rFonts w:ascii="Arial" w:hAnsi="Arial" w:cs="Arial"/>
          <w:lang w:val="en-GB"/>
        </w:rPr>
        <w:t>of the studies</w:t>
      </w:r>
      <w:r w:rsidR="005C2072">
        <w:rPr>
          <w:rFonts w:ascii="Arial" w:hAnsi="Arial" w:cs="Arial"/>
          <w:lang w:val="en-GB"/>
        </w:rPr>
        <w:t xml:space="preserve"> contributing results to a pooled estimate of effect, as well as</w:t>
      </w:r>
      <w:r w:rsidR="00984946" w:rsidRPr="008C28AB">
        <w:rPr>
          <w:rFonts w:ascii="Arial" w:hAnsi="Arial" w:cs="Arial"/>
          <w:lang w:val="en-GB"/>
        </w:rPr>
        <w:t xml:space="preserve"> statistical heterogeneity</w:t>
      </w:r>
      <w:r w:rsidR="005C2072">
        <w:rPr>
          <w:rFonts w:ascii="Arial" w:hAnsi="Arial" w:cs="Arial"/>
          <w:lang w:val="en-GB"/>
        </w:rPr>
        <w:t xml:space="preserve"> as measured by</w:t>
      </w:r>
      <w:r w:rsidR="00984946" w:rsidRPr="008C28AB">
        <w:rPr>
          <w:rFonts w:ascii="Arial" w:hAnsi="Arial" w:cs="Arial"/>
          <w:lang w:val="en-GB"/>
        </w:rPr>
        <w:t xml:space="preserve"> I².</w:t>
      </w:r>
      <w:r w:rsidR="00E46F9A" w:rsidRPr="008C28AB">
        <w:rPr>
          <w:rFonts w:ascii="Arial" w:hAnsi="Arial" w:cs="Arial"/>
          <w:lang w:val="en-GB"/>
        </w:rPr>
        <w:fldChar w:fldCharType="begin"/>
      </w:r>
      <w:r w:rsidR="00126436">
        <w:rPr>
          <w:rFonts w:ascii="Arial" w:hAnsi="Arial" w:cs="Arial"/>
          <w:lang w:val="en-GB"/>
        </w:rPr>
        <w:instrText xml:space="preserve"> ADDIN EN.CITE &lt;EndNote&gt;&lt;Cite&gt;&lt;Author&gt;Guyatt&lt;/Author&gt;&lt;RecNum&gt;801&lt;/RecNum&gt;&lt;DisplayText&gt;&lt;style face="superscript"&gt;4&lt;/style&gt;&lt;/DisplayText&gt;&lt;record&gt;&lt;rec-number&gt;801&lt;/rec-number&gt;&lt;foreign-keys&gt;&lt;key app="EN" db-id="tp5xzes2oxx00iedftk529x9szzapsf9ars5" timestamp="1474279760"&gt;801&lt;/key&gt;&lt;/foreign-keys&gt;&lt;ref-type name="Journal Article"&gt;17&lt;/ref-type&gt;&lt;contributors&gt;&lt;authors&gt;&lt;author&gt;Guyatt, Gordon H.&lt;/author&gt;&lt;author&gt;Oxman, Andrew D.&lt;/author&gt;&lt;author&gt;Kunz, Regina&lt;/author&gt;&lt;author&gt;Woodcock, James&lt;/author&gt;&lt;author&gt;Brozek, Jan&lt;/author&gt;&lt;author&gt;Helfand, Mark&lt;/author&gt;&lt;author&gt;Alonso-Coello, Pablo&lt;/author&gt;&lt;author&gt;Glasziou, Paul&lt;/author&gt;&lt;author&gt;Jaeschke, Roman&lt;/author&gt;&lt;author&gt;Akl, Elie A.&lt;/author&gt;&lt;author&gt;Norris, Susan&lt;/author&gt;&lt;author&gt;Vist, Gunn&lt;/author&gt;&lt;author&gt;Dahm, Philipp&lt;/author&gt;&lt;author&gt;Shukla, Vijay K.&lt;/author&gt;&lt;author&gt;Higgins, Julian&lt;/author&gt;&lt;author&gt;Falck-Ytter, Yngve&lt;/author&gt;&lt;author&gt;Schünemann, Holger J.&lt;/author&gt;&lt;/authors&gt;&lt;/contributors&gt;&lt;titles&gt;&lt;title&gt;GRADE guidelines: 7. Rating the quality of evidence-inconsistency&lt;/title&gt;&lt;secondary-title&gt;J Clin Epidemiol&lt;/secondary-title&gt;&lt;/titles&gt;&lt;periodical&gt;&lt;full-title&gt;Journal of Clinical Epidemiology&lt;/full-title&gt;&lt;abbr-1&gt;J. Clin. Epidemiol.&lt;/abbr-1&gt;&lt;abbr-2&gt;J Clin Epidemiol&lt;/abbr-2&gt;&lt;/periodical&gt;&lt;pages&gt;1294-1302&lt;/pages&gt;&lt;volume&gt;64&lt;/volume&gt;&lt;number&gt;12&lt;/number&gt;&lt;dates&gt;&lt;year&gt;2014&lt;/year&gt;&lt;/dates&gt;&lt;publisher&gt;Elsevier&lt;/publisher&gt;&lt;isbn&gt;0895-4356&lt;/isbn&gt;&lt;urls&gt;&lt;related-urls&gt;&lt;url&gt;http://dx.doi.org/10.1016/j.jclinepi.2011.03.017&lt;/url&gt;&lt;/related-urls&gt;&lt;/urls&gt;&lt;electronic-resource-num&gt;10.1016/j.jclinepi.2011.03.017&lt;/electronic-resource-num&gt;&lt;access-date&gt;2016/09/19&lt;/access-date&gt;&lt;/record&gt;&lt;/Cite&gt;&lt;/EndNote&gt;</w:instrText>
      </w:r>
      <w:r w:rsidR="00E46F9A" w:rsidRPr="008C28AB">
        <w:rPr>
          <w:rFonts w:ascii="Arial" w:hAnsi="Arial" w:cs="Arial"/>
          <w:lang w:val="en-GB"/>
        </w:rPr>
        <w:fldChar w:fldCharType="separate"/>
      </w:r>
      <w:r w:rsidR="00126436" w:rsidRPr="00126436">
        <w:rPr>
          <w:rFonts w:ascii="Arial" w:hAnsi="Arial" w:cs="Arial"/>
          <w:noProof/>
          <w:vertAlign w:val="superscript"/>
          <w:lang w:val="en-GB"/>
        </w:rPr>
        <w:t>4</w:t>
      </w:r>
      <w:r w:rsidR="00E46F9A" w:rsidRPr="008C28AB">
        <w:rPr>
          <w:rFonts w:ascii="Arial" w:hAnsi="Arial" w:cs="Arial"/>
          <w:lang w:val="en-GB"/>
        </w:rPr>
        <w:fldChar w:fldCharType="end"/>
      </w:r>
      <w:r w:rsidR="00984946" w:rsidRPr="008C28AB">
        <w:rPr>
          <w:rFonts w:ascii="Arial" w:hAnsi="Arial" w:cs="Arial"/>
          <w:lang w:val="en-GB"/>
        </w:rPr>
        <w:t xml:space="preserve"> </w:t>
      </w:r>
      <w:r w:rsidR="00E46F9A" w:rsidRPr="008C28AB">
        <w:rPr>
          <w:rFonts w:ascii="Arial" w:hAnsi="Arial" w:cs="Arial"/>
          <w:lang w:val="en-GB"/>
        </w:rPr>
        <w:t xml:space="preserve">Downgrading was performed if the confidence intervals were not or only barely overlapping, and in case I² exceeded 50%. </w:t>
      </w:r>
      <w:r w:rsidR="002A3241" w:rsidRPr="008C28AB">
        <w:rPr>
          <w:rFonts w:ascii="Arial" w:hAnsi="Arial" w:cs="Arial"/>
          <w:lang w:val="en-GB"/>
        </w:rPr>
        <w:t xml:space="preserve">If </w:t>
      </w:r>
      <w:r w:rsidR="00025E46">
        <w:rPr>
          <w:rFonts w:ascii="Arial" w:hAnsi="Arial" w:cs="Arial"/>
          <w:lang w:val="en-GB"/>
        </w:rPr>
        <w:t>only one</w:t>
      </w:r>
      <w:r w:rsidR="002A3241" w:rsidRPr="008C28AB">
        <w:rPr>
          <w:rFonts w:ascii="Arial" w:hAnsi="Arial" w:cs="Arial"/>
          <w:lang w:val="en-GB"/>
        </w:rPr>
        <w:t xml:space="preserve"> RCT contributed data to an outcome, downgrading </w:t>
      </w:r>
      <w:r w:rsidR="007E3A8F">
        <w:rPr>
          <w:rFonts w:ascii="Arial" w:hAnsi="Arial" w:cs="Arial"/>
          <w:lang w:val="en-GB"/>
        </w:rPr>
        <w:t>concerning</w:t>
      </w:r>
      <w:r>
        <w:rPr>
          <w:rFonts w:ascii="Arial" w:hAnsi="Arial" w:cs="Arial"/>
          <w:lang w:val="en-GB"/>
        </w:rPr>
        <w:t xml:space="preserve"> inconsistency </w:t>
      </w:r>
      <w:r w:rsidR="002A3241" w:rsidRPr="008C28AB">
        <w:rPr>
          <w:rFonts w:ascii="Arial" w:hAnsi="Arial" w:cs="Arial"/>
          <w:lang w:val="en-GB"/>
        </w:rPr>
        <w:t xml:space="preserve">was </w:t>
      </w:r>
      <w:r>
        <w:rPr>
          <w:rFonts w:ascii="Arial" w:hAnsi="Arial" w:cs="Arial"/>
          <w:lang w:val="en-GB"/>
        </w:rPr>
        <w:t xml:space="preserve">not </w:t>
      </w:r>
      <w:r w:rsidR="005C2072">
        <w:rPr>
          <w:rFonts w:ascii="Arial" w:hAnsi="Arial" w:cs="Arial"/>
          <w:lang w:val="en-GB"/>
        </w:rPr>
        <w:t>performed</w:t>
      </w:r>
      <w:r w:rsidR="002A3241" w:rsidRPr="008C28AB">
        <w:rPr>
          <w:rFonts w:ascii="Arial" w:hAnsi="Arial" w:cs="Arial"/>
          <w:lang w:val="en-GB"/>
        </w:rPr>
        <w:t xml:space="preserve">. </w:t>
      </w:r>
    </w:p>
    <w:p w14:paraId="5A3AE633" w14:textId="77777777" w:rsidR="00892014" w:rsidRPr="008C28AB" w:rsidRDefault="00892014" w:rsidP="00A35E02">
      <w:pPr>
        <w:pStyle w:val="berschrift1"/>
        <w:numPr>
          <w:ilvl w:val="2"/>
          <w:numId w:val="1"/>
        </w:numPr>
        <w:jc w:val="both"/>
        <w:rPr>
          <w:rFonts w:cs="Arial"/>
          <w:color w:val="000000" w:themeColor="text1"/>
          <w:sz w:val="24"/>
          <w:szCs w:val="24"/>
          <w:lang w:val="en-GB"/>
        </w:rPr>
      </w:pPr>
      <w:bookmarkStart w:id="12" w:name="_Toc473541148"/>
      <w:r w:rsidRPr="008C28AB">
        <w:rPr>
          <w:rFonts w:cs="Arial"/>
          <w:color w:val="000000" w:themeColor="text1"/>
          <w:sz w:val="24"/>
          <w:szCs w:val="24"/>
          <w:lang w:val="en-GB"/>
        </w:rPr>
        <w:lastRenderedPageBreak/>
        <w:t>Downgrading due to indirectness</w:t>
      </w:r>
      <w:bookmarkEnd w:id="12"/>
    </w:p>
    <w:p w14:paraId="209E1A15" w14:textId="0068F703" w:rsidR="00984946" w:rsidRPr="008C28AB" w:rsidRDefault="00970D2C" w:rsidP="00A35E02">
      <w:pPr>
        <w:jc w:val="both"/>
        <w:rPr>
          <w:rFonts w:ascii="Arial" w:hAnsi="Arial" w:cs="Arial"/>
          <w:lang w:val="en-GB"/>
        </w:rPr>
      </w:pPr>
      <w:r w:rsidRPr="008C28AB">
        <w:rPr>
          <w:rFonts w:ascii="Arial" w:hAnsi="Arial" w:cs="Arial"/>
          <w:lang w:val="en-GB"/>
        </w:rPr>
        <w:t xml:space="preserve">This </w:t>
      </w:r>
      <w:r w:rsidR="00B83C8B" w:rsidRPr="008C28AB">
        <w:rPr>
          <w:rFonts w:ascii="Arial" w:hAnsi="Arial" w:cs="Arial"/>
          <w:lang w:val="en-GB"/>
        </w:rPr>
        <w:t>criterion</w:t>
      </w:r>
      <w:r w:rsidRPr="008C28AB">
        <w:rPr>
          <w:rFonts w:ascii="Arial" w:hAnsi="Arial" w:cs="Arial"/>
          <w:lang w:val="en-GB"/>
        </w:rPr>
        <w:t xml:space="preserve"> considered the </w:t>
      </w:r>
      <w:r w:rsidR="00C91CD0" w:rsidRPr="008C28AB">
        <w:rPr>
          <w:rFonts w:ascii="Arial" w:hAnsi="Arial" w:cs="Arial"/>
          <w:lang w:val="en-GB"/>
        </w:rPr>
        <w:t>population, intervention</w:t>
      </w:r>
      <w:r w:rsidR="001E54DC">
        <w:rPr>
          <w:rFonts w:ascii="Arial" w:hAnsi="Arial" w:cs="Arial"/>
          <w:lang w:val="en-GB"/>
        </w:rPr>
        <w:t>, comparison</w:t>
      </w:r>
      <w:r w:rsidR="00C91CD0" w:rsidRPr="008C28AB">
        <w:rPr>
          <w:rFonts w:ascii="Arial" w:hAnsi="Arial" w:cs="Arial"/>
          <w:lang w:val="en-GB"/>
        </w:rPr>
        <w:t xml:space="preserve"> and outcomes </w:t>
      </w:r>
      <w:r w:rsidR="007E3A8F">
        <w:rPr>
          <w:rFonts w:ascii="Arial" w:hAnsi="Arial" w:cs="Arial"/>
          <w:lang w:val="en-GB"/>
        </w:rPr>
        <w:t>of</w:t>
      </w:r>
      <w:r w:rsidR="007E3A8F" w:rsidRPr="008C28AB">
        <w:rPr>
          <w:rFonts w:ascii="Arial" w:hAnsi="Arial" w:cs="Arial"/>
          <w:lang w:val="en-GB"/>
        </w:rPr>
        <w:t xml:space="preserve"> </w:t>
      </w:r>
      <w:r w:rsidR="00C91CD0" w:rsidRPr="008C28AB">
        <w:rPr>
          <w:rFonts w:ascii="Arial" w:hAnsi="Arial" w:cs="Arial"/>
          <w:lang w:val="en-GB"/>
        </w:rPr>
        <w:t>the included studies and</w:t>
      </w:r>
      <w:r w:rsidR="00203ADA" w:rsidRPr="008C28AB">
        <w:rPr>
          <w:rFonts w:ascii="Arial" w:hAnsi="Arial" w:cs="Arial"/>
          <w:lang w:val="en-GB"/>
        </w:rPr>
        <w:t xml:space="preserve"> compared them to </w:t>
      </w:r>
      <w:r w:rsidR="006A7279">
        <w:rPr>
          <w:rFonts w:ascii="Arial" w:hAnsi="Arial" w:cs="Arial"/>
          <w:lang w:val="en-GB"/>
        </w:rPr>
        <w:t>PICO question of the systematic review</w:t>
      </w:r>
      <w:r w:rsidR="00203ADA" w:rsidRPr="008C28AB">
        <w:rPr>
          <w:rFonts w:ascii="Arial" w:hAnsi="Arial" w:cs="Arial"/>
          <w:lang w:val="en-GB"/>
        </w:rPr>
        <w:t xml:space="preserve">. </w:t>
      </w:r>
      <w:r w:rsidR="00476FF4" w:rsidRPr="008C28AB">
        <w:rPr>
          <w:rFonts w:ascii="Arial" w:hAnsi="Arial" w:cs="Arial"/>
          <w:lang w:val="en-GB"/>
        </w:rPr>
        <w:t>The results were downgraded whenever</w:t>
      </w:r>
      <w:r w:rsidR="00203ADA" w:rsidRPr="008C28AB">
        <w:rPr>
          <w:rFonts w:ascii="Arial" w:hAnsi="Arial" w:cs="Arial"/>
          <w:lang w:val="en-GB"/>
        </w:rPr>
        <w:t xml:space="preserve"> a significant deviation was </w:t>
      </w:r>
      <w:r w:rsidR="007E3A8F">
        <w:rPr>
          <w:rFonts w:ascii="Arial" w:hAnsi="Arial" w:cs="Arial"/>
          <w:lang w:val="en-GB"/>
        </w:rPr>
        <w:t>noted</w:t>
      </w:r>
      <w:r w:rsidR="00C91CD0" w:rsidRPr="008C28AB">
        <w:rPr>
          <w:rFonts w:ascii="Arial" w:hAnsi="Arial" w:cs="Arial"/>
          <w:lang w:val="en-GB"/>
        </w:rPr>
        <w:t>.</w:t>
      </w:r>
      <w:r w:rsidR="002A3241" w:rsidRPr="008C28AB">
        <w:rPr>
          <w:rFonts w:ascii="Arial" w:hAnsi="Arial" w:cs="Arial"/>
          <w:lang w:val="en-GB"/>
        </w:rPr>
        <w:fldChar w:fldCharType="begin"/>
      </w:r>
      <w:r w:rsidR="00126436">
        <w:rPr>
          <w:rFonts w:ascii="Arial" w:hAnsi="Arial" w:cs="Arial"/>
          <w:lang w:val="en-GB"/>
        </w:rPr>
        <w:instrText xml:space="preserve"> ADDIN EN.CITE &lt;EndNote&gt;&lt;Cite&gt;&lt;Author&gt;Guyatt&lt;/Author&gt;&lt;RecNum&gt;802&lt;/RecNum&gt;&lt;DisplayText&gt;&lt;style face="superscript"&gt;5&lt;/style&gt;&lt;/DisplayText&gt;&lt;record&gt;&lt;rec-number&gt;802&lt;/rec-number&gt;&lt;foreign-keys&gt;&lt;key app="EN" db-id="tp5xzes2oxx00iedftk529x9szzapsf9ars5" timestamp="1474279762"&gt;802&lt;/key&gt;&lt;/foreign-keys&gt;&lt;ref-type name="Journal Article"&gt;17&lt;/ref-type&gt;&lt;contributors&gt;&lt;authors&gt;&lt;author&gt;Guyatt, Gordon H.&lt;/author&gt;&lt;author&gt;Oxman, Andrew D.&lt;/author&gt;&lt;author&gt;Kunz, Regina&lt;/author&gt;&lt;author&gt;Woodcock, James&lt;/author&gt;&lt;author&gt;Brozek, Jan&lt;/author&gt;&lt;author&gt;Helfand, Mark&lt;/author&gt;&lt;author&gt;Alonso-Coello, Pablo&lt;/author&gt;&lt;author&gt;Falck-Ytter, Yngve&lt;/author&gt;&lt;author&gt;Jaeschke, Roman&lt;/author&gt;&lt;author&gt;Vist, Gunn&lt;/author&gt;&lt;author&gt;Akl, Elie A.&lt;/author&gt;&lt;author&gt;Post, Piet N.&lt;/author&gt;&lt;author&gt;Norris, Susan&lt;/author&gt;&lt;author&gt;Meerpohl, Joerg&lt;/author&gt;&lt;author&gt;Shukla, Vijay K.&lt;/author&gt;&lt;author&gt;Nasser, Mona&lt;/author&gt;&lt;author&gt;Schünemann, Holger J.&lt;/author&gt;&lt;/authors&gt;&lt;/contributors&gt;&lt;titles&gt;&lt;title&gt;GRADE guidelines: 8. Rating the quality of evidence-indirectness&lt;/title&gt;&lt;secondary-title&gt;J Clin Epidemiol&lt;/secondary-title&gt;&lt;/titles&gt;&lt;periodical&gt;&lt;full-title&gt;Journal of Clinical Epidemiology&lt;/full-title&gt;&lt;abbr-1&gt;J. Clin. Epidemiol.&lt;/abbr-1&gt;&lt;abbr-2&gt;J Clin Epidemiol&lt;/abbr-2&gt;&lt;/periodical&gt;&lt;pages&gt;1303-1310&lt;/pages&gt;&lt;volume&gt;64&lt;/volume&gt;&lt;number&gt;12&lt;/number&gt;&lt;dates&gt;&lt;year&gt;2014&lt;/year&gt;&lt;/dates&gt;&lt;publisher&gt;Elsevier&lt;/publisher&gt;&lt;isbn&gt;0895-4356&lt;/isbn&gt;&lt;urls&gt;&lt;related-urls&gt;&lt;url&gt;http://dx.doi.org/10.1016/j.jclinepi.2011.04.014&lt;/url&gt;&lt;/related-urls&gt;&lt;/urls&gt;&lt;electronic-resource-num&gt;10.1016/j.jclinepi.2011.04.014&lt;/electronic-resource-num&gt;&lt;access-date&gt;2016/09/19&lt;/access-date&gt;&lt;/record&gt;&lt;/Cite&gt;&lt;/EndNote&gt;</w:instrText>
      </w:r>
      <w:r w:rsidR="002A3241" w:rsidRPr="008C28AB">
        <w:rPr>
          <w:rFonts w:ascii="Arial" w:hAnsi="Arial" w:cs="Arial"/>
          <w:lang w:val="en-GB"/>
        </w:rPr>
        <w:fldChar w:fldCharType="separate"/>
      </w:r>
      <w:r w:rsidR="00126436" w:rsidRPr="00126436">
        <w:rPr>
          <w:rFonts w:ascii="Arial" w:hAnsi="Arial" w:cs="Arial"/>
          <w:noProof/>
          <w:vertAlign w:val="superscript"/>
          <w:lang w:val="en-GB"/>
        </w:rPr>
        <w:t>5</w:t>
      </w:r>
      <w:r w:rsidR="002A3241" w:rsidRPr="008C28AB">
        <w:rPr>
          <w:rFonts w:ascii="Arial" w:hAnsi="Arial" w:cs="Arial"/>
          <w:lang w:val="en-GB"/>
        </w:rPr>
        <w:fldChar w:fldCharType="end"/>
      </w:r>
      <w:r w:rsidR="00B129E0" w:rsidRPr="008C28AB">
        <w:rPr>
          <w:rFonts w:ascii="Arial" w:hAnsi="Arial" w:cs="Arial"/>
          <w:lang w:val="en-GB"/>
        </w:rPr>
        <w:t xml:space="preserve"> </w:t>
      </w:r>
      <w:r w:rsidR="00C91CD0" w:rsidRPr="008C28AB">
        <w:rPr>
          <w:rFonts w:ascii="Arial" w:hAnsi="Arial" w:cs="Arial"/>
          <w:lang w:val="en-GB"/>
        </w:rPr>
        <w:t xml:space="preserve">Due to the exact definition of </w:t>
      </w:r>
      <w:r w:rsidR="006A7279">
        <w:rPr>
          <w:rFonts w:ascii="Arial" w:hAnsi="Arial" w:cs="Arial"/>
          <w:lang w:val="en-GB"/>
        </w:rPr>
        <w:t>the</w:t>
      </w:r>
      <w:r w:rsidR="00A12D52">
        <w:rPr>
          <w:rFonts w:ascii="Arial" w:hAnsi="Arial" w:cs="Arial"/>
          <w:lang w:val="en-GB"/>
        </w:rPr>
        <w:t xml:space="preserve"> </w:t>
      </w:r>
      <w:r w:rsidR="006A7279">
        <w:rPr>
          <w:rFonts w:ascii="Arial" w:hAnsi="Arial" w:cs="Arial"/>
          <w:lang w:val="en-GB"/>
        </w:rPr>
        <w:t>eligibility</w:t>
      </w:r>
      <w:r w:rsidR="00C91CD0" w:rsidRPr="008C28AB">
        <w:rPr>
          <w:rFonts w:ascii="Arial" w:hAnsi="Arial" w:cs="Arial"/>
          <w:lang w:val="en-GB"/>
        </w:rPr>
        <w:t xml:space="preserve"> criteria </w:t>
      </w:r>
      <w:r w:rsidR="006A7279">
        <w:rPr>
          <w:rFonts w:ascii="Arial" w:hAnsi="Arial" w:cs="Arial"/>
          <w:lang w:val="en-GB"/>
        </w:rPr>
        <w:t xml:space="preserve">along the PICO question of the systematic review, </w:t>
      </w:r>
      <w:r w:rsidR="00C91CD0" w:rsidRPr="008C28AB">
        <w:rPr>
          <w:rFonts w:ascii="Arial" w:hAnsi="Arial" w:cs="Arial"/>
          <w:lang w:val="en-GB"/>
        </w:rPr>
        <w:t xml:space="preserve">downgrading for </w:t>
      </w:r>
      <w:r w:rsidR="00203ADA" w:rsidRPr="008C28AB">
        <w:rPr>
          <w:rFonts w:ascii="Arial" w:hAnsi="Arial" w:cs="Arial"/>
          <w:lang w:val="en-GB"/>
        </w:rPr>
        <w:t>indirectness</w:t>
      </w:r>
      <w:r w:rsidR="00C91CD0" w:rsidRPr="008C28AB">
        <w:rPr>
          <w:rFonts w:ascii="Arial" w:hAnsi="Arial" w:cs="Arial"/>
          <w:lang w:val="en-GB"/>
        </w:rPr>
        <w:t xml:space="preserve"> </w:t>
      </w:r>
      <w:r w:rsidR="00E36724" w:rsidRPr="008C28AB">
        <w:rPr>
          <w:rFonts w:ascii="Arial" w:hAnsi="Arial" w:cs="Arial"/>
          <w:lang w:val="en-GB"/>
        </w:rPr>
        <w:t>was</w:t>
      </w:r>
      <w:r w:rsidR="00B129E0" w:rsidRPr="008C28AB">
        <w:rPr>
          <w:rFonts w:ascii="Arial" w:hAnsi="Arial" w:cs="Arial"/>
          <w:lang w:val="en-GB"/>
        </w:rPr>
        <w:t xml:space="preserve"> usually </w:t>
      </w:r>
      <w:r w:rsidR="00C91CD0" w:rsidRPr="008C28AB">
        <w:rPr>
          <w:rFonts w:ascii="Arial" w:hAnsi="Arial" w:cs="Arial"/>
          <w:lang w:val="en-GB"/>
        </w:rPr>
        <w:t xml:space="preserve">not </w:t>
      </w:r>
      <w:r w:rsidR="00B129E0" w:rsidRPr="008C28AB">
        <w:rPr>
          <w:rFonts w:ascii="Arial" w:hAnsi="Arial" w:cs="Arial"/>
          <w:lang w:val="en-GB"/>
        </w:rPr>
        <w:t>necessary</w:t>
      </w:r>
      <w:r w:rsidR="00C91CD0" w:rsidRPr="008C28AB">
        <w:rPr>
          <w:rFonts w:ascii="Arial" w:hAnsi="Arial" w:cs="Arial"/>
          <w:lang w:val="en-GB"/>
        </w:rPr>
        <w:t>.</w:t>
      </w:r>
    </w:p>
    <w:p w14:paraId="6C5B4C27" w14:textId="77777777" w:rsidR="00892014" w:rsidRPr="008C28AB" w:rsidRDefault="00892014" w:rsidP="00A35E02">
      <w:pPr>
        <w:pStyle w:val="berschrift1"/>
        <w:numPr>
          <w:ilvl w:val="2"/>
          <w:numId w:val="1"/>
        </w:numPr>
        <w:jc w:val="both"/>
        <w:rPr>
          <w:rFonts w:cs="Arial"/>
          <w:color w:val="000000" w:themeColor="text1"/>
          <w:sz w:val="24"/>
          <w:szCs w:val="24"/>
          <w:lang w:val="en-GB"/>
        </w:rPr>
      </w:pPr>
      <w:bookmarkStart w:id="13" w:name="_Toc473541149"/>
      <w:r w:rsidRPr="008C28AB">
        <w:rPr>
          <w:rFonts w:cs="Arial"/>
          <w:color w:val="000000" w:themeColor="text1"/>
          <w:sz w:val="24"/>
          <w:szCs w:val="24"/>
          <w:lang w:val="en-GB"/>
        </w:rPr>
        <w:t>Downgrading due to imprecision</w:t>
      </w:r>
      <w:bookmarkEnd w:id="13"/>
    </w:p>
    <w:p w14:paraId="05855AAC" w14:textId="77777777" w:rsidR="00A54E89" w:rsidRPr="008C28AB" w:rsidRDefault="00AE7DD7" w:rsidP="00A35E02">
      <w:pPr>
        <w:jc w:val="both"/>
        <w:rPr>
          <w:rFonts w:ascii="Arial" w:hAnsi="Arial" w:cs="Arial"/>
          <w:lang w:val="en-GB"/>
        </w:rPr>
      </w:pPr>
      <w:r w:rsidRPr="008C28AB">
        <w:rPr>
          <w:rFonts w:ascii="Arial" w:hAnsi="Arial" w:cs="Arial"/>
          <w:lang w:val="en-GB"/>
        </w:rPr>
        <w:t>D</w:t>
      </w:r>
      <w:r w:rsidR="00397866" w:rsidRPr="008C28AB">
        <w:rPr>
          <w:rFonts w:ascii="Arial" w:hAnsi="Arial" w:cs="Arial"/>
          <w:lang w:val="en-GB"/>
        </w:rPr>
        <w:t xml:space="preserve">owngrading </w:t>
      </w:r>
      <w:r w:rsidR="00E36724" w:rsidRPr="008C28AB">
        <w:rPr>
          <w:rFonts w:ascii="Arial" w:hAnsi="Arial" w:cs="Arial"/>
          <w:lang w:val="en-GB"/>
        </w:rPr>
        <w:t>due to an imprecise result was</w:t>
      </w:r>
      <w:r w:rsidRPr="008C28AB">
        <w:rPr>
          <w:rFonts w:ascii="Arial" w:hAnsi="Arial" w:cs="Arial"/>
          <w:lang w:val="en-GB"/>
        </w:rPr>
        <w:t xml:space="preserve"> conducted </w:t>
      </w:r>
      <w:r w:rsidR="0008379B" w:rsidRPr="008C28AB">
        <w:rPr>
          <w:rFonts w:ascii="Arial" w:hAnsi="Arial" w:cs="Arial"/>
          <w:lang w:val="en-GB"/>
        </w:rPr>
        <w:t>under</w:t>
      </w:r>
      <w:r w:rsidRPr="008C28AB">
        <w:rPr>
          <w:rFonts w:ascii="Arial" w:hAnsi="Arial" w:cs="Arial"/>
          <w:lang w:val="en-GB"/>
        </w:rPr>
        <w:t xml:space="preserve"> two conditions:</w:t>
      </w:r>
      <w:r w:rsidR="00B11CCC" w:rsidRPr="008C28AB">
        <w:rPr>
          <w:rFonts w:ascii="Arial" w:hAnsi="Arial" w:cs="Arial"/>
          <w:lang w:val="en-GB"/>
        </w:rPr>
        <w:t xml:space="preserve"> </w:t>
      </w:r>
    </w:p>
    <w:p w14:paraId="67F43E8A" w14:textId="14798FB3" w:rsidR="004E5685" w:rsidRPr="008C28AB" w:rsidRDefault="00A54E89" w:rsidP="001E54DC">
      <w:pPr>
        <w:pStyle w:val="Listenabsatz"/>
        <w:numPr>
          <w:ilvl w:val="0"/>
          <w:numId w:val="14"/>
        </w:numPr>
        <w:rPr>
          <w:rFonts w:ascii="Arial" w:hAnsi="Arial" w:cs="Arial"/>
          <w:lang w:val="en-GB"/>
        </w:rPr>
      </w:pPr>
      <w:r w:rsidRPr="008C28AB">
        <w:rPr>
          <w:rFonts w:ascii="Arial" w:hAnsi="Arial" w:cs="Arial"/>
          <w:lang w:val="en-GB"/>
        </w:rPr>
        <w:t>The confidence interval crossed a predefined threshold of the minimal important difference (MID).</w:t>
      </w:r>
      <w:r w:rsidR="00E17D98" w:rsidRPr="008C28AB">
        <w:rPr>
          <w:rFonts w:ascii="Arial" w:hAnsi="Arial" w:cs="Arial"/>
          <w:lang w:val="en-GB"/>
        </w:rPr>
        <w:fldChar w:fldCharType="begin"/>
      </w:r>
      <w:r w:rsidR="00126436">
        <w:rPr>
          <w:rFonts w:ascii="Arial" w:hAnsi="Arial" w:cs="Arial"/>
          <w:lang w:val="en-GB"/>
        </w:rPr>
        <w:instrText xml:space="preserve"> ADDIN EN.CITE &lt;EndNote&gt;&lt;Cite&gt;&lt;Author&gt;Guyatt&lt;/Author&gt;&lt;RecNum&gt;800&lt;/RecNum&gt;&lt;DisplayText&gt;&lt;style face="superscript"&gt;6&lt;/style&gt;&lt;/DisplayText&gt;&lt;record&gt;&lt;rec-number&gt;800&lt;/rec-number&gt;&lt;foreign-keys&gt;&lt;key app="EN" db-id="tp5xzes2oxx00iedftk529x9szzapsf9ars5" timestamp="1474279758"&gt;800&lt;/key&gt;&lt;/foreign-keys&gt;&lt;ref-type name="Journal Article"&gt;17&lt;/ref-type&gt;&lt;contributors&gt;&lt;authors&gt;&lt;author&gt;Guyatt, Gordon H.&lt;/author&gt;&lt;author&gt;Oxman, Andrew D.&lt;/author&gt;&lt;author&gt;Kunz, Regina&lt;/author&gt;&lt;author&gt;Brozek, Jan&lt;/author&gt;&lt;author&gt;Alonso-Coello, Pablo&lt;/author&gt;&lt;author&gt;Rind, David&lt;/author&gt;&lt;author&gt;Devereaux, P. J.&lt;/author&gt;&lt;author&gt;Montori, Victor M.&lt;/author&gt;&lt;author&gt;Freyschuss, Bo&lt;/author&gt;&lt;author&gt;Vist, Gunn&lt;/author&gt;&lt;author&gt;Jaeschke, Roman&lt;/author&gt;&lt;author&gt;Williams, John W., Jr.&lt;/author&gt;&lt;author&gt;Murad, Mohammad Hassan&lt;/author&gt;&lt;author&gt;Sinclair, David&lt;/author&gt;&lt;author&gt;Falck-Ytter, Yngve&lt;/author&gt;&lt;author&gt;Meerpohl, Joerg&lt;/author&gt;&lt;author&gt;Whittington, Craig&lt;/author&gt;&lt;author&gt;Thorlund, Kristian&lt;/author&gt;&lt;author&gt;Andrews, Jeff&lt;/author&gt;&lt;author&gt;Schünemann, Holger J.&lt;/author&gt;&lt;/authors&gt;&lt;/contributors&gt;&lt;titles&gt;&lt;title&gt;GRADE guidelines: 6. Rating the quality of evidence-imprecision&lt;/title&gt;&lt;secondary-title&gt;J Clin Epidemiol&lt;/secondary-title&gt;&lt;/titles&gt;&lt;periodical&gt;&lt;full-title&gt;Journal of Clinical Epidemiology&lt;/full-title&gt;&lt;abbr-1&gt;J. Clin. Epidemiol.&lt;/abbr-1&gt;&lt;abbr-2&gt;J Clin Epidemiol&lt;/abbr-2&gt;&lt;/periodical&gt;&lt;pages&gt;1283-1293&lt;/pages&gt;&lt;volume&gt;64&lt;/volume&gt;&lt;number&gt;12&lt;/number&gt;&lt;dates&gt;&lt;year&gt;2014&lt;/year&gt;&lt;/dates&gt;&lt;publisher&gt;Elsevier&lt;/publisher&gt;&lt;isbn&gt;0895-4356&lt;/isbn&gt;&lt;urls&gt;&lt;related-urls&gt;&lt;url&gt;http://dx.doi.org/10.1016/j.jclinepi.2011.01.012&lt;/url&gt;&lt;/related-urls&gt;&lt;/urls&gt;&lt;electronic-resource-num&gt;10.1016/j.jclinepi.2011.01.012&lt;/electronic-resource-num&gt;&lt;access-date&gt;2016/09/19&lt;/access-date&gt;&lt;/record&gt;&lt;/Cite&gt;&lt;/EndNote&gt;</w:instrText>
      </w:r>
      <w:r w:rsidR="00E17D98" w:rsidRPr="008C28AB">
        <w:rPr>
          <w:rFonts w:ascii="Arial" w:hAnsi="Arial" w:cs="Arial"/>
          <w:lang w:val="en-GB"/>
        </w:rPr>
        <w:fldChar w:fldCharType="separate"/>
      </w:r>
      <w:r w:rsidR="00126436" w:rsidRPr="00126436">
        <w:rPr>
          <w:rFonts w:ascii="Arial" w:hAnsi="Arial" w:cs="Arial"/>
          <w:noProof/>
          <w:vertAlign w:val="superscript"/>
          <w:lang w:val="en-GB"/>
        </w:rPr>
        <w:t>6</w:t>
      </w:r>
      <w:r w:rsidR="00E17D98" w:rsidRPr="008C28AB">
        <w:rPr>
          <w:rFonts w:ascii="Arial" w:hAnsi="Arial" w:cs="Arial"/>
          <w:lang w:val="en-GB"/>
        </w:rPr>
        <w:fldChar w:fldCharType="end"/>
      </w:r>
      <w:r w:rsidRPr="008C28AB">
        <w:rPr>
          <w:rFonts w:ascii="Arial" w:hAnsi="Arial" w:cs="Arial"/>
          <w:lang w:val="en-GB"/>
        </w:rPr>
        <w:t xml:space="preserve"> </w:t>
      </w:r>
      <w:r w:rsidR="004E5685" w:rsidRPr="008C28AB">
        <w:rPr>
          <w:rFonts w:ascii="Arial" w:hAnsi="Arial" w:cs="Arial"/>
          <w:lang w:val="en-GB"/>
        </w:rPr>
        <w:t>T</w:t>
      </w:r>
      <w:r w:rsidR="00F80D5B" w:rsidRPr="008C28AB">
        <w:rPr>
          <w:rFonts w:ascii="Arial" w:hAnsi="Arial" w:cs="Arial"/>
          <w:lang w:val="en-GB"/>
        </w:rPr>
        <w:t xml:space="preserve">he </w:t>
      </w:r>
      <w:r w:rsidR="004E5685" w:rsidRPr="008C28AB">
        <w:rPr>
          <w:rFonts w:ascii="Arial" w:hAnsi="Arial" w:cs="Arial"/>
          <w:lang w:val="en-GB"/>
        </w:rPr>
        <w:t xml:space="preserve">MID </w:t>
      </w:r>
      <w:r w:rsidR="00F80D5B" w:rsidRPr="008C28AB">
        <w:rPr>
          <w:rFonts w:ascii="Arial" w:hAnsi="Arial" w:cs="Arial"/>
          <w:lang w:val="en-GB"/>
        </w:rPr>
        <w:t>threshold was defined as 0.75 and 1.25</w:t>
      </w:r>
      <w:r w:rsidR="004E5685" w:rsidRPr="008C28AB">
        <w:rPr>
          <w:rFonts w:ascii="Arial" w:hAnsi="Arial" w:cs="Arial"/>
          <w:lang w:val="en-GB"/>
        </w:rPr>
        <w:t xml:space="preserve"> </w:t>
      </w:r>
      <w:r w:rsidR="001E54DC">
        <w:rPr>
          <w:rFonts w:ascii="Arial" w:hAnsi="Arial" w:cs="Arial"/>
          <w:lang w:val="en-GB"/>
        </w:rPr>
        <w:t>(</w:t>
      </w:r>
      <w:r w:rsidR="004E5685" w:rsidRPr="008C28AB">
        <w:rPr>
          <w:rFonts w:ascii="Arial" w:hAnsi="Arial" w:cs="Arial"/>
          <w:lang w:val="en-GB"/>
        </w:rPr>
        <w:t>for dichotomous outcomes</w:t>
      </w:r>
      <w:r w:rsidR="001E54DC">
        <w:rPr>
          <w:rFonts w:ascii="Arial" w:hAnsi="Arial" w:cs="Arial"/>
          <w:lang w:val="en-GB"/>
        </w:rPr>
        <w:t>).</w:t>
      </w:r>
    </w:p>
    <w:p w14:paraId="20102DF8" w14:textId="77777777" w:rsidR="00AE7DD7" w:rsidRPr="008C28AB" w:rsidRDefault="00AE7DD7" w:rsidP="00A35E02">
      <w:pPr>
        <w:pStyle w:val="Listenabsatz"/>
        <w:jc w:val="both"/>
        <w:rPr>
          <w:rFonts w:ascii="Arial" w:hAnsi="Arial" w:cs="Arial"/>
          <w:lang w:val="en-GB"/>
        </w:rPr>
      </w:pPr>
    </w:p>
    <w:p w14:paraId="27C043E9" w14:textId="168A8233" w:rsidR="00A54E89" w:rsidRPr="008C28AB" w:rsidRDefault="00F80D5B" w:rsidP="00A35E02">
      <w:pPr>
        <w:pStyle w:val="Listenabsatz"/>
        <w:numPr>
          <w:ilvl w:val="0"/>
          <w:numId w:val="14"/>
        </w:numPr>
        <w:jc w:val="both"/>
        <w:rPr>
          <w:rFonts w:ascii="Arial" w:hAnsi="Arial" w:cs="Arial"/>
          <w:lang w:val="en-GB"/>
        </w:rPr>
      </w:pPr>
      <w:r w:rsidRPr="008C28AB">
        <w:rPr>
          <w:rFonts w:ascii="Arial" w:hAnsi="Arial" w:cs="Arial"/>
          <w:lang w:val="en-GB"/>
        </w:rPr>
        <w:t xml:space="preserve">The confidence interval </w:t>
      </w:r>
      <w:r w:rsidR="00397866" w:rsidRPr="008C28AB">
        <w:rPr>
          <w:rFonts w:ascii="Arial" w:hAnsi="Arial" w:cs="Arial"/>
          <w:lang w:val="en-GB"/>
        </w:rPr>
        <w:t>was</w:t>
      </w:r>
      <w:r w:rsidRPr="008C28AB">
        <w:rPr>
          <w:rFonts w:ascii="Arial" w:hAnsi="Arial" w:cs="Arial"/>
          <w:lang w:val="en-GB"/>
        </w:rPr>
        <w:t xml:space="preserve"> considered very large.</w:t>
      </w:r>
      <w:r w:rsidR="000C298F" w:rsidRPr="008C28AB">
        <w:rPr>
          <w:rFonts w:ascii="Arial" w:hAnsi="Arial" w:cs="Arial"/>
          <w:lang w:val="en-GB"/>
        </w:rPr>
        <w:fldChar w:fldCharType="begin"/>
      </w:r>
      <w:r w:rsidR="00126436">
        <w:rPr>
          <w:rFonts w:ascii="Arial" w:hAnsi="Arial" w:cs="Arial"/>
          <w:lang w:val="en-GB"/>
        </w:rPr>
        <w:instrText xml:space="preserve"> ADDIN EN.CITE &lt;EndNote&gt;&lt;Cite&gt;&lt;Author&gt;Guyatt&lt;/Author&gt;&lt;Year&gt;2014&lt;/Year&gt;&lt;RecNum&gt;760&lt;/RecNum&gt;&lt;DisplayText&gt;&lt;style face="superscript"&gt;7&lt;/style&gt;&lt;/DisplayText&gt;&lt;record&gt;&lt;rec-number&gt;760&lt;/rec-number&gt;&lt;foreign-keys&gt;&lt;key app="EN" db-id="tp5xzes2oxx00iedftk529x9szzapsf9ars5" timestamp="1469095587"&gt;760&lt;/key&gt;&lt;/foreign-keys&gt;&lt;ref-type name="Journal Article"&gt;17&lt;/ref-type&gt;&lt;contributors&gt;&lt;authors&gt;&lt;author&gt;Guyatt, Gordon&lt;/author&gt;&lt;author&gt;Oxman, Andrew D.&lt;/author&gt;&lt;author&gt;Akl, Elie A.&lt;/author&gt;&lt;author&gt;Kunz, Regina&lt;/author&gt;&lt;author&gt;Vist, Gunn&lt;/author&gt;&lt;author&gt;Brozek, Jan&lt;/author&gt;&lt;author&gt;Norris, Susan&lt;/author&gt;&lt;author&gt;Falck-Ytter, Yngve&lt;/author&gt;&lt;author&gt;Glasziou, Paul&lt;/author&gt;&lt;author&gt;deBeer, Hans&lt;/author&gt;&lt;author&gt;Jaeschke, Roman&lt;/author&gt;&lt;author&gt;Rind, David&lt;/author&gt;&lt;author&gt;Meerpohl, Joerg&lt;/author&gt;&lt;author&gt;Dahm, Philipp&lt;/author&gt;&lt;author&gt;Schünemann, Holger J.&lt;/author&gt;&lt;/authors&gt;&lt;/contributors&gt;&lt;titles&gt;&lt;title&gt;GRADE guidelines: 1. Introduction-GRADE evidence profiles and summary of findings tables&lt;/title&gt;&lt;secondary-title&gt;Journal of Clinical Epidemiology&lt;/secondary-title&gt;&lt;/titles&gt;&lt;periodical&gt;&lt;full-title&gt;Journal of Clinical Epidemiology&lt;/full-title&gt;&lt;abbr-1&gt;J. Clin. Epidemiol.&lt;/abbr-1&gt;&lt;abbr-2&gt;J Clin Epidemiol&lt;/abbr-2&gt;&lt;/periodical&gt;&lt;pages&gt;383-394&lt;/pages&gt;&lt;volume&gt;64&lt;/volume&gt;&lt;number&gt;4&lt;/number&gt;&lt;dates&gt;&lt;year&gt;2014&lt;/year&gt;&lt;/dates&gt;&lt;publisher&gt;Elsevier&lt;/publisher&gt;&lt;isbn&gt;0895-4356&lt;/isbn&gt;&lt;urls&gt;&lt;related-urls&gt;&lt;url&gt;http://dx.doi.org/10.1016/j.jclinepi.2010.04.026&lt;/url&gt;&lt;/related-urls&gt;&lt;/urls&gt;&lt;custom1&gt;GRADE&lt;/custom1&gt;&lt;electronic-resource-num&gt;10.1016/j.jclinepi.2010.04.026&lt;/electronic-resource-num&gt;&lt;access-date&gt;2016/03/14&lt;/access-date&gt;&lt;/record&gt;&lt;/Cite&gt;&lt;/EndNote&gt;</w:instrText>
      </w:r>
      <w:r w:rsidR="000C298F" w:rsidRPr="008C28AB">
        <w:rPr>
          <w:rFonts w:ascii="Arial" w:hAnsi="Arial" w:cs="Arial"/>
          <w:lang w:val="en-GB"/>
        </w:rPr>
        <w:fldChar w:fldCharType="separate"/>
      </w:r>
      <w:r w:rsidR="00126436" w:rsidRPr="00126436">
        <w:rPr>
          <w:rFonts w:ascii="Arial" w:hAnsi="Arial" w:cs="Arial"/>
          <w:noProof/>
          <w:vertAlign w:val="superscript"/>
          <w:lang w:val="en-GB"/>
        </w:rPr>
        <w:t>7</w:t>
      </w:r>
      <w:r w:rsidR="000C298F" w:rsidRPr="008C28AB">
        <w:rPr>
          <w:rFonts w:ascii="Arial" w:hAnsi="Arial" w:cs="Arial"/>
          <w:lang w:val="en-GB"/>
        </w:rPr>
        <w:fldChar w:fldCharType="end"/>
      </w:r>
      <w:r w:rsidR="00E17D98" w:rsidRPr="008C28AB">
        <w:rPr>
          <w:rFonts w:ascii="Arial" w:hAnsi="Arial" w:cs="Arial"/>
          <w:lang w:val="en-GB"/>
        </w:rPr>
        <w:t xml:space="preserve"> The </w:t>
      </w:r>
      <w:r w:rsidR="000C298F" w:rsidRPr="008C28AB">
        <w:rPr>
          <w:rFonts w:ascii="Arial" w:hAnsi="Arial" w:cs="Arial"/>
          <w:lang w:val="en-GB"/>
        </w:rPr>
        <w:t>values</w:t>
      </w:r>
      <w:r w:rsidR="00E17D98" w:rsidRPr="008C28AB">
        <w:rPr>
          <w:rFonts w:ascii="Arial" w:hAnsi="Arial" w:cs="Arial"/>
          <w:lang w:val="en-GB"/>
        </w:rPr>
        <w:t xml:space="preserve"> of 0.01 and 100</w:t>
      </w:r>
      <w:r w:rsidR="00397866" w:rsidRPr="008C28AB">
        <w:rPr>
          <w:rFonts w:ascii="Arial" w:hAnsi="Arial" w:cs="Arial"/>
          <w:lang w:val="en-GB"/>
        </w:rPr>
        <w:t xml:space="preserve"> </w:t>
      </w:r>
      <w:r w:rsidR="00E17D98" w:rsidRPr="008C28AB">
        <w:rPr>
          <w:rFonts w:ascii="Arial" w:hAnsi="Arial" w:cs="Arial"/>
          <w:lang w:val="en-GB"/>
        </w:rPr>
        <w:t>were defined as threshold</w:t>
      </w:r>
      <w:r w:rsidR="000C298F" w:rsidRPr="008C28AB">
        <w:rPr>
          <w:rFonts w:ascii="Arial" w:hAnsi="Arial" w:cs="Arial"/>
          <w:lang w:val="en-GB"/>
        </w:rPr>
        <w:t>s</w:t>
      </w:r>
      <w:r w:rsidR="00E17D98" w:rsidRPr="008C28AB">
        <w:rPr>
          <w:rFonts w:ascii="Arial" w:hAnsi="Arial" w:cs="Arial"/>
          <w:lang w:val="en-GB"/>
        </w:rPr>
        <w:t xml:space="preserve"> </w:t>
      </w:r>
      <w:r w:rsidR="0008379B" w:rsidRPr="008C28AB">
        <w:rPr>
          <w:rFonts w:ascii="Arial" w:hAnsi="Arial" w:cs="Arial"/>
          <w:lang w:val="en-GB"/>
        </w:rPr>
        <w:t>for</w:t>
      </w:r>
      <w:r w:rsidR="00E17D98" w:rsidRPr="008C28AB">
        <w:rPr>
          <w:rFonts w:ascii="Arial" w:hAnsi="Arial" w:cs="Arial"/>
          <w:lang w:val="en-GB"/>
        </w:rPr>
        <w:t xml:space="preserve"> this condition.</w:t>
      </w:r>
    </w:p>
    <w:p w14:paraId="15F9F9B2" w14:textId="77777777" w:rsidR="001607D4" w:rsidRPr="008C28AB" w:rsidRDefault="001607D4" w:rsidP="00A35E02">
      <w:pPr>
        <w:jc w:val="both"/>
        <w:rPr>
          <w:rFonts w:ascii="Arial" w:hAnsi="Arial" w:cs="Arial"/>
          <w:lang w:val="en-GB"/>
        </w:rPr>
      </w:pPr>
      <w:r w:rsidRPr="008C28AB">
        <w:rPr>
          <w:rFonts w:ascii="Arial" w:hAnsi="Arial" w:cs="Arial"/>
          <w:lang w:val="en-GB"/>
        </w:rPr>
        <w:t>If both criteria were met, two steps of downgrading were performed.</w:t>
      </w:r>
    </w:p>
    <w:p w14:paraId="31ECD00C" w14:textId="77777777" w:rsidR="00892014" w:rsidRPr="008C28AB" w:rsidRDefault="00892014" w:rsidP="00A35E02">
      <w:pPr>
        <w:pStyle w:val="berschrift1"/>
        <w:numPr>
          <w:ilvl w:val="2"/>
          <w:numId w:val="1"/>
        </w:numPr>
        <w:jc w:val="both"/>
        <w:rPr>
          <w:rFonts w:cs="Arial"/>
          <w:color w:val="000000" w:themeColor="text1"/>
          <w:sz w:val="24"/>
          <w:szCs w:val="24"/>
          <w:lang w:val="en-GB"/>
        </w:rPr>
      </w:pPr>
      <w:bookmarkStart w:id="14" w:name="_Toc473541150"/>
      <w:r w:rsidRPr="008C28AB">
        <w:rPr>
          <w:rFonts w:cs="Arial"/>
          <w:color w:val="000000" w:themeColor="text1"/>
          <w:sz w:val="24"/>
          <w:szCs w:val="24"/>
          <w:lang w:val="en-GB"/>
        </w:rPr>
        <w:t>Downgrading due to publication bias</w:t>
      </w:r>
      <w:bookmarkEnd w:id="14"/>
    </w:p>
    <w:p w14:paraId="64F6208B" w14:textId="55D8D713" w:rsidR="00B129E0" w:rsidRPr="008C28AB" w:rsidRDefault="00352E24" w:rsidP="00A35E02">
      <w:pPr>
        <w:jc w:val="both"/>
        <w:rPr>
          <w:rFonts w:ascii="Arial" w:hAnsi="Arial" w:cs="Arial"/>
          <w:lang w:val="en-GB"/>
        </w:rPr>
      </w:pPr>
      <w:r w:rsidRPr="008C28AB">
        <w:rPr>
          <w:rFonts w:ascii="Arial" w:hAnsi="Arial" w:cs="Arial"/>
          <w:lang w:val="en-GB"/>
        </w:rPr>
        <w:t>No tr</w:t>
      </w:r>
      <w:r w:rsidR="00B129E0" w:rsidRPr="008C28AB">
        <w:rPr>
          <w:rFonts w:ascii="Arial" w:hAnsi="Arial" w:cs="Arial"/>
          <w:lang w:val="en-GB"/>
        </w:rPr>
        <w:t>ial register</w:t>
      </w:r>
      <w:r w:rsidR="00476FF4" w:rsidRPr="008C28AB">
        <w:rPr>
          <w:rFonts w:ascii="Arial" w:hAnsi="Arial" w:cs="Arial"/>
          <w:lang w:val="en-GB"/>
        </w:rPr>
        <w:t xml:space="preserve"> searches were performed. </w:t>
      </w:r>
      <w:r w:rsidR="006A7279">
        <w:rPr>
          <w:rFonts w:ascii="Arial" w:hAnsi="Arial" w:cs="Arial"/>
          <w:lang w:val="en-GB"/>
        </w:rPr>
        <w:t>Funnel plots</w:t>
      </w:r>
      <w:r w:rsidR="00A12D52">
        <w:rPr>
          <w:rFonts w:ascii="Arial" w:hAnsi="Arial" w:cs="Arial"/>
          <w:lang w:val="en-GB"/>
        </w:rPr>
        <w:t xml:space="preserve"> </w:t>
      </w:r>
      <w:r w:rsidR="006A7279">
        <w:rPr>
          <w:rFonts w:ascii="Arial" w:hAnsi="Arial" w:cs="Arial"/>
          <w:lang w:val="en-GB"/>
        </w:rPr>
        <w:t>(calculated</w:t>
      </w:r>
      <w:r w:rsidR="006A7279" w:rsidRPr="008C28AB">
        <w:rPr>
          <w:rFonts w:ascii="Arial" w:hAnsi="Arial" w:cs="Arial"/>
          <w:lang w:val="en-GB"/>
        </w:rPr>
        <w:t xml:space="preserve"> </w:t>
      </w:r>
      <w:r w:rsidR="00B83C8B" w:rsidRPr="008C28AB">
        <w:rPr>
          <w:rFonts w:ascii="Arial" w:hAnsi="Arial" w:cs="Arial"/>
          <w:lang w:val="en-GB"/>
        </w:rPr>
        <w:t>with the Review Manager</w:t>
      </w:r>
      <w:r w:rsidR="008F1F9E">
        <w:rPr>
          <w:rFonts w:ascii="Arial" w:hAnsi="Arial" w:cs="Arial"/>
          <w:lang w:val="en-GB"/>
        </w:rPr>
        <w:t xml:space="preserve"> 5.3.5</w:t>
      </w:r>
      <w:r w:rsidR="008F1F9E">
        <w:rPr>
          <w:rFonts w:ascii="Arial" w:hAnsi="Arial" w:cs="Arial"/>
          <w:lang w:val="en-GB"/>
        </w:rPr>
        <w:fldChar w:fldCharType="begin"/>
      </w:r>
      <w:r w:rsidR="00126436">
        <w:rPr>
          <w:rFonts w:ascii="Arial" w:hAnsi="Arial" w:cs="Arial"/>
          <w:lang w:val="en-GB"/>
        </w:rPr>
        <w:instrText xml:space="preserve"> ADDIN EN.CITE &lt;EndNote&gt;&lt;Cite&gt;&lt;Year&gt;2014&lt;/Year&gt;&lt;RecNum&gt;746&lt;/RecNum&gt;&lt;DisplayText&gt;&lt;style face="superscript"&gt;8&lt;/style&gt;&lt;/DisplayText&gt;&lt;record&gt;&lt;rec-number&gt;746&lt;/rec-number&gt;&lt;foreign-keys&gt;&lt;key app="EN" db-id="tp5xzes2oxx00iedftk529x9szzapsf9ars5" timestamp="1469095584"&gt;746&lt;/key&gt;&lt;/foreign-keys&gt;&lt;ref-type name="Computer Program"&gt;9&lt;/ref-type&gt;&lt;contributors&gt;&lt;/contributors&gt;&lt;titles&gt;&lt;title&gt;Review Manager (RevMan) [Computer program]. Version 5.3.5&lt;/title&gt;&lt;/titles&gt;&lt;dates&gt;&lt;year&gt;2014&lt;/year&gt;&lt;/dates&gt;&lt;publisher&gt;Copenhagen: The Nordic Cochrane Centre, The Cochrane Collaboration&lt;/publisher&gt;&lt;urls&gt;&lt;/urls&gt;&lt;/record&gt;&lt;/Cite&gt;&lt;/EndNote&gt;</w:instrText>
      </w:r>
      <w:r w:rsidR="008F1F9E">
        <w:rPr>
          <w:rFonts w:ascii="Arial" w:hAnsi="Arial" w:cs="Arial"/>
          <w:lang w:val="en-GB"/>
        </w:rPr>
        <w:fldChar w:fldCharType="separate"/>
      </w:r>
      <w:r w:rsidR="00126436" w:rsidRPr="00126436">
        <w:rPr>
          <w:rFonts w:ascii="Arial" w:hAnsi="Arial" w:cs="Arial"/>
          <w:noProof/>
          <w:vertAlign w:val="superscript"/>
          <w:lang w:val="en-GB"/>
        </w:rPr>
        <w:t>8</w:t>
      </w:r>
      <w:r w:rsidR="008F1F9E">
        <w:rPr>
          <w:rFonts w:ascii="Arial" w:hAnsi="Arial" w:cs="Arial"/>
          <w:lang w:val="en-GB"/>
        </w:rPr>
        <w:fldChar w:fldCharType="end"/>
      </w:r>
      <w:r w:rsidR="006A7279">
        <w:rPr>
          <w:rFonts w:ascii="Arial" w:hAnsi="Arial" w:cs="Arial"/>
          <w:lang w:val="en-GB"/>
        </w:rPr>
        <w:t>)</w:t>
      </w:r>
      <w:r w:rsidR="008F1F9E">
        <w:rPr>
          <w:rFonts w:ascii="Arial" w:hAnsi="Arial" w:cs="Arial"/>
          <w:lang w:val="en-GB"/>
        </w:rPr>
        <w:t xml:space="preserve"> </w:t>
      </w:r>
      <w:r w:rsidR="006A7279">
        <w:rPr>
          <w:rFonts w:ascii="Arial" w:hAnsi="Arial" w:cs="Arial"/>
          <w:lang w:val="en-GB"/>
        </w:rPr>
        <w:t xml:space="preserve">were used to assess the risk of publication bias </w:t>
      </w:r>
      <w:r w:rsidR="00476FF4" w:rsidRPr="008C28AB">
        <w:rPr>
          <w:rFonts w:ascii="Arial" w:hAnsi="Arial" w:cs="Arial"/>
          <w:lang w:val="en-GB"/>
        </w:rPr>
        <w:t>in case at least ten trials c</w:t>
      </w:r>
      <w:r w:rsidR="00B83C8B" w:rsidRPr="008C28AB">
        <w:rPr>
          <w:rFonts w:ascii="Arial" w:hAnsi="Arial" w:cs="Arial"/>
          <w:lang w:val="en-GB"/>
        </w:rPr>
        <w:t>ontributed data for one outcome. If this threshold was not reached, publication bias was rated as “undetected”.</w:t>
      </w:r>
    </w:p>
    <w:p w14:paraId="514B5993" w14:textId="77777777" w:rsidR="00892014" w:rsidRPr="008C28AB" w:rsidRDefault="00892014" w:rsidP="00A35E02">
      <w:pPr>
        <w:jc w:val="both"/>
        <w:rPr>
          <w:rFonts w:ascii="Arial" w:hAnsi="Arial" w:cs="Arial"/>
          <w:lang w:val="en-GB"/>
        </w:rPr>
      </w:pPr>
    </w:p>
    <w:p w14:paraId="52B83784" w14:textId="77777777" w:rsidR="009047FC" w:rsidRPr="008C28AB" w:rsidRDefault="009047FC" w:rsidP="00A35E02">
      <w:pPr>
        <w:pStyle w:val="berschrift1"/>
        <w:numPr>
          <w:ilvl w:val="0"/>
          <w:numId w:val="1"/>
        </w:numPr>
        <w:jc w:val="both"/>
        <w:rPr>
          <w:rFonts w:cs="Arial"/>
          <w:color w:val="000000" w:themeColor="text1"/>
          <w:sz w:val="24"/>
          <w:szCs w:val="24"/>
          <w:lang w:val="en-GB"/>
        </w:rPr>
      </w:pPr>
      <w:bookmarkStart w:id="15" w:name="_Toc473541151"/>
      <w:r w:rsidRPr="008C28AB">
        <w:rPr>
          <w:rFonts w:cs="Arial"/>
          <w:color w:val="000000" w:themeColor="text1"/>
          <w:sz w:val="24"/>
          <w:szCs w:val="24"/>
          <w:lang w:val="en-GB"/>
        </w:rPr>
        <w:t>Results</w:t>
      </w:r>
      <w:bookmarkEnd w:id="15"/>
    </w:p>
    <w:p w14:paraId="00369800" w14:textId="77777777" w:rsidR="009047FC" w:rsidRPr="008C28AB" w:rsidRDefault="009047FC" w:rsidP="00A35E02">
      <w:pPr>
        <w:jc w:val="both"/>
        <w:rPr>
          <w:rFonts w:ascii="Arial" w:hAnsi="Arial" w:cs="Arial"/>
          <w:b/>
          <w:u w:val="single"/>
          <w:lang w:val="en-GB"/>
        </w:rPr>
      </w:pPr>
    </w:p>
    <w:p w14:paraId="4971F1B2" w14:textId="049F5112" w:rsidR="009047FC" w:rsidRPr="008C28AB" w:rsidRDefault="009047FC" w:rsidP="00A35E02">
      <w:pPr>
        <w:pStyle w:val="berschrift1"/>
        <w:numPr>
          <w:ilvl w:val="1"/>
          <w:numId w:val="1"/>
        </w:numPr>
        <w:jc w:val="both"/>
        <w:rPr>
          <w:rFonts w:cs="Arial"/>
          <w:color w:val="000000" w:themeColor="text1"/>
          <w:sz w:val="24"/>
          <w:szCs w:val="24"/>
          <w:lang w:val="en-GB"/>
        </w:rPr>
      </w:pPr>
      <w:bookmarkStart w:id="16" w:name="_Toc473541152"/>
      <w:r w:rsidRPr="008C28AB">
        <w:rPr>
          <w:rFonts w:cs="Arial"/>
          <w:color w:val="000000" w:themeColor="text1"/>
          <w:sz w:val="24"/>
          <w:szCs w:val="24"/>
          <w:lang w:val="en-GB"/>
        </w:rPr>
        <w:t xml:space="preserve">Reasons for </w:t>
      </w:r>
      <w:r w:rsidR="006A7279">
        <w:rPr>
          <w:rFonts w:cs="Arial"/>
          <w:color w:val="000000" w:themeColor="text1"/>
          <w:sz w:val="24"/>
          <w:szCs w:val="24"/>
          <w:lang w:val="en-GB"/>
        </w:rPr>
        <w:t xml:space="preserve">the </w:t>
      </w:r>
      <w:r w:rsidRPr="008C28AB">
        <w:rPr>
          <w:rFonts w:cs="Arial"/>
          <w:color w:val="000000" w:themeColor="text1"/>
          <w:sz w:val="24"/>
          <w:szCs w:val="24"/>
          <w:lang w:val="en-GB"/>
        </w:rPr>
        <w:t>exclusion of studies</w:t>
      </w:r>
      <w:bookmarkEnd w:id="16"/>
    </w:p>
    <w:p w14:paraId="33520E43" w14:textId="6EF5DBB4" w:rsidR="009047FC" w:rsidRPr="00A35E02" w:rsidRDefault="006A7279" w:rsidP="00A35E02">
      <w:pPr>
        <w:jc w:val="both"/>
        <w:rPr>
          <w:rFonts w:ascii="Arial" w:hAnsi="Arial" w:cs="Arial"/>
          <w:lang w:val="en-GB"/>
        </w:rPr>
      </w:pPr>
      <w:r w:rsidRPr="00A35E02">
        <w:rPr>
          <w:rFonts w:ascii="Arial" w:hAnsi="Arial" w:cs="Arial"/>
          <w:lang w:val="en-GB"/>
        </w:rPr>
        <w:t>Table 1 gives an overview of reasons for the exclusion of studies during the full-text evaluation.</w:t>
      </w:r>
    </w:p>
    <w:p w14:paraId="6DF9E4F9" w14:textId="6D852A7B" w:rsidR="00C20183" w:rsidRPr="008C28AB" w:rsidRDefault="00C20183" w:rsidP="00A35E02">
      <w:pPr>
        <w:pStyle w:val="Beschriftung"/>
        <w:keepNext/>
        <w:jc w:val="both"/>
        <w:rPr>
          <w:rFonts w:ascii="Arial" w:hAnsi="Arial" w:cs="Arial"/>
          <w:color w:val="auto"/>
          <w:lang w:val="en-GB"/>
        </w:rPr>
      </w:pPr>
      <w:bookmarkStart w:id="17" w:name="_Toc473196465"/>
      <w:r w:rsidRPr="008C28AB">
        <w:rPr>
          <w:rFonts w:ascii="Arial" w:hAnsi="Arial" w:cs="Arial"/>
          <w:color w:val="auto"/>
          <w:lang w:val="en-GB"/>
        </w:rPr>
        <w:t xml:space="preserve">Table </w:t>
      </w:r>
      <w:r w:rsidRPr="008C28AB">
        <w:rPr>
          <w:rFonts w:ascii="Arial" w:hAnsi="Arial" w:cs="Arial"/>
          <w:color w:val="auto"/>
          <w:lang w:val="en-GB"/>
        </w:rPr>
        <w:fldChar w:fldCharType="begin"/>
      </w:r>
      <w:r w:rsidRPr="008C28AB">
        <w:rPr>
          <w:rFonts w:ascii="Arial" w:hAnsi="Arial" w:cs="Arial"/>
          <w:color w:val="auto"/>
          <w:lang w:val="en-GB"/>
        </w:rPr>
        <w:instrText xml:space="preserve"> SEQ Table \* ARABIC </w:instrText>
      </w:r>
      <w:r w:rsidRPr="008C28AB">
        <w:rPr>
          <w:rFonts w:ascii="Arial" w:hAnsi="Arial" w:cs="Arial"/>
          <w:color w:val="auto"/>
          <w:lang w:val="en-GB"/>
        </w:rPr>
        <w:fldChar w:fldCharType="separate"/>
      </w:r>
      <w:r w:rsidR="003947D8" w:rsidRPr="008C28AB">
        <w:rPr>
          <w:rFonts w:ascii="Arial" w:hAnsi="Arial" w:cs="Arial"/>
          <w:noProof/>
          <w:color w:val="auto"/>
          <w:lang w:val="en-GB"/>
        </w:rPr>
        <w:t>1</w:t>
      </w:r>
      <w:r w:rsidRPr="008C28AB">
        <w:rPr>
          <w:rFonts w:ascii="Arial" w:hAnsi="Arial" w:cs="Arial"/>
          <w:color w:val="auto"/>
          <w:lang w:val="en-GB"/>
        </w:rPr>
        <w:fldChar w:fldCharType="end"/>
      </w:r>
      <w:r w:rsidRPr="008C28AB">
        <w:rPr>
          <w:rFonts w:ascii="Arial" w:hAnsi="Arial" w:cs="Arial"/>
          <w:color w:val="auto"/>
          <w:lang w:val="en-GB"/>
        </w:rPr>
        <w:t>: Reasons for exclusion of studies</w:t>
      </w:r>
      <w:bookmarkEnd w:id="17"/>
      <w:r w:rsidR="006A7279">
        <w:rPr>
          <w:rFonts w:ascii="Arial" w:hAnsi="Arial" w:cs="Arial"/>
          <w:color w:val="auto"/>
          <w:lang w:val="en-GB"/>
        </w:rPr>
        <w:t xml:space="preserve"> during the full-text evaluation</w:t>
      </w:r>
    </w:p>
    <w:tbl>
      <w:tblPr>
        <w:tblStyle w:val="Tabellenraster"/>
        <w:tblW w:w="0" w:type="auto"/>
        <w:tblLook w:val="04A0" w:firstRow="1" w:lastRow="0" w:firstColumn="1" w:lastColumn="0" w:noHBand="0" w:noVBand="1"/>
      </w:tblPr>
      <w:tblGrid>
        <w:gridCol w:w="3321"/>
        <w:gridCol w:w="5741"/>
      </w:tblGrid>
      <w:tr w:rsidR="009047FC" w:rsidRPr="008C28AB" w14:paraId="7E1344FC" w14:textId="77777777" w:rsidTr="00C20183">
        <w:tc>
          <w:tcPr>
            <w:tcW w:w="3321" w:type="dxa"/>
          </w:tcPr>
          <w:p w14:paraId="26D20CFC" w14:textId="77777777" w:rsidR="009047FC" w:rsidRPr="008C28AB" w:rsidRDefault="009047FC" w:rsidP="00A35E02">
            <w:pPr>
              <w:jc w:val="both"/>
              <w:rPr>
                <w:rFonts w:ascii="Arial" w:hAnsi="Arial" w:cs="Arial"/>
                <w:b/>
                <w:lang w:val="en-GB"/>
              </w:rPr>
            </w:pPr>
            <w:r w:rsidRPr="008C28AB">
              <w:rPr>
                <w:rFonts w:ascii="Arial" w:hAnsi="Arial" w:cs="Arial"/>
                <w:b/>
                <w:lang w:val="en-GB"/>
              </w:rPr>
              <w:t>Study</w:t>
            </w:r>
          </w:p>
        </w:tc>
        <w:tc>
          <w:tcPr>
            <w:tcW w:w="5741" w:type="dxa"/>
          </w:tcPr>
          <w:p w14:paraId="6348E202" w14:textId="77777777" w:rsidR="009047FC" w:rsidRPr="008C28AB" w:rsidRDefault="009047FC" w:rsidP="00A35E02">
            <w:pPr>
              <w:jc w:val="both"/>
              <w:rPr>
                <w:rFonts w:ascii="Arial" w:hAnsi="Arial" w:cs="Arial"/>
                <w:b/>
                <w:lang w:val="en-GB"/>
              </w:rPr>
            </w:pPr>
            <w:r w:rsidRPr="008C28AB">
              <w:rPr>
                <w:rFonts w:ascii="Arial" w:hAnsi="Arial" w:cs="Arial"/>
                <w:b/>
                <w:lang w:val="en-GB"/>
              </w:rPr>
              <w:t>Reasons for exclusion</w:t>
            </w:r>
          </w:p>
        </w:tc>
      </w:tr>
      <w:tr w:rsidR="009047FC" w:rsidRPr="008C28AB" w14:paraId="1D1B2245" w14:textId="77777777" w:rsidTr="00C20183">
        <w:tc>
          <w:tcPr>
            <w:tcW w:w="3321" w:type="dxa"/>
          </w:tcPr>
          <w:p w14:paraId="444A64B8" w14:textId="4F4626D6" w:rsidR="009047FC" w:rsidRPr="008C28AB" w:rsidRDefault="009047FC" w:rsidP="00A35E02">
            <w:pPr>
              <w:jc w:val="both"/>
              <w:rPr>
                <w:rFonts w:ascii="Arial" w:hAnsi="Arial" w:cs="Arial"/>
                <w:lang w:val="en-GB"/>
              </w:rPr>
            </w:pPr>
            <w:r w:rsidRPr="008C28AB">
              <w:rPr>
                <w:rFonts w:ascii="Arial" w:hAnsi="Arial" w:cs="Arial"/>
                <w:lang w:val="en-GB"/>
              </w:rPr>
              <w:t>Alfonso Trujillo et al. 2014</w:t>
            </w:r>
            <w:r w:rsidR="00FF70FD" w:rsidRPr="008C28AB">
              <w:rPr>
                <w:rFonts w:ascii="Arial" w:hAnsi="Arial" w:cs="Arial"/>
                <w:lang w:val="en-GB"/>
              </w:rPr>
              <w:fldChar w:fldCharType="begin">
                <w:fldData xml:space="preserve">PEVuZE5vdGU+PENpdGU+PEF1dGhvcj5BbGZvbnNvIFRydWppbGxvPC9BdXRob3I+PFllYXI+MjAx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PEVuZE5vdGU+PENpdGU+PEF1dGhvcj5BbGZvbnNvIFRydWppbGxvPC9BdXRob3I+PFllYXI+MjAx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00FF70FD" w:rsidRPr="008C28AB">
              <w:rPr>
                <w:rFonts w:ascii="Arial" w:hAnsi="Arial" w:cs="Arial"/>
                <w:lang w:val="en-GB"/>
              </w:rPr>
            </w:r>
            <w:r w:rsidR="00FF70FD" w:rsidRPr="008C28AB">
              <w:rPr>
                <w:rFonts w:ascii="Arial" w:hAnsi="Arial" w:cs="Arial"/>
                <w:lang w:val="en-GB"/>
              </w:rPr>
              <w:fldChar w:fldCharType="separate"/>
            </w:r>
            <w:r w:rsidR="00126436" w:rsidRPr="00126436">
              <w:rPr>
                <w:rFonts w:ascii="Arial" w:hAnsi="Arial" w:cs="Arial"/>
                <w:noProof/>
                <w:vertAlign w:val="superscript"/>
                <w:lang w:val="en-GB"/>
              </w:rPr>
              <w:t>9</w:t>
            </w:r>
            <w:r w:rsidR="00FF70FD" w:rsidRPr="008C28AB">
              <w:rPr>
                <w:rFonts w:ascii="Arial" w:hAnsi="Arial" w:cs="Arial"/>
                <w:lang w:val="en-GB"/>
              </w:rPr>
              <w:fldChar w:fldCharType="end"/>
            </w:r>
          </w:p>
        </w:tc>
        <w:tc>
          <w:tcPr>
            <w:tcW w:w="5741" w:type="dxa"/>
          </w:tcPr>
          <w:p w14:paraId="7506B358" w14:textId="77777777" w:rsidR="009047FC" w:rsidRPr="008C28AB" w:rsidRDefault="00D16A62" w:rsidP="00A35E02">
            <w:pPr>
              <w:jc w:val="both"/>
              <w:rPr>
                <w:rFonts w:ascii="Arial" w:hAnsi="Arial" w:cs="Arial"/>
                <w:lang w:val="en-GB"/>
              </w:rPr>
            </w:pPr>
            <w:r w:rsidRPr="008C28AB">
              <w:rPr>
                <w:rFonts w:ascii="Arial" w:hAnsi="Arial" w:cs="Arial"/>
                <w:lang w:val="en-GB"/>
              </w:rPr>
              <w:t>l</w:t>
            </w:r>
            <w:r w:rsidR="009047FC" w:rsidRPr="008C28AB">
              <w:rPr>
                <w:rFonts w:ascii="Arial" w:hAnsi="Arial" w:cs="Arial"/>
                <w:lang w:val="en-GB"/>
              </w:rPr>
              <w:t>anguage: Spanish</w:t>
            </w:r>
          </w:p>
        </w:tc>
      </w:tr>
      <w:tr w:rsidR="009047FC" w:rsidRPr="008C28AB" w14:paraId="1BE846E4" w14:textId="77777777" w:rsidTr="00C20183">
        <w:tc>
          <w:tcPr>
            <w:tcW w:w="3321" w:type="dxa"/>
          </w:tcPr>
          <w:p w14:paraId="34FE68BD" w14:textId="16A64126" w:rsidR="009047FC" w:rsidRPr="008C28AB" w:rsidRDefault="009047FC" w:rsidP="00A35E02">
            <w:pPr>
              <w:jc w:val="both"/>
              <w:rPr>
                <w:rFonts w:ascii="Arial" w:hAnsi="Arial" w:cs="Arial"/>
                <w:lang w:val="en-GB"/>
              </w:rPr>
            </w:pPr>
            <w:proofErr w:type="spellStart"/>
            <w:r w:rsidRPr="008C28AB">
              <w:rPr>
                <w:rFonts w:ascii="Arial" w:hAnsi="Arial" w:cs="Arial"/>
                <w:lang w:val="en-GB"/>
              </w:rPr>
              <w:t>Aste</w:t>
            </w:r>
            <w:proofErr w:type="spellEnd"/>
            <w:r w:rsidRPr="008C28AB">
              <w:rPr>
                <w:rFonts w:ascii="Arial" w:hAnsi="Arial" w:cs="Arial"/>
                <w:lang w:val="en-GB"/>
              </w:rPr>
              <w:t xml:space="preserve"> et al. 1995</w:t>
            </w:r>
            <w:r w:rsidR="00FF70FD" w:rsidRPr="008C28AB">
              <w:rPr>
                <w:rFonts w:ascii="Arial" w:hAnsi="Arial" w:cs="Arial"/>
                <w:lang w:val="en-GB"/>
              </w:rPr>
              <w:fldChar w:fldCharType="begin">
                <w:fldData xml:space="preserve">PEVuZE5vdGU+PENpdGU+PEF1dGhvcj5Bc3RlPC9BdXRob3I+PFllYXI+MTk5NTwvWWVhcj48UmVj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PEVuZE5vdGU+PENpdGU+PEF1dGhvcj5Bc3RlPC9BdXRob3I+PFllYXI+MTk5NTwvWWVhcj48UmVj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00FF70FD" w:rsidRPr="008C28AB">
              <w:rPr>
                <w:rFonts w:ascii="Arial" w:hAnsi="Arial" w:cs="Arial"/>
                <w:lang w:val="en-GB"/>
              </w:rPr>
            </w:r>
            <w:r w:rsidR="00FF70FD" w:rsidRPr="008C28AB">
              <w:rPr>
                <w:rFonts w:ascii="Arial" w:hAnsi="Arial" w:cs="Arial"/>
                <w:lang w:val="en-GB"/>
              </w:rPr>
              <w:fldChar w:fldCharType="separate"/>
            </w:r>
            <w:r w:rsidR="00126436" w:rsidRPr="00126436">
              <w:rPr>
                <w:rFonts w:ascii="Arial" w:hAnsi="Arial" w:cs="Arial"/>
                <w:noProof/>
                <w:vertAlign w:val="superscript"/>
                <w:lang w:val="en-GB"/>
              </w:rPr>
              <w:t>10</w:t>
            </w:r>
            <w:r w:rsidR="00FF70FD" w:rsidRPr="008C28AB">
              <w:rPr>
                <w:rFonts w:ascii="Arial" w:hAnsi="Arial" w:cs="Arial"/>
                <w:lang w:val="en-GB"/>
              </w:rPr>
              <w:fldChar w:fldCharType="end"/>
            </w:r>
          </w:p>
        </w:tc>
        <w:tc>
          <w:tcPr>
            <w:tcW w:w="5741" w:type="dxa"/>
          </w:tcPr>
          <w:p w14:paraId="1F04F2EE" w14:textId="421B3493" w:rsidR="009047FC" w:rsidRPr="008C28AB" w:rsidRDefault="00D16A62" w:rsidP="00A35E02">
            <w:pPr>
              <w:jc w:val="both"/>
              <w:rPr>
                <w:rFonts w:ascii="Arial" w:hAnsi="Arial" w:cs="Arial"/>
                <w:lang w:val="en-GB"/>
              </w:rPr>
            </w:pPr>
            <w:r w:rsidRPr="008C28AB">
              <w:rPr>
                <w:rFonts w:ascii="Arial" w:hAnsi="Arial" w:cs="Arial"/>
                <w:lang w:val="en-GB"/>
              </w:rPr>
              <w:t>c</w:t>
            </w:r>
            <w:r w:rsidR="009047FC" w:rsidRPr="008C28AB">
              <w:rPr>
                <w:rFonts w:ascii="Arial" w:hAnsi="Arial" w:cs="Arial"/>
                <w:lang w:val="en-GB"/>
              </w:rPr>
              <w:t>ohort study</w:t>
            </w:r>
          </w:p>
        </w:tc>
      </w:tr>
      <w:tr w:rsidR="009047FC" w:rsidRPr="008C28AB" w14:paraId="368DC073" w14:textId="77777777" w:rsidTr="00C20183">
        <w:tc>
          <w:tcPr>
            <w:tcW w:w="3321" w:type="dxa"/>
          </w:tcPr>
          <w:p w14:paraId="38F455AC" w14:textId="1C57E51A" w:rsidR="009047FC" w:rsidRPr="008C28AB" w:rsidRDefault="009047FC" w:rsidP="00A35E02">
            <w:pPr>
              <w:jc w:val="both"/>
              <w:rPr>
                <w:rFonts w:ascii="Arial" w:hAnsi="Arial" w:cs="Arial"/>
                <w:lang w:val="en-GB"/>
              </w:rPr>
            </w:pPr>
            <w:r w:rsidRPr="008C28AB">
              <w:rPr>
                <w:rFonts w:ascii="Arial" w:hAnsi="Arial" w:cs="Arial"/>
                <w:lang w:val="en-GB"/>
              </w:rPr>
              <w:t>Bart, B.J. 1988</w:t>
            </w:r>
            <w:r w:rsidR="00FF70FD" w:rsidRPr="008C28AB">
              <w:rPr>
                <w:rFonts w:ascii="Arial" w:hAnsi="Arial" w:cs="Arial"/>
                <w:lang w:val="en-GB"/>
              </w:rPr>
              <w:fldChar w:fldCharType="begin"/>
            </w:r>
            <w:r w:rsidR="00126436">
              <w:rPr>
                <w:rFonts w:ascii="Arial" w:hAnsi="Arial" w:cs="Arial"/>
                <w:lang w:val="en-GB"/>
              </w:rPr>
              <w:instrText xml:space="preserve"> ADDIN EN.CITE &lt;EndNote&gt;&lt;Cite&gt;&lt;Author&gt;Bart&lt;/Author&gt;&lt;Year&gt;1988&lt;/Year&gt;&lt;RecNum&gt;141&lt;/RecNum&gt;&lt;DisplayText&gt;&lt;style face="superscript"&gt;11&lt;/style&gt;&lt;/DisplayText&gt;&lt;record&gt;&lt;rec-number&gt;141&lt;/rec-number&gt;&lt;foreign-keys&gt;&lt;key app="EN" db-id="tp5xzes2oxx00iedftk529x9szzapsf9ars5" timestamp="1461849511"&gt;141&lt;/key&gt;&lt;/foreign-keys&gt;&lt;ref-type name="Electronic Article"&gt;43&lt;/ref-type&gt;&lt;contributors&gt;&lt;authors&gt;&lt;author&gt;Bart, B. J.&lt;/author&gt;&lt;/authors&gt;&lt;/contributors&gt;&lt;titles&gt;&lt;title&gt;Treatment of condylomata acuminata: comparing intralesional alpha-2b interferon combined with liquid nitrogen to liquid nitrogen alone. Abstract&lt;/title&gt;&lt;secondary-title&gt;Journal of investigative dermatology&lt;/secondary-title&gt;&lt;/titles&gt;&lt;periodical&gt;&lt;full-title&gt;Journal of Investigative Dermatology&lt;/full-title&gt;&lt;abbr-1&gt;J. Invest. Dermatol.&lt;/abbr-1&gt;&lt;abbr-2&gt;J Invest Dermatol&lt;/abbr-2&gt;&lt;/periodical&gt;&lt;pages&gt;545&lt;/pages&gt;&lt;volume&gt;90&lt;/volume&gt;&lt;number&gt;4&lt;/number&gt;&lt;keywords&gt;&lt;keyword&gt;Hs-handsrch&lt;/keyword&gt;&lt;/keywords&gt;&lt;dates&gt;&lt;year&gt;1988&lt;/year&gt;&lt;/dates&gt;&lt;accession-num&gt;CN-00321130&lt;/accession-num&gt;&lt;urls&gt;&lt;related-urls&gt;&lt;url&gt;http://onlinelibrary.wiley.com/o/cochrane/clcentral/articles/130/CN-00321130/frame.html&lt;/url&gt;&lt;/related-urls&gt;&lt;/urls&gt;&lt;custom1&gt;in&lt;/custom1&gt;&lt;custom2&gt;out&lt;/custom2&gt;&lt;custom3&gt;only abstract&lt;/custom3&gt;&lt;remote-database-provider&gt;Cochrane&lt;/remote-database-provider&gt;&lt;/record&gt;&lt;/Cite&gt;&lt;/EndNote&gt;</w:instrText>
            </w:r>
            <w:r w:rsidR="00FF70FD" w:rsidRPr="008C28AB">
              <w:rPr>
                <w:rFonts w:ascii="Arial" w:hAnsi="Arial" w:cs="Arial"/>
                <w:lang w:val="en-GB"/>
              </w:rPr>
              <w:fldChar w:fldCharType="separate"/>
            </w:r>
            <w:r w:rsidR="00126436" w:rsidRPr="00126436">
              <w:rPr>
                <w:rFonts w:ascii="Arial" w:hAnsi="Arial" w:cs="Arial"/>
                <w:noProof/>
                <w:vertAlign w:val="superscript"/>
                <w:lang w:val="en-GB"/>
              </w:rPr>
              <w:t>11</w:t>
            </w:r>
            <w:r w:rsidR="00FF70FD" w:rsidRPr="008C28AB">
              <w:rPr>
                <w:rFonts w:ascii="Arial" w:hAnsi="Arial" w:cs="Arial"/>
                <w:lang w:val="en-GB"/>
              </w:rPr>
              <w:fldChar w:fldCharType="end"/>
            </w:r>
          </w:p>
        </w:tc>
        <w:tc>
          <w:tcPr>
            <w:tcW w:w="5741" w:type="dxa"/>
          </w:tcPr>
          <w:p w14:paraId="10876DD8" w14:textId="77777777" w:rsidR="009047FC" w:rsidRPr="008C28AB" w:rsidRDefault="00D16A62" w:rsidP="00A35E02">
            <w:pPr>
              <w:jc w:val="both"/>
              <w:rPr>
                <w:rFonts w:ascii="Arial" w:hAnsi="Arial" w:cs="Arial"/>
                <w:lang w:val="en-GB"/>
              </w:rPr>
            </w:pPr>
            <w:r w:rsidRPr="008C28AB">
              <w:rPr>
                <w:rFonts w:ascii="Arial" w:hAnsi="Arial" w:cs="Arial"/>
                <w:lang w:val="en-GB"/>
              </w:rPr>
              <w:t>o</w:t>
            </w:r>
            <w:r w:rsidR="009047FC" w:rsidRPr="008C28AB">
              <w:rPr>
                <w:rFonts w:ascii="Arial" w:hAnsi="Arial" w:cs="Arial"/>
                <w:lang w:val="en-GB"/>
              </w:rPr>
              <w:t>nly abstract available</w:t>
            </w:r>
          </w:p>
        </w:tc>
      </w:tr>
      <w:tr w:rsidR="009047FC" w:rsidRPr="008C28AB" w14:paraId="04828C86" w14:textId="77777777" w:rsidTr="00C20183">
        <w:tc>
          <w:tcPr>
            <w:tcW w:w="3321" w:type="dxa"/>
          </w:tcPr>
          <w:p w14:paraId="771CD277" w14:textId="65F6D6D2" w:rsidR="009047FC" w:rsidRPr="008C28AB" w:rsidRDefault="009047FC" w:rsidP="00A35E02">
            <w:pPr>
              <w:jc w:val="both"/>
              <w:rPr>
                <w:rFonts w:ascii="Arial" w:hAnsi="Arial" w:cs="Arial"/>
                <w:lang w:val="en-GB"/>
              </w:rPr>
            </w:pPr>
            <w:proofErr w:type="spellStart"/>
            <w:r w:rsidRPr="008C28AB">
              <w:rPr>
                <w:rFonts w:ascii="Arial" w:hAnsi="Arial" w:cs="Arial"/>
                <w:lang w:val="en-GB"/>
              </w:rPr>
              <w:t>Bonnez</w:t>
            </w:r>
            <w:proofErr w:type="spellEnd"/>
            <w:r w:rsidRPr="008C28AB">
              <w:rPr>
                <w:rFonts w:ascii="Arial" w:hAnsi="Arial" w:cs="Arial"/>
                <w:lang w:val="en-GB"/>
              </w:rPr>
              <w:t xml:space="preserve"> et al. 1995</w:t>
            </w:r>
            <w:r w:rsidR="00FF70FD" w:rsidRPr="008C28AB">
              <w:rPr>
                <w:rFonts w:ascii="Arial" w:hAnsi="Arial" w:cs="Arial"/>
                <w:lang w:val="en-GB"/>
              </w:rPr>
              <w:fldChar w:fldCharType="begin"/>
            </w:r>
            <w:r w:rsidR="00471178">
              <w:rPr>
                <w:rFonts w:ascii="Arial" w:hAnsi="Arial" w:cs="Arial"/>
                <w:lang w:val="en-GB"/>
              </w:rPr>
              <w:instrText xml:space="preserve"> ADDIN EN.CITE &lt;EndNote&gt;&lt;Cite&gt;&lt;Author&gt;Bonnez&lt;/Author&gt;&lt;Year&gt;1995&lt;/Year&gt;&lt;RecNum&gt;126&lt;/RecNum&gt;&lt;DisplayText&gt;&lt;style face="superscript"&gt;12&lt;/style&gt;&lt;/DisplayText&gt;&lt;record&gt;&lt;rec-number&gt;126&lt;/rec-number&gt;&lt;foreign-keys&gt;&lt;key app="EN" db-id="tp5xzes2oxx00iedftk529x9szzapsf9ars5" timestamp="1461849510"&gt;126&lt;/key&gt;&lt;/foreign-keys&gt;&lt;ref-type name="Electronic Article"&gt;43&lt;/ref-type&gt;&lt;contributors&gt;&lt;authors&gt;&lt;author&gt;Bonnez, W.&lt;/author&gt;&lt;author&gt;Oakes, D.&lt;/author&gt;&lt;author&gt;Baileyfarchione, A.&lt;/author&gt;&lt;/authors&gt;&lt;/contributors&gt;&lt;titles&gt;&lt;title&gt;A randomized, double-blind, placebo-controlled trial of systemically administered interferon-a, þ or y in combination with cryotherapy for the treatment of condyloma acuminatum [abstract]&lt;/title&gt;&lt;secondary-title&gt;Genitourin Med&lt;/secondary-title&gt;&lt;/titles&gt;&lt;periodical&gt;&lt;full-title&gt;Genitourinary Medicine&lt;/full-title&gt;&lt;abbr-1&gt;Genitourin. Med.&lt;/abbr-1&gt;&lt;abbr-2&gt;Genitourin Med&lt;/abbr-2&gt;&lt;/periodical&gt;&lt;pages&gt;272&lt;/pages&gt;&lt;volume&gt;71&lt;/volume&gt;&lt;number&gt;4&lt;/number&gt;&lt;keywords&gt;&lt;keyword&gt;Hs-precntrl: sr-std: hs-handsrch&lt;/keyword&gt;&lt;/keywords&gt;&lt;dates&gt;&lt;year&gt;1995&lt;/year&gt;&lt;/dates&gt;&lt;accession-num&gt;CN-00272793&lt;/accession-num&gt;&lt;urls&gt;&lt;related-urls&gt;&lt;url&gt;http://onlinelibrary.wiley.com/o/cochrane/clcentral/articles/793/CN-00272793/frame.html&lt;/url&gt;&lt;/related-urls&gt;&lt;/urls&gt;&lt;custom1&gt;in&lt;/custom1&gt;&lt;custom2&gt;out&lt;/custom2&gt;&lt;custom3&gt;only reference to publication/ not even abstract&lt;/custom3&gt;&lt;remote-database-provider&gt;Cochrane&lt;/remote-database-provider&gt;&lt;/record&gt;&lt;/Cite&gt;&lt;/EndNote&gt;</w:instrText>
            </w:r>
            <w:r w:rsidR="00FF70FD" w:rsidRPr="008C28AB">
              <w:rPr>
                <w:rFonts w:ascii="Arial" w:hAnsi="Arial" w:cs="Arial"/>
                <w:lang w:val="en-GB"/>
              </w:rPr>
              <w:fldChar w:fldCharType="separate"/>
            </w:r>
            <w:r w:rsidR="00126436" w:rsidRPr="00126436">
              <w:rPr>
                <w:rFonts w:ascii="Arial" w:hAnsi="Arial" w:cs="Arial"/>
                <w:noProof/>
                <w:vertAlign w:val="superscript"/>
                <w:lang w:val="en-GB"/>
              </w:rPr>
              <w:t>12</w:t>
            </w:r>
            <w:r w:rsidR="00FF70FD" w:rsidRPr="008C28AB">
              <w:rPr>
                <w:rFonts w:ascii="Arial" w:hAnsi="Arial" w:cs="Arial"/>
                <w:lang w:val="en-GB"/>
              </w:rPr>
              <w:fldChar w:fldCharType="end"/>
            </w:r>
          </w:p>
        </w:tc>
        <w:tc>
          <w:tcPr>
            <w:tcW w:w="5741" w:type="dxa"/>
          </w:tcPr>
          <w:p w14:paraId="27C32581" w14:textId="4AC27D88" w:rsidR="009047FC" w:rsidRPr="008C28AB" w:rsidRDefault="00D16A62" w:rsidP="00A35E02">
            <w:pPr>
              <w:jc w:val="both"/>
              <w:rPr>
                <w:rFonts w:ascii="Arial" w:hAnsi="Arial" w:cs="Arial"/>
                <w:lang w:val="en-GB"/>
              </w:rPr>
            </w:pPr>
            <w:r w:rsidRPr="008C28AB">
              <w:rPr>
                <w:rFonts w:ascii="Arial" w:hAnsi="Arial" w:cs="Arial"/>
                <w:lang w:val="en-GB"/>
              </w:rPr>
              <w:t>d</w:t>
            </w:r>
            <w:r w:rsidR="009047FC" w:rsidRPr="008C28AB">
              <w:rPr>
                <w:rFonts w:ascii="Arial" w:hAnsi="Arial" w:cs="Arial"/>
                <w:lang w:val="en-GB"/>
              </w:rPr>
              <w:t>ata reported elsewhere</w:t>
            </w:r>
            <w:r w:rsidR="007E6572" w:rsidRPr="008C28AB">
              <w:rPr>
                <w:rFonts w:ascii="Arial" w:hAnsi="Arial" w:cs="Arial"/>
                <w:lang w:val="en-GB"/>
              </w:rPr>
              <w:fldChar w:fldCharType="begin">
                <w:fldData xml:space="preserve">PEVuZE5vdGU+PENpdGU+PEF1dGhvcj5Cb25uZXo8L0F1dGhvcj48WWVhcj4xOTk1PC9ZZWFyPjxS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PEVuZE5vdGU+PENpdGU+PEF1dGhvcj5Cb25uZXo8L0F1dGhvcj48WWVhcj4xOTk1PC9ZZWFyPjxS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007E6572" w:rsidRPr="008C28AB">
              <w:rPr>
                <w:rFonts w:ascii="Arial" w:hAnsi="Arial" w:cs="Arial"/>
                <w:lang w:val="en-GB"/>
              </w:rPr>
            </w:r>
            <w:r w:rsidR="007E6572" w:rsidRPr="008C28AB">
              <w:rPr>
                <w:rFonts w:ascii="Arial" w:hAnsi="Arial" w:cs="Arial"/>
                <w:lang w:val="en-GB"/>
              </w:rPr>
              <w:fldChar w:fldCharType="separate"/>
            </w:r>
            <w:r w:rsidR="00126436" w:rsidRPr="00126436">
              <w:rPr>
                <w:rFonts w:ascii="Arial" w:hAnsi="Arial" w:cs="Arial"/>
                <w:noProof/>
                <w:vertAlign w:val="superscript"/>
                <w:lang w:val="en-GB"/>
              </w:rPr>
              <w:t>13</w:t>
            </w:r>
            <w:r w:rsidR="007E6572" w:rsidRPr="008C28AB">
              <w:rPr>
                <w:rFonts w:ascii="Arial" w:hAnsi="Arial" w:cs="Arial"/>
                <w:lang w:val="en-GB"/>
              </w:rPr>
              <w:fldChar w:fldCharType="end"/>
            </w:r>
          </w:p>
        </w:tc>
      </w:tr>
      <w:tr w:rsidR="009047FC" w:rsidRPr="008C28AB" w14:paraId="3E8AC635" w14:textId="77777777" w:rsidTr="00C20183">
        <w:tc>
          <w:tcPr>
            <w:tcW w:w="3321" w:type="dxa"/>
          </w:tcPr>
          <w:p w14:paraId="1F55AF2C" w14:textId="2AF378DC" w:rsidR="009047FC" w:rsidRPr="008C28AB" w:rsidRDefault="009047FC" w:rsidP="00A35E02">
            <w:pPr>
              <w:jc w:val="both"/>
              <w:rPr>
                <w:rFonts w:ascii="Arial" w:hAnsi="Arial" w:cs="Arial"/>
                <w:lang w:val="en-GB"/>
              </w:rPr>
            </w:pPr>
            <w:proofErr w:type="spellStart"/>
            <w:r w:rsidRPr="008C28AB">
              <w:rPr>
                <w:rFonts w:ascii="Arial" w:hAnsi="Arial" w:cs="Arial"/>
                <w:lang w:val="en-GB"/>
              </w:rPr>
              <w:t>Cardamakis</w:t>
            </w:r>
            <w:proofErr w:type="spellEnd"/>
            <w:r w:rsidRPr="008C28AB">
              <w:rPr>
                <w:rFonts w:ascii="Arial" w:hAnsi="Arial" w:cs="Arial"/>
                <w:lang w:val="en-GB"/>
              </w:rPr>
              <w:t xml:space="preserve"> et al. 1997</w:t>
            </w:r>
            <w:r w:rsidR="00FF70FD" w:rsidRPr="008C28AB">
              <w:rPr>
                <w:rFonts w:ascii="Arial" w:hAnsi="Arial" w:cs="Arial"/>
                <w:lang w:val="en-GB"/>
              </w:rPr>
              <w:fldChar w:fldCharType="begin">
                <w:fldData xml:space="preserve">PEVuZE5vdGU+PENpdGU+PEF1dGhvcj5DYXJkYW1ha2lzPC9BdXRob3I+PFllYXI+MTk5NzwvWWVh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PEVuZE5vdGU+PENpdGU+PEF1dGhvcj5DYXJkYW1ha2lzPC9BdXRob3I+PFllYXI+MTk5NzwvWWVh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00FF70FD" w:rsidRPr="008C28AB">
              <w:rPr>
                <w:rFonts w:ascii="Arial" w:hAnsi="Arial" w:cs="Arial"/>
                <w:lang w:val="en-GB"/>
              </w:rPr>
            </w:r>
            <w:r w:rsidR="00FF70FD" w:rsidRPr="008C28AB">
              <w:rPr>
                <w:rFonts w:ascii="Arial" w:hAnsi="Arial" w:cs="Arial"/>
                <w:lang w:val="en-GB"/>
              </w:rPr>
              <w:fldChar w:fldCharType="separate"/>
            </w:r>
            <w:r w:rsidR="00126436" w:rsidRPr="00126436">
              <w:rPr>
                <w:rFonts w:ascii="Arial" w:hAnsi="Arial" w:cs="Arial"/>
                <w:noProof/>
                <w:vertAlign w:val="superscript"/>
                <w:lang w:val="en-GB"/>
              </w:rPr>
              <w:t>14</w:t>
            </w:r>
            <w:r w:rsidR="00FF70FD" w:rsidRPr="008C28AB">
              <w:rPr>
                <w:rFonts w:ascii="Arial" w:hAnsi="Arial" w:cs="Arial"/>
                <w:lang w:val="en-GB"/>
              </w:rPr>
              <w:fldChar w:fldCharType="end"/>
            </w:r>
          </w:p>
        </w:tc>
        <w:tc>
          <w:tcPr>
            <w:tcW w:w="5741" w:type="dxa"/>
          </w:tcPr>
          <w:p w14:paraId="352DF131" w14:textId="77777777" w:rsidR="009047FC" w:rsidRPr="008C28AB" w:rsidRDefault="00D16A62" w:rsidP="00A35E02">
            <w:pPr>
              <w:jc w:val="both"/>
              <w:rPr>
                <w:rFonts w:ascii="Arial" w:hAnsi="Arial" w:cs="Arial"/>
                <w:lang w:val="en-GB"/>
              </w:rPr>
            </w:pPr>
            <w:r w:rsidRPr="008C28AB">
              <w:rPr>
                <w:rFonts w:ascii="Arial" w:hAnsi="Arial" w:cs="Arial"/>
                <w:lang w:val="en-GB"/>
              </w:rPr>
              <w:t>n</w:t>
            </w:r>
            <w:r w:rsidR="00FF70FD" w:rsidRPr="008C28AB">
              <w:rPr>
                <w:rFonts w:ascii="Arial" w:hAnsi="Arial" w:cs="Arial"/>
                <w:lang w:val="en-GB"/>
              </w:rPr>
              <w:t>ot randomized</w:t>
            </w:r>
          </w:p>
        </w:tc>
      </w:tr>
      <w:tr w:rsidR="009047FC" w:rsidRPr="008C28AB" w14:paraId="121AB970" w14:textId="77777777" w:rsidTr="00C20183">
        <w:tc>
          <w:tcPr>
            <w:tcW w:w="3321" w:type="dxa"/>
          </w:tcPr>
          <w:p w14:paraId="6CE2BE30" w14:textId="75D1137B" w:rsidR="009047FC" w:rsidRPr="008C28AB" w:rsidRDefault="00FF70FD" w:rsidP="00A35E02">
            <w:pPr>
              <w:jc w:val="both"/>
              <w:rPr>
                <w:rFonts w:ascii="Arial" w:hAnsi="Arial" w:cs="Arial"/>
                <w:lang w:val="en-GB"/>
              </w:rPr>
            </w:pPr>
            <w:proofErr w:type="spellStart"/>
            <w:r w:rsidRPr="008C28AB">
              <w:rPr>
                <w:rFonts w:ascii="Arial" w:hAnsi="Arial" w:cs="Arial"/>
                <w:lang w:val="en-GB"/>
              </w:rPr>
              <w:t>Erpenbach</w:t>
            </w:r>
            <w:proofErr w:type="spellEnd"/>
            <w:r w:rsidRPr="008C28AB">
              <w:rPr>
                <w:rFonts w:ascii="Arial" w:hAnsi="Arial" w:cs="Arial"/>
                <w:lang w:val="en-GB"/>
              </w:rPr>
              <w:t xml:space="preserve"> et al. 1989</w:t>
            </w:r>
            <w:r w:rsidRPr="008C28AB">
              <w:rPr>
                <w:rFonts w:ascii="Arial" w:hAnsi="Arial" w:cs="Arial"/>
                <w:lang w:val="en-GB"/>
              </w:rPr>
              <w:fldChar w:fldCharType="begin"/>
            </w:r>
            <w:r w:rsidR="00126436">
              <w:rPr>
                <w:rFonts w:ascii="Arial" w:hAnsi="Arial" w:cs="Arial"/>
                <w:lang w:val="en-GB"/>
              </w:rPr>
              <w:instrText xml:space="preserve"> ADDIN EN.CITE &lt;EndNote&gt;&lt;Cite&gt;&lt;Author&gt;Erpenbach&lt;/Author&gt;&lt;Year&gt;1989&lt;/Year&gt;&lt;RecNum&gt;132&lt;/RecNum&gt;&lt;DisplayText&gt;&lt;style face="superscript"&gt;15&lt;/style&gt;&lt;/DisplayText&gt;&lt;record&gt;&lt;rec-number&gt;132&lt;/rec-number&gt;&lt;foreign-keys&gt;&lt;key app="EN" db-id="tp5xzes2oxx00iedftk529x9szzapsf9ars5" timestamp="1461849511"&gt;132&lt;/key&gt;&lt;/foreign-keys&gt;&lt;ref-type name="Electronic Article"&gt;43&lt;/ref-type&gt;&lt;contributors&gt;&lt;authors&gt;&lt;author&gt;Erpenbach, K.&lt;/author&gt;&lt;author&gt;Lison, A.&lt;/author&gt;&lt;author&gt;Derschum, W.&lt;/author&gt;&lt;author&gt;Vietsch, H.&lt;/author&gt;&lt;/authors&gt;&lt;/contributors&gt;&lt;titles&gt;&lt;title&gt;Laserradiation and alpha-interferon for the treatment of therapy-resistant anogenital condylomata acuminata&lt;/title&gt;&lt;secondary-title&gt;Aktuelle Dermatologie&lt;/secondary-title&gt;&lt;/titles&gt;&lt;periodical&gt;&lt;full-title&gt;Aktuelle Dermatologie&lt;/full-title&gt;&lt;abbr-1&gt;Aktuelle Derm.&lt;/abbr-1&gt;&lt;abbr-2&gt;Aktuelle Derm&lt;/abbr-2&gt;&lt;/periodical&gt;&lt;pages&gt;281-3&lt;/pages&gt;&lt;volume&gt;15&lt;/volume&gt;&lt;number&gt;9/10&lt;/number&gt;&lt;keywords&gt;&lt;keyword&gt;Hs-gcc: hs-handsrch&lt;/keyword&gt;&lt;/keywords&gt;&lt;dates&gt;&lt;year&gt;1989&lt;/year&gt;&lt;/dates&gt;&lt;accession-num&gt;CN-00727289&lt;/accession-num&gt;&lt;urls&gt;&lt;related-urls&gt;&lt;url&gt;http://onlinelibrary.wiley.com/o/cochrane/clcentral/articles/289/CN-00727289/frame.html&lt;/url&gt;&lt;/related-urls&gt;&lt;/urls&gt;&lt;custom1&gt;in&lt;/custom1&gt;&lt;custom2&gt;out&lt;/custom2&gt;&lt;custom3&gt;cohort study&lt;/custom3&gt;&lt;custom4&gt;study?&lt;/custom4&gt;&lt;remote-database-provider&gt;Cochrane&lt;/remote-database-provider&gt;&lt;/record&gt;&lt;/Cite&gt;&lt;/EndNote&gt;</w:instrText>
            </w:r>
            <w:r w:rsidRPr="008C28AB">
              <w:rPr>
                <w:rFonts w:ascii="Arial" w:hAnsi="Arial" w:cs="Arial"/>
                <w:lang w:val="en-GB"/>
              </w:rPr>
              <w:fldChar w:fldCharType="separate"/>
            </w:r>
            <w:r w:rsidR="00126436" w:rsidRPr="00126436">
              <w:rPr>
                <w:rFonts w:ascii="Arial" w:hAnsi="Arial" w:cs="Arial"/>
                <w:noProof/>
                <w:vertAlign w:val="superscript"/>
                <w:lang w:val="en-GB"/>
              </w:rPr>
              <w:t>15</w:t>
            </w:r>
            <w:r w:rsidRPr="008C28AB">
              <w:rPr>
                <w:rFonts w:ascii="Arial" w:hAnsi="Arial" w:cs="Arial"/>
                <w:lang w:val="en-GB"/>
              </w:rPr>
              <w:fldChar w:fldCharType="end"/>
            </w:r>
          </w:p>
        </w:tc>
        <w:tc>
          <w:tcPr>
            <w:tcW w:w="5741" w:type="dxa"/>
          </w:tcPr>
          <w:p w14:paraId="51A71698" w14:textId="77777777" w:rsidR="009047FC" w:rsidRPr="008C28AB" w:rsidRDefault="00D16A62" w:rsidP="00A35E02">
            <w:pPr>
              <w:jc w:val="both"/>
              <w:rPr>
                <w:rFonts w:ascii="Arial" w:hAnsi="Arial" w:cs="Arial"/>
                <w:lang w:val="en-GB"/>
              </w:rPr>
            </w:pPr>
            <w:r w:rsidRPr="008C28AB">
              <w:rPr>
                <w:rFonts w:ascii="Arial" w:hAnsi="Arial" w:cs="Arial"/>
                <w:lang w:val="en-GB"/>
              </w:rPr>
              <w:t>c</w:t>
            </w:r>
            <w:r w:rsidR="00FF70FD" w:rsidRPr="008C28AB">
              <w:rPr>
                <w:rFonts w:ascii="Arial" w:hAnsi="Arial" w:cs="Arial"/>
                <w:lang w:val="en-GB"/>
              </w:rPr>
              <w:t>ohort study</w:t>
            </w:r>
          </w:p>
        </w:tc>
      </w:tr>
      <w:tr w:rsidR="009047FC" w:rsidRPr="008C28AB" w14:paraId="53415644" w14:textId="77777777" w:rsidTr="00C20183">
        <w:tc>
          <w:tcPr>
            <w:tcW w:w="3321" w:type="dxa"/>
          </w:tcPr>
          <w:p w14:paraId="2648A69A" w14:textId="6045EB2C" w:rsidR="009047FC" w:rsidRPr="008C28AB" w:rsidRDefault="00FF70FD" w:rsidP="00A35E02">
            <w:pPr>
              <w:jc w:val="both"/>
              <w:rPr>
                <w:rFonts w:ascii="Arial" w:hAnsi="Arial" w:cs="Arial"/>
                <w:lang w:val="en-GB"/>
              </w:rPr>
            </w:pPr>
            <w:proofErr w:type="spellStart"/>
            <w:r w:rsidRPr="008C28AB">
              <w:rPr>
                <w:rFonts w:ascii="Arial" w:hAnsi="Arial" w:cs="Arial"/>
                <w:lang w:val="en-GB"/>
              </w:rPr>
              <w:t>Facchini</w:t>
            </w:r>
            <w:proofErr w:type="spellEnd"/>
            <w:r w:rsidRPr="008C28AB">
              <w:rPr>
                <w:rFonts w:ascii="Arial" w:hAnsi="Arial" w:cs="Arial"/>
                <w:lang w:val="en-GB"/>
              </w:rPr>
              <w:t xml:space="preserve"> et al. 1996</w:t>
            </w:r>
            <w:r w:rsidRPr="008C28AB">
              <w:rPr>
                <w:rFonts w:ascii="Arial" w:hAnsi="Arial" w:cs="Arial"/>
                <w:lang w:val="en-GB"/>
              </w:rPr>
              <w:fldChar w:fldCharType="begin">
                <w:fldData xml:space="preserve">PEVuZE5vdGU+PENpdGU+PEF1dGhvcj5GYWNjaGluaTwvQXV0aG9yPjxZZWFyPjE5OTY8L1llYXI+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</w:fldData>
              </w:fldChar>
            </w:r>
            <w:r w:rsidR="00346D3F">
              <w:rPr>
                <w:rFonts w:ascii="Arial" w:hAnsi="Arial" w:cs="Arial"/>
                <w:lang w:val="en-GB"/>
              </w:rPr>
              <w:instrText xml:space="preserve"> ADDIN EN.CITE </w:instrText>
            </w:r>
            <w:r w:rsidR="00346D3F">
              <w:rPr>
                <w:rFonts w:ascii="Arial" w:hAnsi="Arial" w:cs="Arial"/>
                <w:lang w:val="en-GB"/>
              </w:rPr>
              <w:fldChar w:fldCharType="begin">
                <w:fldData xml:space="preserve">PEVuZE5vdGU+PENpdGU+PEF1dGhvcj5GYWNjaGluaTwvQXV0aG9yPjxZZWFyPjE5OTY8L1llYXI+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</w:fldData>
              </w:fldChar>
            </w:r>
            <w:r w:rsidR="00346D3F">
              <w:rPr>
                <w:rFonts w:ascii="Arial" w:hAnsi="Arial" w:cs="Arial"/>
                <w:lang w:val="en-GB"/>
              </w:rPr>
              <w:instrText xml:space="preserve"> ADDIN EN.CITE.DATA </w:instrText>
            </w:r>
            <w:r w:rsidR="00346D3F">
              <w:rPr>
                <w:rFonts w:ascii="Arial" w:hAnsi="Arial" w:cs="Arial"/>
                <w:lang w:val="en-GB"/>
              </w:rPr>
            </w:r>
            <w:r w:rsidR="00346D3F">
              <w:rPr>
                <w:rFonts w:ascii="Arial" w:hAnsi="Arial" w:cs="Arial"/>
                <w:lang w:val="en-GB"/>
              </w:rPr>
              <w:fldChar w:fldCharType="end"/>
            </w:r>
            <w:r w:rsidRPr="008C28AB">
              <w:rPr>
                <w:rFonts w:ascii="Arial" w:hAnsi="Arial" w:cs="Arial"/>
                <w:lang w:val="en-GB"/>
              </w:rPr>
            </w:r>
            <w:r w:rsidRPr="008C28AB">
              <w:rPr>
                <w:rFonts w:ascii="Arial" w:hAnsi="Arial" w:cs="Arial"/>
                <w:lang w:val="en-GB"/>
              </w:rPr>
              <w:fldChar w:fldCharType="separate"/>
            </w:r>
            <w:r w:rsidR="00126436" w:rsidRPr="00126436">
              <w:rPr>
                <w:rFonts w:ascii="Arial" w:hAnsi="Arial" w:cs="Arial"/>
                <w:noProof/>
                <w:vertAlign w:val="superscript"/>
                <w:lang w:val="en-GB"/>
              </w:rPr>
              <w:t>16</w:t>
            </w:r>
            <w:r w:rsidRPr="008C28AB">
              <w:rPr>
                <w:rFonts w:ascii="Arial" w:hAnsi="Arial" w:cs="Arial"/>
                <w:lang w:val="en-GB"/>
              </w:rPr>
              <w:fldChar w:fldCharType="end"/>
            </w:r>
          </w:p>
        </w:tc>
        <w:tc>
          <w:tcPr>
            <w:tcW w:w="5741" w:type="dxa"/>
          </w:tcPr>
          <w:p w14:paraId="4C2C1C2A" w14:textId="28BCCF6F" w:rsidR="009047FC" w:rsidRPr="008C28AB" w:rsidRDefault="00D16A62" w:rsidP="00A35E02">
            <w:pPr>
              <w:jc w:val="both"/>
              <w:rPr>
                <w:rFonts w:ascii="Arial" w:hAnsi="Arial" w:cs="Arial"/>
                <w:lang w:val="en-GB"/>
              </w:rPr>
            </w:pPr>
            <w:r w:rsidRPr="008C28AB">
              <w:rPr>
                <w:rFonts w:ascii="Arial" w:hAnsi="Arial" w:cs="Arial"/>
                <w:lang w:val="en-GB"/>
              </w:rPr>
              <w:t>l</w:t>
            </w:r>
            <w:r w:rsidR="00FF70FD" w:rsidRPr="008C28AB">
              <w:rPr>
                <w:rFonts w:ascii="Arial" w:hAnsi="Arial" w:cs="Arial"/>
                <w:lang w:val="en-GB"/>
              </w:rPr>
              <w:t xml:space="preserve">anguage: </w:t>
            </w:r>
            <w:r w:rsidR="00202F57">
              <w:rPr>
                <w:rFonts w:ascii="Arial" w:hAnsi="Arial" w:cs="Arial"/>
                <w:lang w:val="en-GB"/>
              </w:rPr>
              <w:t>I</w:t>
            </w:r>
            <w:r w:rsidR="00FF70FD" w:rsidRPr="008C28AB">
              <w:rPr>
                <w:rFonts w:ascii="Arial" w:hAnsi="Arial" w:cs="Arial"/>
                <w:lang w:val="en-GB"/>
              </w:rPr>
              <w:t>talian</w:t>
            </w:r>
          </w:p>
        </w:tc>
      </w:tr>
      <w:tr w:rsidR="009047FC" w:rsidRPr="008C28AB" w14:paraId="64FBF714" w14:textId="77777777" w:rsidTr="00C20183">
        <w:tc>
          <w:tcPr>
            <w:tcW w:w="3321" w:type="dxa"/>
          </w:tcPr>
          <w:p w14:paraId="0C9754D5" w14:textId="719F3B74" w:rsidR="009047FC" w:rsidRPr="008C28AB" w:rsidRDefault="00FF70FD" w:rsidP="00A35E02">
            <w:pPr>
              <w:jc w:val="both"/>
              <w:rPr>
                <w:rFonts w:ascii="Arial" w:hAnsi="Arial" w:cs="Arial"/>
                <w:lang w:val="en-GB"/>
              </w:rPr>
            </w:pPr>
            <w:proofErr w:type="spellStart"/>
            <w:r w:rsidRPr="008C28AB">
              <w:rPr>
                <w:rFonts w:ascii="Arial" w:hAnsi="Arial" w:cs="Arial"/>
                <w:lang w:val="en-GB"/>
              </w:rPr>
              <w:t>Fleshner</w:t>
            </w:r>
            <w:proofErr w:type="spellEnd"/>
            <w:r w:rsidRPr="008C28AB">
              <w:rPr>
                <w:rFonts w:ascii="Arial" w:hAnsi="Arial" w:cs="Arial"/>
                <w:lang w:val="en-GB"/>
              </w:rPr>
              <w:t xml:space="preserve"> et. al. 1994</w:t>
            </w:r>
            <w:r w:rsidRPr="008C28AB">
              <w:rPr>
                <w:rFonts w:ascii="Arial" w:hAnsi="Arial" w:cs="Arial"/>
                <w:lang w:val="en-GB"/>
              </w:rPr>
              <w:fldChar w:fldCharType="begin">
                <w:fldData xml:space="preserve">PEVuZE5vdGU+PENpdGU+PEF1dGhvcj5GbGVzaG5lcjwvQXV0aG9yPjxZZWFyPjE5OTQ8L1llYXI+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PEVuZE5vdGU+PENpdGU+PEF1dGhvcj5GbGVzaG5lcjwvQXV0aG9yPjxZZWFyPjE5OTQ8L1llYXI+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Pr="008C28AB">
              <w:rPr>
                <w:rFonts w:ascii="Arial" w:hAnsi="Arial" w:cs="Arial"/>
                <w:lang w:val="en-GB"/>
              </w:rPr>
            </w:r>
            <w:r w:rsidRPr="008C28AB">
              <w:rPr>
                <w:rFonts w:ascii="Arial" w:hAnsi="Arial" w:cs="Arial"/>
                <w:lang w:val="en-GB"/>
              </w:rPr>
              <w:fldChar w:fldCharType="separate"/>
            </w:r>
            <w:r w:rsidR="00126436" w:rsidRPr="00126436">
              <w:rPr>
                <w:rFonts w:ascii="Arial" w:hAnsi="Arial" w:cs="Arial"/>
                <w:noProof/>
                <w:vertAlign w:val="superscript"/>
                <w:lang w:val="en-GB"/>
              </w:rPr>
              <w:t>17</w:t>
            </w:r>
            <w:r w:rsidRPr="008C28AB">
              <w:rPr>
                <w:rFonts w:ascii="Arial" w:hAnsi="Arial" w:cs="Arial"/>
                <w:lang w:val="en-GB"/>
              </w:rPr>
              <w:fldChar w:fldCharType="end"/>
            </w:r>
          </w:p>
        </w:tc>
        <w:tc>
          <w:tcPr>
            <w:tcW w:w="5741" w:type="dxa"/>
          </w:tcPr>
          <w:p w14:paraId="249E38F6" w14:textId="245471B0" w:rsidR="009047FC" w:rsidRPr="008C28AB" w:rsidRDefault="005C20EB" w:rsidP="00A35E02">
            <w:pPr>
              <w:jc w:val="both"/>
              <w:rPr>
                <w:rFonts w:ascii="Arial" w:hAnsi="Arial" w:cs="Arial"/>
                <w:lang w:val="en-GB"/>
              </w:rPr>
            </w:pPr>
            <w:r w:rsidRPr="008C28AB">
              <w:rPr>
                <w:rFonts w:ascii="Arial" w:hAnsi="Arial" w:cs="Arial"/>
                <w:lang w:val="en-GB"/>
              </w:rPr>
              <w:t>IFN n</w:t>
            </w:r>
            <w:r w:rsidR="00FF70FD" w:rsidRPr="008C28AB">
              <w:rPr>
                <w:rFonts w:ascii="Arial" w:hAnsi="Arial" w:cs="Arial"/>
                <w:lang w:val="en-GB"/>
              </w:rPr>
              <w:t>o</w:t>
            </w:r>
            <w:r w:rsidRPr="008C28AB">
              <w:rPr>
                <w:rFonts w:ascii="Arial" w:hAnsi="Arial" w:cs="Arial"/>
                <w:lang w:val="en-GB"/>
              </w:rPr>
              <w:t>t</w:t>
            </w:r>
            <w:r w:rsidR="006A7279" w:rsidRPr="008C28AB">
              <w:rPr>
                <w:rFonts w:ascii="Arial" w:hAnsi="Arial" w:cs="Arial"/>
                <w:lang w:val="en-GB"/>
              </w:rPr>
              <w:t xml:space="preserve"> applied</w:t>
            </w:r>
            <w:r w:rsidRPr="008C28AB">
              <w:rPr>
                <w:rFonts w:ascii="Arial" w:hAnsi="Arial" w:cs="Arial"/>
                <w:lang w:val="en-GB"/>
              </w:rPr>
              <w:t xml:space="preserve"> system</w:t>
            </w:r>
            <w:r w:rsidR="00FF70FD" w:rsidRPr="008C28AB">
              <w:rPr>
                <w:rFonts w:ascii="Arial" w:hAnsi="Arial" w:cs="Arial"/>
                <w:lang w:val="en-GB"/>
              </w:rPr>
              <w:t>ic</w:t>
            </w:r>
            <w:r w:rsidRPr="008C28AB">
              <w:rPr>
                <w:rFonts w:ascii="Arial" w:hAnsi="Arial" w:cs="Arial"/>
                <w:lang w:val="en-GB"/>
              </w:rPr>
              <w:t>ally</w:t>
            </w:r>
          </w:p>
        </w:tc>
      </w:tr>
      <w:tr w:rsidR="00FF70FD" w:rsidRPr="008C28AB" w14:paraId="19AD0E59" w14:textId="77777777" w:rsidTr="00C20183">
        <w:tc>
          <w:tcPr>
            <w:tcW w:w="3321" w:type="dxa"/>
          </w:tcPr>
          <w:p w14:paraId="31429F92" w14:textId="1B7548DB" w:rsidR="00FF70FD" w:rsidRPr="008C28AB" w:rsidRDefault="00FF70FD" w:rsidP="00A35E02">
            <w:pPr>
              <w:jc w:val="both"/>
              <w:rPr>
                <w:rFonts w:ascii="Arial" w:hAnsi="Arial" w:cs="Arial"/>
                <w:lang w:val="en-GB"/>
              </w:rPr>
            </w:pPr>
            <w:r w:rsidRPr="008C28AB">
              <w:rPr>
                <w:rFonts w:ascii="Arial" w:hAnsi="Arial" w:cs="Arial"/>
                <w:lang w:val="en-GB"/>
              </w:rPr>
              <w:t>Gross et al. 1998</w:t>
            </w:r>
            <w:r w:rsidR="00D13029" w:rsidRPr="008C28AB">
              <w:rPr>
                <w:rFonts w:ascii="Arial" w:hAnsi="Arial" w:cs="Arial"/>
                <w:lang w:val="en-GB"/>
              </w:rPr>
              <w:fldChar w:fldCharType="begin">
                <w:fldData xml:space="preserve">PEVuZE5vdGU+PENpdGU+PEF1dGhvcj5Hcm9zczwvQXV0aG9yPjxZZWFyPjE5OTg8L1llYXI+PFJl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</w:fldData>
              </w:fldChar>
            </w:r>
            <w:r w:rsidR="00346D3F">
              <w:rPr>
                <w:rFonts w:ascii="Arial" w:hAnsi="Arial" w:cs="Arial"/>
                <w:lang w:val="en-GB"/>
              </w:rPr>
              <w:instrText xml:space="preserve"> ADDIN EN.CITE </w:instrText>
            </w:r>
            <w:r w:rsidR="00346D3F">
              <w:rPr>
                <w:rFonts w:ascii="Arial" w:hAnsi="Arial" w:cs="Arial"/>
                <w:lang w:val="en-GB"/>
              </w:rPr>
              <w:fldChar w:fldCharType="begin">
                <w:fldData xml:space="preserve">PEVuZE5vdGU+PENpdGU+PEF1dGhvcj5Hcm9zczwvQXV0aG9yPjxZZWFyPjE5OTg8L1llYXI+PFJl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</w:fldData>
              </w:fldChar>
            </w:r>
            <w:r w:rsidR="00346D3F">
              <w:rPr>
                <w:rFonts w:ascii="Arial" w:hAnsi="Arial" w:cs="Arial"/>
                <w:lang w:val="en-GB"/>
              </w:rPr>
              <w:instrText xml:space="preserve"> ADDIN EN.CITE.DATA </w:instrText>
            </w:r>
            <w:r w:rsidR="00346D3F">
              <w:rPr>
                <w:rFonts w:ascii="Arial" w:hAnsi="Arial" w:cs="Arial"/>
                <w:lang w:val="en-GB"/>
              </w:rPr>
            </w:r>
            <w:r w:rsidR="00346D3F">
              <w:rPr>
                <w:rFonts w:ascii="Arial" w:hAnsi="Arial" w:cs="Arial"/>
                <w:lang w:val="en-GB"/>
              </w:rPr>
              <w:fldChar w:fldCharType="end"/>
            </w:r>
            <w:r w:rsidR="00D13029" w:rsidRPr="008C28AB">
              <w:rPr>
                <w:rFonts w:ascii="Arial" w:hAnsi="Arial" w:cs="Arial"/>
                <w:lang w:val="en-GB"/>
              </w:rPr>
            </w:r>
            <w:r w:rsidR="00D13029" w:rsidRPr="008C28AB">
              <w:rPr>
                <w:rFonts w:ascii="Arial" w:hAnsi="Arial" w:cs="Arial"/>
                <w:lang w:val="en-GB"/>
              </w:rPr>
              <w:fldChar w:fldCharType="separate"/>
            </w:r>
            <w:r w:rsidR="00126436" w:rsidRPr="00126436">
              <w:rPr>
                <w:rFonts w:ascii="Arial" w:hAnsi="Arial" w:cs="Arial"/>
                <w:noProof/>
                <w:vertAlign w:val="superscript"/>
                <w:lang w:val="en-GB"/>
              </w:rPr>
              <w:t>18</w:t>
            </w:r>
            <w:r w:rsidR="00D13029" w:rsidRPr="008C28AB">
              <w:rPr>
                <w:rFonts w:ascii="Arial" w:hAnsi="Arial" w:cs="Arial"/>
                <w:lang w:val="en-GB"/>
              </w:rPr>
              <w:fldChar w:fldCharType="end"/>
            </w:r>
          </w:p>
        </w:tc>
        <w:tc>
          <w:tcPr>
            <w:tcW w:w="5741" w:type="dxa"/>
          </w:tcPr>
          <w:p w14:paraId="63F06DB1" w14:textId="569A2176" w:rsidR="00FF70FD" w:rsidRPr="008C28AB" w:rsidRDefault="005C20EB" w:rsidP="00A35E02">
            <w:pPr>
              <w:jc w:val="both"/>
              <w:rPr>
                <w:rFonts w:ascii="Arial" w:hAnsi="Arial" w:cs="Arial"/>
                <w:lang w:val="en-GB"/>
              </w:rPr>
            </w:pPr>
            <w:r w:rsidRPr="008C28AB">
              <w:rPr>
                <w:rFonts w:ascii="Arial" w:hAnsi="Arial" w:cs="Arial"/>
                <w:lang w:val="en-GB"/>
              </w:rPr>
              <w:t>IFN not</w:t>
            </w:r>
            <w:r w:rsidR="006A7279" w:rsidRPr="008C28AB">
              <w:rPr>
                <w:rFonts w:ascii="Arial" w:hAnsi="Arial" w:cs="Arial"/>
                <w:lang w:val="en-GB"/>
              </w:rPr>
              <w:t xml:space="preserve"> applied</w:t>
            </w:r>
            <w:r w:rsidRPr="008C28AB">
              <w:rPr>
                <w:rFonts w:ascii="Arial" w:hAnsi="Arial" w:cs="Arial"/>
                <w:lang w:val="en-GB"/>
              </w:rPr>
              <w:t xml:space="preserve"> systemically</w:t>
            </w:r>
          </w:p>
        </w:tc>
      </w:tr>
      <w:tr w:rsidR="00FF70FD" w:rsidRPr="008C28AB" w14:paraId="273AE2B0" w14:textId="77777777" w:rsidTr="00C20183">
        <w:tc>
          <w:tcPr>
            <w:tcW w:w="3321" w:type="dxa"/>
          </w:tcPr>
          <w:p w14:paraId="1F0C2727" w14:textId="5F59B4B9" w:rsidR="00FF70FD" w:rsidRPr="008C28AB" w:rsidRDefault="00D13029" w:rsidP="00A35E02">
            <w:pPr>
              <w:jc w:val="both"/>
              <w:rPr>
                <w:rFonts w:ascii="Arial" w:hAnsi="Arial" w:cs="Arial"/>
                <w:lang w:val="en-GB"/>
              </w:rPr>
            </w:pPr>
            <w:r w:rsidRPr="008C28AB">
              <w:rPr>
                <w:rFonts w:ascii="Arial" w:hAnsi="Arial" w:cs="Arial"/>
                <w:lang w:val="en-GB"/>
              </w:rPr>
              <w:t>Gross et al. 1996</w:t>
            </w:r>
            <w:r w:rsidRPr="008C28AB">
              <w:rPr>
                <w:rFonts w:ascii="Arial" w:hAnsi="Arial" w:cs="Arial"/>
                <w:lang w:val="en-GB"/>
              </w:rPr>
              <w:fldChar w:fldCharType="begin">
                <w:fldData xml:space="preserve">PEVuZE5vdGU+PENpdGU+PEF1dGhvcj5Hcm9zczwvQXV0aG9yPjxZZWFyPjE5OTY8L1llYXI+PFJl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PEVuZE5vdGU+PENpdGU+PEF1dGhvcj5Hcm9zczwvQXV0aG9yPjxZZWFyPjE5OTY8L1llYXI+PFJl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Pr="008C28AB">
              <w:rPr>
                <w:rFonts w:ascii="Arial" w:hAnsi="Arial" w:cs="Arial"/>
                <w:lang w:val="en-GB"/>
              </w:rPr>
            </w:r>
            <w:r w:rsidRPr="008C28AB">
              <w:rPr>
                <w:rFonts w:ascii="Arial" w:hAnsi="Arial" w:cs="Arial"/>
                <w:lang w:val="en-GB"/>
              </w:rPr>
              <w:fldChar w:fldCharType="separate"/>
            </w:r>
            <w:r w:rsidR="00126436" w:rsidRPr="00126436">
              <w:rPr>
                <w:rFonts w:ascii="Arial" w:hAnsi="Arial" w:cs="Arial"/>
                <w:noProof/>
                <w:vertAlign w:val="superscript"/>
                <w:lang w:val="en-GB"/>
              </w:rPr>
              <w:t>19</w:t>
            </w:r>
            <w:r w:rsidRPr="008C28AB">
              <w:rPr>
                <w:rFonts w:ascii="Arial" w:hAnsi="Arial" w:cs="Arial"/>
                <w:lang w:val="en-GB"/>
              </w:rPr>
              <w:fldChar w:fldCharType="end"/>
            </w:r>
          </w:p>
        </w:tc>
        <w:tc>
          <w:tcPr>
            <w:tcW w:w="5741" w:type="dxa"/>
          </w:tcPr>
          <w:p w14:paraId="3046CD33" w14:textId="77777777" w:rsidR="00FF70FD" w:rsidRPr="008C28AB" w:rsidRDefault="00D16A62" w:rsidP="00A35E02">
            <w:pPr>
              <w:jc w:val="both"/>
              <w:rPr>
                <w:rFonts w:ascii="Arial" w:hAnsi="Arial" w:cs="Arial"/>
                <w:lang w:val="en-GB"/>
              </w:rPr>
            </w:pPr>
            <w:r w:rsidRPr="008C28AB">
              <w:rPr>
                <w:rFonts w:ascii="Arial" w:hAnsi="Arial" w:cs="Arial"/>
                <w:lang w:val="en-GB"/>
              </w:rPr>
              <w:t>n</w:t>
            </w:r>
            <w:r w:rsidR="00D13029" w:rsidRPr="008C28AB">
              <w:rPr>
                <w:rFonts w:ascii="Arial" w:hAnsi="Arial" w:cs="Arial"/>
                <w:lang w:val="en-GB"/>
              </w:rPr>
              <w:t>ot randomized</w:t>
            </w:r>
          </w:p>
        </w:tc>
      </w:tr>
      <w:tr w:rsidR="00FF70FD" w:rsidRPr="008C28AB" w14:paraId="67C90878" w14:textId="77777777" w:rsidTr="00C20183">
        <w:tc>
          <w:tcPr>
            <w:tcW w:w="3321" w:type="dxa"/>
          </w:tcPr>
          <w:p w14:paraId="19174684" w14:textId="5FD1449A" w:rsidR="00FF70FD" w:rsidRPr="008C28AB" w:rsidRDefault="00D13029" w:rsidP="00A35E02">
            <w:pPr>
              <w:jc w:val="both"/>
              <w:rPr>
                <w:rFonts w:ascii="Arial" w:hAnsi="Arial" w:cs="Arial"/>
                <w:lang w:val="en-GB"/>
              </w:rPr>
            </w:pPr>
            <w:r w:rsidRPr="008C28AB">
              <w:rPr>
                <w:rFonts w:ascii="Arial" w:hAnsi="Arial" w:cs="Arial"/>
                <w:lang w:val="en-GB"/>
              </w:rPr>
              <w:t>Handley et al. 1992</w:t>
            </w:r>
            <w:r w:rsidRPr="008C28AB">
              <w:rPr>
                <w:rFonts w:ascii="Arial" w:hAnsi="Arial" w:cs="Arial"/>
                <w:lang w:val="en-GB"/>
              </w:rPr>
              <w:fldChar w:fldCharType="begin"/>
            </w:r>
            <w:r w:rsidR="00126436">
              <w:rPr>
                <w:rFonts w:ascii="Arial" w:hAnsi="Arial" w:cs="Arial"/>
                <w:lang w:val="en-GB"/>
              </w:rPr>
              <w:instrText xml:space="preserve"> ADDIN EN.CITE &lt;EndNote&gt;&lt;Cite&gt;&lt;Author&gt;Handley&lt;/Author&gt;&lt;Year&gt;1992&lt;/Year&gt;&lt;RecNum&gt;154&lt;/RecNum&gt;&lt;DisplayText&gt;&lt;style face="superscript"&gt;20&lt;/style&gt;&lt;/DisplayText&gt;&lt;record&gt;&lt;rec-number&gt;154&lt;/rec-number&gt;&lt;foreign-keys&gt;&lt;key app="EN" db-id="tp5xzes2oxx00iedftk529x9szzapsf9ars5" timestamp="1461849512"&gt;154&lt;/key&gt;&lt;/foreign-keys&gt;&lt;ref-type name="Electronic Article"&gt;43&lt;/ref-type&gt;&lt;contributors&gt;&lt;authors&gt;&lt;author&gt;Handley, H.&lt;/author&gt;&lt;author&gt;Horner, T.&lt;/author&gt;&lt;author&gt;Maw, R.&lt;/author&gt;&lt;author&gt;Lawther, H.&lt;/author&gt;&lt;/authors&gt;&lt;/contributors&gt;&lt;titles&gt;&lt;title&gt;Interferon alpha 2a plus cryotherapy compared with cryotherapy alone in treatment of primary anogenital warts: a randomised placebo controlled observer blind study [abstract]&lt;/title&gt;&lt;secondary-title&gt;Irish journal of medical science&lt;/secondary-title&gt;&lt;/titles&gt;&lt;periodical&gt;&lt;full-title&gt;Irish Journal of Medical Science&lt;/full-title&gt;&lt;abbr-1&gt;Ir. J. Med. Sci.&lt;/abbr-1&gt;&lt;abbr-2&gt;Ir J Med Sci&lt;/abbr-2&gt;&lt;/periodical&gt;&lt;pages&gt;56&lt;/pages&gt;&lt;volume&gt;161&lt;/volume&gt;&lt;number&gt;2&lt;/number&gt;&lt;keywords&gt;&lt;keyword&gt;Hs-handsrch&lt;/keyword&gt;&lt;/keywords&gt;&lt;dates&gt;&lt;year&gt;1992&lt;/year&gt;&lt;/dates&gt;&lt;accession-num&gt;CN-00252445&lt;/accession-num&gt;&lt;urls&gt;&lt;related-urls&gt;&lt;url&gt;http://onlinelibrary.wiley.com/o/cochrane/clcentral/articles/445/CN-00252445/frame.html&lt;/url&gt;&lt;/related-urls&gt;&lt;/urls&gt;&lt;custom1&gt;in&lt;/custom1&gt;&lt;custom2&gt;out&lt;/custom2&gt;&lt;custom3&gt;only abstract&lt;/custom3&gt;&lt;custom4&gt;page 56&lt;/custom4&gt;&lt;remote-database-provider&gt;Cochrane&lt;/remote-database-provider&gt;&lt;/record&gt;&lt;/Cite&gt;&lt;/EndNote&gt;</w:instrText>
            </w:r>
            <w:r w:rsidRPr="008C28AB">
              <w:rPr>
                <w:rFonts w:ascii="Arial" w:hAnsi="Arial" w:cs="Arial"/>
                <w:lang w:val="en-GB"/>
              </w:rPr>
              <w:fldChar w:fldCharType="separate"/>
            </w:r>
            <w:r w:rsidR="00126436" w:rsidRPr="00126436">
              <w:rPr>
                <w:rFonts w:ascii="Arial" w:hAnsi="Arial" w:cs="Arial"/>
                <w:noProof/>
                <w:vertAlign w:val="superscript"/>
                <w:lang w:val="en-GB"/>
              </w:rPr>
              <w:t>20</w:t>
            </w:r>
            <w:r w:rsidRPr="008C28AB">
              <w:rPr>
                <w:rFonts w:ascii="Arial" w:hAnsi="Arial" w:cs="Arial"/>
                <w:lang w:val="en-GB"/>
              </w:rPr>
              <w:fldChar w:fldCharType="end"/>
            </w:r>
          </w:p>
        </w:tc>
        <w:tc>
          <w:tcPr>
            <w:tcW w:w="5741" w:type="dxa"/>
          </w:tcPr>
          <w:p w14:paraId="2CF901DB" w14:textId="77777777" w:rsidR="00FF70FD" w:rsidRPr="008C28AB" w:rsidRDefault="00D16A62" w:rsidP="00A35E02">
            <w:pPr>
              <w:jc w:val="both"/>
              <w:rPr>
                <w:rFonts w:ascii="Arial" w:hAnsi="Arial" w:cs="Arial"/>
                <w:lang w:val="en-GB"/>
              </w:rPr>
            </w:pPr>
            <w:r w:rsidRPr="008C28AB">
              <w:rPr>
                <w:rFonts w:ascii="Arial" w:hAnsi="Arial" w:cs="Arial"/>
                <w:lang w:val="en-GB"/>
              </w:rPr>
              <w:t>o</w:t>
            </w:r>
            <w:r w:rsidR="00D13029" w:rsidRPr="008C28AB">
              <w:rPr>
                <w:rFonts w:ascii="Arial" w:hAnsi="Arial" w:cs="Arial"/>
                <w:lang w:val="en-GB"/>
              </w:rPr>
              <w:t>nly abstract available</w:t>
            </w:r>
          </w:p>
        </w:tc>
      </w:tr>
      <w:tr w:rsidR="00FF70FD" w:rsidRPr="008C28AB" w14:paraId="230865CC" w14:textId="77777777" w:rsidTr="00C20183">
        <w:tc>
          <w:tcPr>
            <w:tcW w:w="3321" w:type="dxa"/>
          </w:tcPr>
          <w:p w14:paraId="2656E299" w14:textId="324E2527" w:rsidR="00FF70FD" w:rsidRPr="008C28AB" w:rsidRDefault="00D13029" w:rsidP="00A35E02">
            <w:pPr>
              <w:jc w:val="both"/>
              <w:rPr>
                <w:rFonts w:ascii="Arial" w:hAnsi="Arial" w:cs="Arial"/>
                <w:lang w:val="en-GB"/>
              </w:rPr>
            </w:pPr>
            <w:proofErr w:type="spellStart"/>
            <w:r w:rsidRPr="008C28AB">
              <w:rPr>
                <w:rFonts w:ascii="Arial" w:hAnsi="Arial" w:cs="Arial"/>
                <w:lang w:val="en-GB"/>
              </w:rPr>
              <w:t>Klutke</w:t>
            </w:r>
            <w:proofErr w:type="spellEnd"/>
            <w:r w:rsidRPr="008C28AB">
              <w:rPr>
                <w:rFonts w:ascii="Arial" w:hAnsi="Arial" w:cs="Arial"/>
                <w:lang w:val="en-GB"/>
              </w:rPr>
              <w:t xml:space="preserve"> et al. 1995</w:t>
            </w:r>
            <w:r w:rsidRPr="008C28AB">
              <w:rPr>
                <w:rFonts w:ascii="Arial" w:hAnsi="Arial" w:cs="Arial"/>
                <w:lang w:val="en-GB"/>
              </w:rPr>
              <w:fldChar w:fldCharType="begin">
                <w:fldData xml:space="preserve">PEVuZE5vdGU+PENpdGU+PEF1dGhvcj5LbHV0a2U8L0F1dGhvcj48WWVhcj4xOTk1PC9ZZWFyPjxS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==
</w:fldData>
              </w:fldChar>
            </w:r>
            <w:r w:rsidR="00346D3F">
              <w:rPr>
                <w:rFonts w:ascii="Arial" w:hAnsi="Arial" w:cs="Arial"/>
                <w:lang w:val="en-GB"/>
              </w:rPr>
              <w:instrText xml:space="preserve"> ADDIN EN.CITE </w:instrText>
            </w:r>
            <w:r w:rsidR="00346D3F">
              <w:rPr>
                <w:rFonts w:ascii="Arial" w:hAnsi="Arial" w:cs="Arial"/>
                <w:lang w:val="en-GB"/>
              </w:rPr>
              <w:fldChar w:fldCharType="begin">
                <w:fldData xml:space="preserve">PEVuZE5vdGU+PENpdGU+PEF1dGhvcj5LbHV0a2U8L0F1dGhvcj48WWVhcj4xOTk1PC9ZZWFyPjxS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==
</w:fldData>
              </w:fldChar>
            </w:r>
            <w:r w:rsidR="00346D3F">
              <w:rPr>
                <w:rFonts w:ascii="Arial" w:hAnsi="Arial" w:cs="Arial"/>
                <w:lang w:val="en-GB"/>
              </w:rPr>
              <w:instrText xml:space="preserve"> ADDIN EN.CITE.DATA </w:instrText>
            </w:r>
            <w:r w:rsidR="00346D3F">
              <w:rPr>
                <w:rFonts w:ascii="Arial" w:hAnsi="Arial" w:cs="Arial"/>
                <w:lang w:val="en-GB"/>
              </w:rPr>
            </w:r>
            <w:r w:rsidR="00346D3F">
              <w:rPr>
                <w:rFonts w:ascii="Arial" w:hAnsi="Arial" w:cs="Arial"/>
                <w:lang w:val="en-GB"/>
              </w:rPr>
              <w:fldChar w:fldCharType="end"/>
            </w:r>
            <w:r w:rsidRPr="008C28AB">
              <w:rPr>
                <w:rFonts w:ascii="Arial" w:hAnsi="Arial" w:cs="Arial"/>
                <w:lang w:val="en-GB"/>
              </w:rPr>
            </w:r>
            <w:r w:rsidRPr="008C28AB">
              <w:rPr>
                <w:rFonts w:ascii="Arial" w:hAnsi="Arial" w:cs="Arial"/>
                <w:lang w:val="en-GB"/>
              </w:rPr>
              <w:fldChar w:fldCharType="separate"/>
            </w:r>
            <w:r w:rsidR="00126436" w:rsidRPr="00126436">
              <w:rPr>
                <w:rFonts w:ascii="Arial" w:hAnsi="Arial" w:cs="Arial"/>
                <w:noProof/>
                <w:vertAlign w:val="superscript"/>
                <w:lang w:val="en-GB"/>
              </w:rPr>
              <w:t>21</w:t>
            </w:r>
            <w:r w:rsidRPr="008C28AB">
              <w:rPr>
                <w:rFonts w:ascii="Arial" w:hAnsi="Arial" w:cs="Arial"/>
                <w:lang w:val="en-GB"/>
              </w:rPr>
              <w:fldChar w:fldCharType="end"/>
            </w:r>
          </w:p>
        </w:tc>
        <w:tc>
          <w:tcPr>
            <w:tcW w:w="5741" w:type="dxa"/>
          </w:tcPr>
          <w:p w14:paraId="6E3FDCD9" w14:textId="7202925E" w:rsidR="00FF70FD" w:rsidRPr="008C28AB" w:rsidRDefault="005C20EB" w:rsidP="00A35E02">
            <w:pPr>
              <w:jc w:val="both"/>
              <w:rPr>
                <w:rFonts w:ascii="Arial" w:hAnsi="Arial" w:cs="Arial"/>
                <w:lang w:val="en-GB"/>
              </w:rPr>
            </w:pPr>
            <w:r w:rsidRPr="008C28AB">
              <w:rPr>
                <w:rFonts w:ascii="Arial" w:hAnsi="Arial" w:cs="Arial"/>
                <w:lang w:val="en-GB"/>
              </w:rPr>
              <w:t>IFN not</w:t>
            </w:r>
            <w:r w:rsidR="006A7279" w:rsidRPr="008C28AB">
              <w:rPr>
                <w:rFonts w:ascii="Arial" w:hAnsi="Arial" w:cs="Arial"/>
                <w:lang w:val="en-GB"/>
              </w:rPr>
              <w:t xml:space="preserve"> applied</w:t>
            </w:r>
            <w:r w:rsidRPr="008C28AB">
              <w:rPr>
                <w:rFonts w:ascii="Arial" w:hAnsi="Arial" w:cs="Arial"/>
                <w:lang w:val="en-GB"/>
              </w:rPr>
              <w:t xml:space="preserve"> systemically</w:t>
            </w:r>
          </w:p>
        </w:tc>
      </w:tr>
      <w:tr w:rsidR="00FF70FD" w:rsidRPr="008C28AB" w14:paraId="33A0E441" w14:textId="77777777" w:rsidTr="00C20183">
        <w:tc>
          <w:tcPr>
            <w:tcW w:w="3321" w:type="dxa"/>
          </w:tcPr>
          <w:p w14:paraId="14360B6B" w14:textId="43B31833" w:rsidR="00FF70FD" w:rsidRPr="008C28AB" w:rsidRDefault="00D13029" w:rsidP="00A35E02">
            <w:pPr>
              <w:jc w:val="both"/>
              <w:rPr>
                <w:rFonts w:ascii="Arial" w:hAnsi="Arial" w:cs="Arial"/>
                <w:lang w:val="en-GB"/>
              </w:rPr>
            </w:pPr>
            <w:proofErr w:type="spellStart"/>
            <w:r w:rsidRPr="008C28AB">
              <w:rPr>
                <w:rFonts w:ascii="Arial" w:hAnsi="Arial" w:cs="Arial"/>
                <w:lang w:val="en-GB"/>
              </w:rPr>
              <w:t>Martius</w:t>
            </w:r>
            <w:proofErr w:type="spellEnd"/>
            <w:r w:rsidRPr="008C28AB">
              <w:rPr>
                <w:rFonts w:ascii="Arial" w:hAnsi="Arial" w:cs="Arial"/>
                <w:lang w:val="en-GB"/>
              </w:rPr>
              <w:t xml:space="preserve"> et al. 1993</w:t>
            </w:r>
            <w:r w:rsidRPr="008C28AB">
              <w:rPr>
                <w:rFonts w:ascii="Arial" w:hAnsi="Arial" w:cs="Arial"/>
                <w:lang w:val="en-GB"/>
              </w:rPr>
              <w:fldChar w:fldCharType="begin">
                <w:fldData xml:space="preserve">PEVuZE5vdGU+PENpdGU+PEF1dGhvcj5NYXJ0aXVzPC9BdXRob3I+PFllYXI+MTk5MzwvWWVhcj48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</w:fldData>
              </w:fldChar>
            </w:r>
            <w:r w:rsidR="00346D3F">
              <w:rPr>
                <w:rFonts w:ascii="Arial" w:hAnsi="Arial" w:cs="Arial"/>
                <w:lang w:val="en-GB"/>
              </w:rPr>
              <w:instrText xml:space="preserve"> ADDIN EN.CITE </w:instrText>
            </w:r>
            <w:r w:rsidR="00346D3F">
              <w:rPr>
                <w:rFonts w:ascii="Arial" w:hAnsi="Arial" w:cs="Arial"/>
                <w:lang w:val="en-GB"/>
              </w:rPr>
              <w:fldChar w:fldCharType="begin">
                <w:fldData xml:space="preserve">PEVuZE5vdGU+PENpdGU+PEF1dGhvcj5NYXJ0aXVzPC9BdXRob3I+PFllYXI+MTk5MzwvWWVhcj48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</w:fldData>
              </w:fldChar>
            </w:r>
            <w:r w:rsidR="00346D3F">
              <w:rPr>
                <w:rFonts w:ascii="Arial" w:hAnsi="Arial" w:cs="Arial"/>
                <w:lang w:val="en-GB"/>
              </w:rPr>
              <w:instrText xml:space="preserve"> ADDIN EN.CITE.DATA </w:instrText>
            </w:r>
            <w:r w:rsidR="00346D3F">
              <w:rPr>
                <w:rFonts w:ascii="Arial" w:hAnsi="Arial" w:cs="Arial"/>
                <w:lang w:val="en-GB"/>
              </w:rPr>
            </w:r>
            <w:r w:rsidR="00346D3F">
              <w:rPr>
                <w:rFonts w:ascii="Arial" w:hAnsi="Arial" w:cs="Arial"/>
                <w:lang w:val="en-GB"/>
              </w:rPr>
              <w:fldChar w:fldCharType="end"/>
            </w:r>
            <w:r w:rsidRPr="008C28AB">
              <w:rPr>
                <w:rFonts w:ascii="Arial" w:hAnsi="Arial" w:cs="Arial"/>
                <w:lang w:val="en-GB"/>
              </w:rPr>
            </w:r>
            <w:r w:rsidRPr="008C28AB">
              <w:rPr>
                <w:rFonts w:ascii="Arial" w:hAnsi="Arial" w:cs="Arial"/>
                <w:lang w:val="en-GB"/>
              </w:rPr>
              <w:fldChar w:fldCharType="separate"/>
            </w:r>
            <w:r w:rsidR="00126436" w:rsidRPr="00126436">
              <w:rPr>
                <w:rFonts w:ascii="Arial" w:hAnsi="Arial" w:cs="Arial"/>
                <w:noProof/>
                <w:vertAlign w:val="superscript"/>
                <w:lang w:val="en-GB"/>
              </w:rPr>
              <w:t>22</w:t>
            </w:r>
            <w:r w:rsidRPr="008C28AB">
              <w:rPr>
                <w:rFonts w:ascii="Arial" w:hAnsi="Arial" w:cs="Arial"/>
                <w:lang w:val="en-GB"/>
              </w:rPr>
              <w:fldChar w:fldCharType="end"/>
            </w:r>
          </w:p>
        </w:tc>
        <w:tc>
          <w:tcPr>
            <w:tcW w:w="5741" w:type="dxa"/>
          </w:tcPr>
          <w:p w14:paraId="7860C635" w14:textId="77777777" w:rsidR="00FF70FD" w:rsidRPr="008C28AB" w:rsidRDefault="00D16A62" w:rsidP="00A35E02">
            <w:pPr>
              <w:jc w:val="both"/>
              <w:rPr>
                <w:rFonts w:ascii="Arial" w:hAnsi="Arial" w:cs="Arial"/>
                <w:lang w:val="en-GB"/>
              </w:rPr>
            </w:pPr>
            <w:r w:rsidRPr="008C28AB">
              <w:rPr>
                <w:rFonts w:ascii="Arial" w:hAnsi="Arial" w:cs="Arial"/>
                <w:lang w:val="en-GB"/>
              </w:rPr>
              <w:t>c</w:t>
            </w:r>
            <w:r w:rsidR="00D13029" w:rsidRPr="008C28AB">
              <w:rPr>
                <w:rFonts w:ascii="Arial" w:hAnsi="Arial" w:cs="Arial"/>
                <w:lang w:val="en-GB"/>
              </w:rPr>
              <w:t>ohort study</w:t>
            </w:r>
          </w:p>
        </w:tc>
      </w:tr>
      <w:tr w:rsidR="00FF70FD" w:rsidRPr="008C28AB" w14:paraId="71AE77C0" w14:textId="77777777" w:rsidTr="00C20183">
        <w:tc>
          <w:tcPr>
            <w:tcW w:w="3321" w:type="dxa"/>
          </w:tcPr>
          <w:p w14:paraId="3E6154F9" w14:textId="1FE6B333" w:rsidR="00FF70FD" w:rsidRPr="008C28AB" w:rsidRDefault="00D13029" w:rsidP="00A35E02">
            <w:pPr>
              <w:jc w:val="both"/>
              <w:rPr>
                <w:rFonts w:ascii="Arial" w:hAnsi="Arial" w:cs="Arial"/>
                <w:lang w:val="en-GB"/>
              </w:rPr>
            </w:pPr>
            <w:r w:rsidRPr="008C28AB">
              <w:rPr>
                <w:rFonts w:ascii="Arial" w:hAnsi="Arial" w:cs="Arial"/>
                <w:lang w:val="en-GB"/>
              </w:rPr>
              <w:t>Mendelson et al. 1993</w:t>
            </w:r>
            <w:r w:rsidRPr="008C28AB">
              <w:rPr>
                <w:rFonts w:ascii="Arial" w:hAnsi="Arial" w:cs="Arial"/>
                <w:lang w:val="en-GB"/>
              </w:rPr>
              <w:fldChar w:fldCharType="begin"/>
            </w:r>
            <w:r w:rsidR="00126436">
              <w:rPr>
                <w:rFonts w:ascii="Arial" w:hAnsi="Arial" w:cs="Arial"/>
                <w:lang w:val="en-GB"/>
              </w:rPr>
              <w:instrText xml:space="preserve"> ADDIN EN.CITE &lt;EndNote&gt;&lt;Cite&gt;&lt;Author&gt;Mendelson&lt;/Author&gt;&lt;Year&gt;1993&lt;/Year&gt;&lt;RecNum&gt;133&lt;/RecNum&gt;&lt;DisplayText&gt;&lt;style face="superscript"&gt;23&lt;/style&gt;&lt;/DisplayText&gt;&lt;record&gt;&lt;rec-number&gt;133&lt;/rec-number&gt;&lt;foreign-keys&gt;&lt;key app="EN" db-id="tp5xzes2oxx00iedftk529x9szzapsf9ars5" timestamp="1461849511"&gt;133&lt;/key&gt;&lt;/foreign-keys&gt;&lt;ref-type name="Electronic Article"&gt;43&lt;/ref-type&gt;&lt;contributors&gt;&lt;authors&gt;&lt;author&gt;Mendelson, J.&lt;/author&gt;&lt;author&gt;Ferenczy, A.&lt;/author&gt;&lt;author&gt;Arseneau, J.&lt;/author&gt;&lt;/authors&gt;&lt;/contributors&gt;&lt;titles&gt;&lt;title&gt;Randomized, placebo controlled, double blind combined therapy with laser surgery and systemic interferon a2a in the treatment of anogenital condylomata acuminatum The Condylomata International Collaborative Study Group abstract&lt;/title&gt;&lt;secondary-title&gt;Genitourinary medicine&lt;/secondary-title&gt;&lt;/titles&gt;&lt;periodical&gt;&lt;full-title&gt;Genitourinary Medicine&lt;/full-title&gt;&lt;abbr-1&gt;Genitourin. Med.&lt;/abbr-1&gt;&lt;abbr-2&gt;Genitourin Med&lt;/abbr-2&gt;&lt;/periodical&gt;&lt;pages&gt;330&lt;/pages&gt;&lt;volume&gt;69&lt;/volume&gt;&lt;keywords&gt;&lt;keyword&gt;Sr-coloca: sr-std&lt;/keyword&gt;&lt;/keywords&gt;&lt;dates&gt;&lt;year&gt;1993&lt;/year&gt;&lt;/dates&gt;&lt;accession-num&gt;CN-00548678&lt;/accession-num&gt;&lt;urls&gt;&lt;related-urls&gt;&lt;url&gt;http://onlinelibrary.wiley.com/o/cochrane/clcentral/articles/678/CN-00548678/frame.html&lt;/url&gt;&lt;/related-urls&gt;&lt;/urls&gt;&lt;custom1&gt;in&lt;/custom1&gt;&lt;custom2&gt;out&lt;/custom2&gt;&lt;custom3&gt;reference to The Condylomata study...1993&lt;/custom3&gt;&lt;remote-database-provider&gt;Cochrane&lt;/remote-database-provider&gt;&lt;/record&gt;&lt;/Cite&gt;&lt;/EndNote&gt;</w:instrText>
            </w:r>
            <w:r w:rsidRPr="008C28AB">
              <w:rPr>
                <w:rFonts w:ascii="Arial" w:hAnsi="Arial" w:cs="Arial"/>
                <w:lang w:val="en-GB"/>
              </w:rPr>
              <w:fldChar w:fldCharType="separate"/>
            </w:r>
            <w:r w:rsidR="00126436" w:rsidRPr="00126436">
              <w:rPr>
                <w:rFonts w:ascii="Arial" w:hAnsi="Arial" w:cs="Arial"/>
                <w:noProof/>
                <w:vertAlign w:val="superscript"/>
                <w:lang w:val="en-GB"/>
              </w:rPr>
              <w:t>23</w:t>
            </w:r>
            <w:r w:rsidRPr="008C28AB">
              <w:rPr>
                <w:rFonts w:ascii="Arial" w:hAnsi="Arial" w:cs="Arial"/>
                <w:lang w:val="en-GB"/>
              </w:rPr>
              <w:fldChar w:fldCharType="end"/>
            </w:r>
          </w:p>
        </w:tc>
        <w:tc>
          <w:tcPr>
            <w:tcW w:w="5741" w:type="dxa"/>
          </w:tcPr>
          <w:p w14:paraId="3705B99C" w14:textId="3051EF60" w:rsidR="00FF70FD" w:rsidRPr="008C28AB" w:rsidRDefault="00D16A62" w:rsidP="00A35E02">
            <w:pPr>
              <w:jc w:val="both"/>
              <w:rPr>
                <w:rFonts w:ascii="Arial" w:hAnsi="Arial" w:cs="Arial"/>
                <w:lang w:val="en-GB"/>
              </w:rPr>
            </w:pPr>
            <w:r w:rsidRPr="008C28AB">
              <w:rPr>
                <w:rFonts w:ascii="Arial" w:hAnsi="Arial" w:cs="Arial"/>
                <w:lang w:val="en-GB"/>
              </w:rPr>
              <w:t>d</w:t>
            </w:r>
            <w:r w:rsidR="00D13029" w:rsidRPr="008C28AB">
              <w:rPr>
                <w:rFonts w:ascii="Arial" w:hAnsi="Arial" w:cs="Arial"/>
                <w:lang w:val="en-GB"/>
              </w:rPr>
              <w:t>ata reported elsewhere</w:t>
            </w:r>
            <w:r w:rsidR="007E6572" w:rsidRPr="008C28AB">
              <w:rPr>
                <w:rFonts w:ascii="Arial" w:hAnsi="Arial" w:cs="Arial"/>
                <w:lang w:val="en-GB"/>
              </w:rPr>
              <w:fldChar w:fldCharType="begin">
                <w:fldData xml:space="preserve">PEVuZE5vdGU+PENpdGU+PFllYXI+MTk5MzwvWWVhcj48UmVjTnVtPjM2NTwvUmVjTnVtPjxEaXNw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PEVuZE5vdGU+PENpdGU+PFllYXI+MTk5MzwvWWVhcj48UmVjTnVtPjM2NTwvUmVjTnVtPjxEaXNw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007E6572" w:rsidRPr="008C28AB">
              <w:rPr>
                <w:rFonts w:ascii="Arial" w:hAnsi="Arial" w:cs="Arial"/>
                <w:lang w:val="en-GB"/>
              </w:rPr>
            </w:r>
            <w:r w:rsidR="007E6572" w:rsidRPr="008C28AB">
              <w:rPr>
                <w:rFonts w:ascii="Arial" w:hAnsi="Arial" w:cs="Arial"/>
                <w:lang w:val="en-GB"/>
              </w:rPr>
              <w:fldChar w:fldCharType="separate"/>
            </w:r>
            <w:r w:rsidR="00126436" w:rsidRPr="00126436">
              <w:rPr>
                <w:rFonts w:ascii="Arial" w:hAnsi="Arial" w:cs="Arial"/>
                <w:noProof/>
                <w:vertAlign w:val="superscript"/>
                <w:lang w:val="en-GB"/>
              </w:rPr>
              <w:t>24</w:t>
            </w:r>
            <w:r w:rsidR="007E6572" w:rsidRPr="008C28AB">
              <w:rPr>
                <w:rFonts w:ascii="Arial" w:hAnsi="Arial" w:cs="Arial"/>
                <w:lang w:val="en-GB"/>
              </w:rPr>
              <w:fldChar w:fldCharType="end"/>
            </w:r>
          </w:p>
        </w:tc>
      </w:tr>
      <w:tr w:rsidR="00FF70FD" w:rsidRPr="00E656C6" w14:paraId="4D773776" w14:textId="77777777" w:rsidTr="00C20183">
        <w:tc>
          <w:tcPr>
            <w:tcW w:w="3321" w:type="dxa"/>
          </w:tcPr>
          <w:p w14:paraId="4D34F809" w14:textId="12011D8B" w:rsidR="00FF70FD" w:rsidRPr="008C28AB" w:rsidRDefault="00D13029" w:rsidP="00A35E02">
            <w:pPr>
              <w:jc w:val="both"/>
              <w:rPr>
                <w:rFonts w:ascii="Arial" w:hAnsi="Arial" w:cs="Arial"/>
                <w:lang w:val="en-GB"/>
              </w:rPr>
            </w:pPr>
            <w:proofErr w:type="spellStart"/>
            <w:r w:rsidRPr="008C28AB">
              <w:rPr>
                <w:rFonts w:ascii="Arial" w:hAnsi="Arial" w:cs="Arial"/>
                <w:lang w:val="en-GB"/>
              </w:rPr>
              <w:t>Nieminen</w:t>
            </w:r>
            <w:proofErr w:type="spellEnd"/>
            <w:r w:rsidRPr="008C28AB">
              <w:rPr>
                <w:rFonts w:ascii="Arial" w:hAnsi="Arial" w:cs="Arial"/>
                <w:lang w:val="en-GB"/>
              </w:rPr>
              <w:t xml:space="preserve"> et al. 1994</w:t>
            </w:r>
            <w:r w:rsidRPr="008C28AB">
              <w:rPr>
                <w:rFonts w:ascii="Arial" w:hAnsi="Arial" w:cs="Arial"/>
                <w:lang w:val="en-GB"/>
              </w:rPr>
              <w:fldChar w:fldCharType="begin">
                <w:fldData xml:space="preserve">PEVuZE5vdGU+PENpdGU+PEF1dGhvcj5OaWVtaW5lbjwvQXV0aG9yPjxZZWFyPjE5OTQ8L1llYXI+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PEVuZE5vdGU+PENpdGU+PEF1dGhvcj5OaWVtaW5lbjwvQXV0aG9yPjxZZWFyPjE5OTQ8L1llYXI+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Pr="008C28AB">
              <w:rPr>
                <w:rFonts w:ascii="Arial" w:hAnsi="Arial" w:cs="Arial"/>
                <w:lang w:val="en-GB"/>
              </w:rPr>
            </w:r>
            <w:r w:rsidRPr="008C28AB">
              <w:rPr>
                <w:rFonts w:ascii="Arial" w:hAnsi="Arial" w:cs="Arial"/>
                <w:lang w:val="en-GB"/>
              </w:rPr>
              <w:fldChar w:fldCharType="separate"/>
            </w:r>
            <w:r w:rsidR="00126436" w:rsidRPr="00126436">
              <w:rPr>
                <w:rFonts w:ascii="Arial" w:hAnsi="Arial" w:cs="Arial"/>
                <w:noProof/>
                <w:vertAlign w:val="superscript"/>
                <w:lang w:val="en-GB"/>
              </w:rPr>
              <w:t>25</w:t>
            </w:r>
            <w:r w:rsidRPr="008C28AB">
              <w:rPr>
                <w:rFonts w:ascii="Arial" w:hAnsi="Arial" w:cs="Arial"/>
                <w:lang w:val="en-GB"/>
              </w:rPr>
              <w:fldChar w:fldCharType="end"/>
            </w:r>
          </w:p>
        </w:tc>
        <w:tc>
          <w:tcPr>
            <w:tcW w:w="5741" w:type="dxa"/>
          </w:tcPr>
          <w:p w14:paraId="041C51B5" w14:textId="77777777" w:rsidR="00FF70FD" w:rsidRPr="008C28AB" w:rsidRDefault="00D16A62" w:rsidP="00A35E02">
            <w:pPr>
              <w:jc w:val="both"/>
              <w:rPr>
                <w:rFonts w:ascii="Arial" w:hAnsi="Arial" w:cs="Arial"/>
                <w:lang w:val="en-GB"/>
              </w:rPr>
            </w:pPr>
            <w:r w:rsidRPr="008C28AB">
              <w:rPr>
                <w:rFonts w:ascii="Arial" w:hAnsi="Arial" w:cs="Arial"/>
                <w:lang w:val="en-GB"/>
              </w:rPr>
              <w:t>h</w:t>
            </w:r>
            <w:r w:rsidR="00D13029" w:rsidRPr="008C28AB">
              <w:rPr>
                <w:rFonts w:ascii="Arial" w:hAnsi="Arial" w:cs="Arial"/>
                <w:lang w:val="en-GB"/>
              </w:rPr>
              <w:t>igh proportion of IEN within the population</w:t>
            </w:r>
          </w:p>
        </w:tc>
      </w:tr>
      <w:tr w:rsidR="00FF70FD" w:rsidRPr="008C28AB" w14:paraId="366FED08" w14:textId="77777777" w:rsidTr="00C20183">
        <w:tc>
          <w:tcPr>
            <w:tcW w:w="3321" w:type="dxa"/>
          </w:tcPr>
          <w:p w14:paraId="7197983C" w14:textId="22314775" w:rsidR="00FF70FD" w:rsidRPr="008C28AB" w:rsidRDefault="00D13029" w:rsidP="00A35E02">
            <w:pPr>
              <w:jc w:val="both"/>
              <w:rPr>
                <w:rFonts w:ascii="Arial" w:hAnsi="Arial" w:cs="Arial"/>
                <w:lang w:val="en-GB"/>
              </w:rPr>
            </w:pPr>
            <w:r w:rsidRPr="008C28AB">
              <w:rPr>
                <w:rFonts w:ascii="Arial" w:hAnsi="Arial" w:cs="Arial"/>
                <w:lang w:val="en-GB"/>
              </w:rPr>
              <w:t>Reid et al. 1992</w:t>
            </w:r>
            <w:r w:rsidRPr="008C28AB">
              <w:rPr>
                <w:rFonts w:ascii="Arial" w:hAnsi="Arial" w:cs="Arial"/>
                <w:lang w:val="en-GB"/>
              </w:rPr>
              <w:fldChar w:fldCharType="begin">
                <w:fldData xml:space="preserve">PEVuZE5vdGU+PENpdGU+PEF1dGhvcj5SZWlkPC9BdXRob3I+PFllYXI+MTk5MjwvWWVhcj48UmVj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PEVuZE5vdGU+PENpdGU+PEF1dGhvcj5SZWlkPC9BdXRob3I+PFllYXI+MTk5MjwvWWVhcj48UmVj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Pr="008C28AB">
              <w:rPr>
                <w:rFonts w:ascii="Arial" w:hAnsi="Arial" w:cs="Arial"/>
                <w:lang w:val="en-GB"/>
              </w:rPr>
            </w:r>
            <w:r w:rsidRPr="008C28AB">
              <w:rPr>
                <w:rFonts w:ascii="Arial" w:hAnsi="Arial" w:cs="Arial"/>
                <w:lang w:val="en-GB"/>
              </w:rPr>
              <w:fldChar w:fldCharType="separate"/>
            </w:r>
            <w:r w:rsidR="00126436" w:rsidRPr="00126436">
              <w:rPr>
                <w:rFonts w:ascii="Arial" w:hAnsi="Arial" w:cs="Arial"/>
                <w:noProof/>
                <w:vertAlign w:val="superscript"/>
                <w:lang w:val="en-GB"/>
              </w:rPr>
              <w:t>26</w:t>
            </w:r>
            <w:r w:rsidRPr="008C28AB">
              <w:rPr>
                <w:rFonts w:ascii="Arial" w:hAnsi="Arial" w:cs="Arial"/>
                <w:lang w:val="en-GB"/>
              </w:rPr>
              <w:fldChar w:fldCharType="end"/>
            </w:r>
          </w:p>
        </w:tc>
        <w:tc>
          <w:tcPr>
            <w:tcW w:w="5741" w:type="dxa"/>
          </w:tcPr>
          <w:p w14:paraId="5FB824FD" w14:textId="67B60C91" w:rsidR="00FF70FD" w:rsidRPr="008C28AB" w:rsidRDefault="00D16A62" w:rsidP="00A35E02">
            <w:pPr>
              <w:jc w:val="both"/>
              <w:rPr>
                <w:rFonts w:ascii="Arial" w:hAnsi="Arial" w:cs="Arial"/>
                <w:lang w:val="en-GB"/>
              </w:rPr>
            </w:pPr>
            <w:r w:rsidRPr="008C28AB">
              <w:rPr>
                <w:rFonts w:ascii="Arial" w:hAnsi="Arial" w:cs="Arial"/>
                <w:lang w:val="en-GB"/>
              </w:rPr>
              <w:t>n</w:t>
            </w:r>
            <w:r w:rsidR="00D13029" w:rsidRPr="008C28AB">
              <w:rPr>
                <w:rFonts w:ascii="Arial" w:hAnsi="Arial" w:cs="Arial"/>
                <w:lang w:val="en-GB"/>
              </w:rPr>
              <w:t xml:space="preserve">o </w:t>
            </w:r>
            <w:r w:rsidR="006A7279">
              <w:rPr>
                <w:rFonts w:ascii="Arial" w:hAnsi="Arial" w:cs="Arial"/>
                <w:lang w:val="en-GB"/>
              </w:rPr>
              <w:t>relevant</w:t>
            </w:r>
            <w:r w:rsidR="006A7279" w:rsidRPr="008C28AB">
              <w:rPr>
                <w:rFonts w:ascii="Arial" w:hAnsi="Arial" w:cs="Arial"/>
                <w:lang w:val="en-GB"/>
              </w:rPr>
              <w:t xml:space="preserve"> </w:t>
            </w:r>
            <w:r w:rsidR="00D13029" w:rsidRPr="008C28AB">
              <w:rPr>
                <w:rFonts w:ascii="Arial" w:hAnsi="Arial" w:cs="Arial"/>
                <w:lang w:val="en-GB"/>
              </w:rPr>
              <w:t>outcome reported</w:t>
            </w:r>
          </w:p>
        </w:tc>
      </w:tr>
      <w:tr w:rsidR="00FF70FD" w:rsidRPr="008C28AB" w14:paraId="42D36C03" w14:textId="77777777" w:rsidTr="00C20183">
        <w:tc>
          <w:tcPr>
            <w:tcW w:w="3321" w:type="dxa"/>
          </w:tcPr>
          <w:p w14:paraId="7EE50DB1" w14:textId="6527D23E" w:rsidR="00FF70FD" w:rsidRPr="008C28AB" w:rsidRDefault="00D13029" w:rsidP="00A35E02">
            <w:pPr>
              <w:jc w:val="both"/>
              <w:rPr>
                <w:rFonts w:ascii="Arial" w:hAnsi="Arial" w:cs="Arial"/>
                <w:lang w:val="en-GB"/>
              </w:rPr>
            </w:pPr>
            <w:proofErr w:type="spellStart"/>
            <w:r w:rsidRPr="008C28AB">
              <w:rPr>
                <w:rFonts w:ascii="Arial" w:hAnsi="Arial" w:cs="Arial"/>
                <w:lang w:val="en-GB"/>
              </w:rPr>
              <w:t>Relakis</w:t>
            </w:r>
            <w:proofErr w:type="spellEnd"/>
            <w:r w:rsidRPr="008C28AB">
              <w:rPr>
                <w:rFonts w:ascii="Arial" w:hAnsi="Arial" w:cs="Arial"/>
                <w:lang w:val="en-GB"/>
              </w:rPr>
              <w:t xml:space="preserve"> et al. 1996a</w:t>
            </w:r>
            <w:r w:rsidRPr="008C28AB">
              <w:rPr>
                <w:rFonts w:ascii="Arial" w:hAnsi="Arial" w:cs="Arial"/>
                <w:lang w:val="en-GB"/>
              </w:rPr>
              <w:fldChar w:fldCharType="begin">
                <w:fldData xml:space="preserve">PEVuZE5vdGU+PENpdGU+PEF1dGhvcj5SZWxha2lzPC9BdXRob3I+PFllYXI+MTk5NjwvWWVhcj48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PEVuZE5vdGU+PENpdGU+PEF1dGhvcj5SZWxha2lzPC9BdXRob3I+PFllYXI+MTk5NjwvWWVhcj48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Pr="008C28AB">
              <w:rPr>
                <w:rFonts w:ascii="Arial" w:hAnsi="Arial" w:cs="Arial"/>
                <w:lang w:val="en-GB"/>
              </w:rPr>
            </w:r>
            <w:r w:rsidRPr="008C28AB">
              <w:rPr>
                <w:rFonts w:ascii="Arial" w:hAnsi="Arial" w:cs="Arial"/>
                <w:lang w:val="en-GB"/>
              </w:rPr>
              <w:fldChar w:fldCharType="separate"/>
            </w:r>
            <w:r w:rsidR="00126436" w:rsidRPr="00126436">
              <w:rPr>
                <w:rFonts w:ascii="Arial" w:hAnsi="Arial" w:cs="Arial"/>
                <w:noProof/>
                <w:vertAlign w:val="superscript"/>
                <w:lang w:val="en-GB"/>
              </w:rPr>
              <w:t>27</w:t>
            </w:r>
            <w:r w:rsidRPr="008C28AB">
              <w:rPr>
                <w:rFonts w:ascii="Arial" w:hAnsi="Arial" w:cs="Arial"/>
                <w:lang w:val="en-GB"/>
              </w:rPr>
              <w:fldChar w:fldCharType="end"/>
            </w:r>
          </w:p>
        </w:tc>
        <w:tc>
          <w:tcPr>
            <w:tcW w:w="5741" w:type="dxa"/>
          </w:tcPr>
          <w:p w14:paraId="344B2B93" w14:textId="77777777" w:rsidR="00FF70FD" w:rsidRPr="008C28AB" w:rsidRDefault="00D16A62" w:rsidP="00A35E02">
            <w:pPr>
              <w:jc w:val="both"/>
              <w:rPr>
                <w:rFonts w:ascii="Arial" w:hAnsi="Arial" w:cs="Arial"/>
                <w:lang w:val="en-GB"/>
              </w:rPr>
            </w:pPr>
            <w:r w:rsidRPr="008C28AB">
              <w:rPr>
                <w:rFonts w:ascii="Arial" w:hAnsi="Arial" w:cs="Arial"/>
                <w:lang w:val="en-GB"/>
              </w:rPr>
              <w:t>n</w:t>
            </w:r>
            <w:r w:rsidR="00771FCB" w:rsidRPr="008C28AB">
              <w:rPr>
                <w:rFonts w:ascii="Arial" w:hAnsi="Arial" w:cs="Arial"/>
                <w:lang w:val="en-GB"/>
              </w:rPr>
              <w:t>ot randomized</w:t>
            </w:r>
          </w:p>
        </w:tc>
      </w:tr>
      <w:tr w:rsidR="00FF70FD" w:rsidRPr="008C28AB" w14:paraId="011C9611" w14:textId="77777777" w:rsidTr="00C20183">
        <w:tc>
          <w:tcPr>
            <w:tcW w:w="3321" w:type="dxa"/>
          </w:tcPr>
          <w:p w14:paraId="43E37F1D" w14:textId="353CAB4D" w:rsidR="00FF70FD" w:rsidRPr="008C28AB" w:rsidRDefault="00D13029" w:rsidP="00A35E02">
            <w:pPr>
              <w:jc w:val="both"/>
              <w:rPr>
                <w:rFonts w:ascii="Arial" w:hAnsi="Arial" w:cs="Arial"/>
                <w:lang w:val="en-GB"/>
              </w:rPr>
            </w:pPr>
            <w:proofErr w:type="spellStart"/>
            <w:r w:rsidRPr="008C28AB">
              <w:rPr>
                <w:rFonts w:ascii="Arial" w:hAnsi="Arial" w:cs="Arial"/>
                <w:lang w:val="en-GB"/>
              </w:rPr>
              <w:lastRenderedPageBreak/>
              <w:t>Relakis</w:t>
            </w:r>
            <w:proofErr w:type="spellEnd"/>
            <w:r w:rsidRPr="008C28AB">
              <w:rPr>
                <w:rFonts w:ascii="Arial" w:hAnsi="Arial" w:cs="Arial"/>
                <w:lang w:val="en-GB"/>
              </w:rPr>
              <w:t xml:space="preserve"> et al. 1996b</w:t>
            </w:r>
            <w:r w:rsidRPr="008C28AB">
              <w:rPr>
                <w:rFonts w:ascii="Arial" w:hAnsi="Arial" w:cs="Arial"/>
                <w:lang w:val="en-GB"/>
              </w:rPr>
              <w:fldChar w:fldCharType="begin">
                <w:fldData xml:space="preserve">PEVuZE5vdGU+PENpdGU+PEF1dGhvcj5SZWxha2lzPC9BdXRob3I+PFllYXI+MTk5NjwvWWVhcj48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PEVuZE5vdGU+PENpdGU+PEF1dGhvcj5SZWxha2lzPC9BdXRob3I+PFllYXI+MTk5NjwvWWVhcj48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Pr="008C28AB">
              <w:rPr>
                <w:rFonts w:ascii="Arial" w:hAnsi="Arial" w:cs="Arial"/>
                <w:lang w:val="en-GB"/>
              </w:rPr>
            </w:r>
            <w:r w:rsidRPr="008C28AB">
              <w:rPr>
                <w:rFonts w:ascii="Arial" w:hAnsi="Arial" w:cs="Arial"/>
                <w:lang w:val="en-GB"/>
              </w:rPr>
              <w:fldChar w:fldCharType="separate"/>
            </w:r>
            <w:r w:rsidR="00126436" w:rsidRPr="00126436">
              <w:rPr>
                <w:rFonts w:ascii="Arial" w:hAnsi="Arial" w:cs="Arial"/>
                <w:noProof/>
                <w:vertAlign w:val="superscript"/>
                <w:lang w:val="en-GB"/>
              </w:rPr>
              <w:t>28</w:t>
            </w:r>
            <w:r w:rsidRPr="008C28AB">
              <w:rPr>
                <w:rFonts w:ascii="Arial" w:hAnsi="Arial" w:cs="Arial"/>
                <w:lang w:val="en-GB"/>
              </w:rPr>
              <w:fldChar w:fldCharType="end"/>
            </w:r>
          </w:p>
        </w:tc>
        <w:tc>
          <w:tcPr>
            <w:tcW w:w="5741" w:type="dxa"/>
          </w:tcPr>
          <w:p w14:paraId="09905514" w14:textId="77777777" w:rsidR="00FF70FD" w:rsidRPr="008C28AB" w:rsidRDefault="00D16A62" w:rsidP="00A35E02">
            <w:pPr>
              <w:jc w:val="both"/>
              <w:rPr>
                <w:rFonts w:ascii="Arial" w:hAnsi="Arial" w:cs="Arial"/>
                <w:lang w:val="en-GB"/>
              </w:rPr>
            </w:pPr>
            <w:r w:rsidRPr="008C28AB">
              <w:rPr>
                <w:rFonts w:ascii="Arial" w:hAnsi="Arial" w:cs="Arial"/>
                <w:lang w:val="en-GB"/>
              </w:rPr>
              <w:t>n</w:t>
            </w:r>
            <w:r w:rsidR="00771FCB" w:rsidRPr="008C28AB">
              <w:rPr>
                <w:rFonts w:ascii="Arial" w:hAnsi="Arial" w:cs="Arial"/>
                <w:lang w:val="en-GB"/>
              </w:rPr>
              <w:t>ot randomized</w:t>
            </w:r>
          </w:p>
        </w:tc>
      </w:tr>
      <w:tr w:rsidR="00771FCB" w:rsidRPr="00E656C6" w14:paraId="097D09C4" w14:textId="77777777" w:rsidTr="00C20183">
        <w:tc>
          <w:tcPr>
            <w:tcW w:w="3321" w:type="dxa"/>
          </w:tcPr>
          <w:p w14:paraId="7E0C3F77" w14:textId="5DF8EBD9" w:rsidR="00771FCB" w:rsidRPr="008C28AB" w:rsidRDefault="007E6572" w:rsidP="00A35E02">
            <w:pPr>
              <w:jc w:val="both"/>
              <w:rPr>
                <w:rFonts w:ascii="Arial" w:hAnsi="Arial" w:cs="Arial"/>
                <w:lang w:val="en-GB"/>
              </w:rPr>
            </w:pPr>
            <w:proofErr w:type="spellStart"/>
            <w:r w:rsidRPr="008C28AB">
              <w:rPr>
                <w:rFonts w:ascii="Arial" w:hAnsi="Arial" w:cs="Arial"/>
                <w:lang w:val="en-GB"/>
              </w:rPr>
              <w:t>S</w:t>
            </w:r>
            <w:r w:rsidR="0020331A" w:rsidRPr="008C28AB">
              <w:rPr>
                <w:rFonts w:ascii="Arial" w:hAnsi="Arial" w:cs="Arial"/>
                <w:lang w:val="en-GB"/>
              </w:rPr>
              <w:t>t</w:t>
            </w:r>
            <w:r w:rsidRPr="008C28AB">
              <w:rPr>
                <w:rFonts w:ascii="Arial" w:hAnsi="Arial" w:cs="Arial"/>
                <w:lang w:val="en-GB"/>
              </w:rPr>
              <w:t>ellato</w:t>
            </w:r>
            <w:proofErr w:type="spellEnd"/>
            <w:r w:rsidRPr="008C28AB">
              <w:rPr>
                <w:rFonts w:ascii="Arial" w:hAnsi="Arial" w:cs="Arial"/>
                <w:lang w:val="en-GB"/>
              </w:rPr>
              <w:t xml:space="preserve"> et al. 1997</w:t>
            </w:r>
            <w:r w:rsidR="00BB57AF" w:rsidRPr="008C28AB">
              <w:rPr>
                <w:rFonts w:ascii="Arial" w:hAnsi="Arial" w:cs="Arial"/>
                <w:lang w:val="en-GB"/>
              </w:rPr>
              <w:t>a</w:t>
            </w:r>
            <w:r w:rsidR="0020331A" w:rsidRPr="008C28AB">
              <w:rPr>
                <w:rFonts w:ascii="Arial" w:hAnsi="Arial" w:cs="Arial"/>
                <w:lang w:val="en-GB"/>
              </w:rPr>
              <w:fldChar w:fldCharType="begin">
                <w:fldData xml:space="preserve">PEVuZE5vdGU+PENpdGU+PEF1dGhvcj5TdGVsbGF0bzwvQXV0aG9yPjxZZWFyPjE5OTc8L1llYXI+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</w:fldData>
              </w:fldChar>
            </w:r>
            <w:r w:rsidR="00C45ADB">
              <w:rPr>
                <w:rFonts w:ascii="Arial" w:hAnsi="Arial" w:cs="Arial"/>
                <w:lang w:val="en-GB"/>
              </w:rPr>
              <w:instrText xml:space="preserve"> ADDIN EN.CITE </w:instrText>
            </w:r>
            <w:r w:rsidR="00C45ADB">
              <w:rPr>
                <w:rFonts w:ascii="Arial" w:hAnsi="Arial" w:cs="Arial"/>
                <w:lang w:val="en-GB"/>
              </w:rPr>
              <w:fldChar w:fldCharType="begin">
                <w:fldData xml:space="preserve">PEVuZE5vdGU+PENpdGU+PEF1dGhvcj5TdGVsbGF0bzwvQXV0aG9yPjxZZWFyPjE5OTc8L1llYXI+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</w:fldData>
              </w:fldChar>
            </w:r>
            <w:r w:rsidR="00C45ADB">
              <w:rPr>
                <w:rFonts w:ascii="Arial" w:hAnsi="Arial" w:cs="Arial"/>
                <w:lang w:val="en-GB"/>
              </w:rPr>
              <w:instrText xml:space="preserve"> ADDIN EN.CITE.DATA </w:instrText>
            </w:r>
            <w:r w:rsidR="00C45ADB">
              <w:rPr>
                <w:rFonts w:ascii="Arial" w:hAnsi="Arial" w:cs="Arial"/>
                <w:lang w:val="en-GB"/>
              </w:rPr>
            </w:r>
            <w:r w:rsidR="00C45ADB">
              <w:rPr>
                <w:rFonts w:ascii="Arial" w:hAnsi="Arial" w:cs="Arial"/>
                <w:lang w:val="en-GB"/>
              </w:rPr>
              <w:fldChar w:fldCharType="end"/>
            </w:r>
            <w:r w:rsidR="0020331A" w:rsidRPr="008C28AB">
              <w:rPr>
                <w:rFonts w:ascii="Arial" w:hAnsi="Arial" w:cs="Arial"/>
                <w:lang w:val="en-GB"/>
              </w:rPr>
            </w:r>
            <w:r w:rsidR="0020331A" w:rsidRPr="008C28AB">
              <w:rPr>
                <w:rFonts w:ascii="Arial" w:hAnsi="Arial" w:cs="Arial"/>
                <w:lang w:val="en-GB"/>
              </w:rPr>
              <w:fldChar w:fldCharType="separate"/>
            </w:r>
            <w:r w:rsidR="00C45ADB" w:rsidRPr="00C45ADB">
              <w:rPr>
                <w:rFonts w:ascii="Arial" w:hAnsi="Arial" w:cs="Arial"/>
                <w:noProof/>
                <w:vertAlign w:val="superscript"/>
                <w:lang w:val="en-GB"/>
              </w:rPr>
              <w:t>29</w:t>
            </w:r>
            <w:r w:rsidR="0020331A" w:rsidRPr="008C28AB">
              <w:rPr>
                <w:rFonts w:ascii="Arial" w:hAnsi="Arial" w:cs="Arial"/>
                <w:lang w:val="en-GB"/>
              </w:rPr>
              <w:fldChar w:fldCharType="end"/>
            </w:r>
          </w:p>
        </w:tc>
        <w:tc>
          <w:tcPr>
            <w:tcW w:w="5741" w:type="dxa"/>
          </w:tcPr>
          <w:p w14:paraId="36EBA746" w14:textId="39112311" w:rsidR="00771FCB" w:rsidRPr="008C28AB" w:rsidRDefault="00D16A62" w:rsidP="00A35E02">
            <w:pPr>
              <w:jc w:val="both"/>
              <w:rPr>
                <w:rFonts w:ascii="Arial" w:hAnsi="Arial" w:cs="Arial"/>
                <w:lang w:val="en-GB"/>
              </w:rPr>
            </w:pPr>
            <w:r w:rsidRPr="008C28AB">
              <w:rPr>
                <w:rFonts w:ascii="Arial" w:hAnsi="Arial" w:cs="Arial"/>
                <w:lang w:val="en-GB"/>
              </w:rPr>
              <w:t>d</w:t>
            </w:r>
            <w:r w:rsidR="0020331A" w:rsidRPr="008C28AB">
              <w:rPr>
                <w:rFonts w:ascii="Arial" w:hAnsi="Arial" w:cs="Arial"/>
                <w:lang w:val="en-GB"/>
              </w:rPr>
              <w:t>ata reported elsewhere</w:t>
            </w:r>
            <w:r w:rsidR="0020331A" w:rsidRPr="008C28AB">
              <w:rPr>
                <w:rFonts w:ascii="Arial" w:hAnsi="Arial" w:cs="Arial"/>
                <w:lang w:val="en-GB"/>
              </w:rPr>
              <w:fldChar w:fldCharType="begin">
                <w:fldData xml:space="preserve">PEVuZE5vdGU+PENpdGU+PEF1dGhvcj5OaWVtaW5lbjwvQXV0aG9yPjxZZWFyPjE5OTQ8L1llYXI+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PEVuZE5vdGU+PENpdGU+PEF1dGhvcj5OaWVtaW5lbjwvQXV0aG9yPjxZZWFyPjE5OTQ8L1llYXI+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0020331A" w:rsidRPr="008C28AB">
              <w:rPr>
                <w:rFonts w:ascii="Arial" w:hAnsi="Arial" w:cs="Arial"/>
                <w:lang w:val="en-GB"/>
              </w:rPr>
            </w:r>
            <w:r w:rsidR="0020331A" w:rsidRPr="008C28AB">
              <w:rPr>
                <w:rFonts w:ascii="Arial" w:hAnsi="Arial" w:cs="Arial"/>
                <w:lang w:val="en-GB"/>
              </w:rPr>
              <w:fldChar w:fldCharType="separate"/>
            </w:r>
            <w:r w:rsidR="00126436" w:rsidRPr="00126436">
              <w:rPr>
                <w:rFonts w:ascii="Arial" w:hAnsi="Arial" w:cs="Arial"/>
                <w:noProof/>
                <w:vertAlign w:val="superscript"/>
                <w:lang w:val="en-GB"/>
              </w:rPr>
              <w:t>25</w:t>
            </w:r>
            <w:r w:rsidR="0020331A" w:rsidRPr="008C28AB">
              <w:rPr>
                <w:rFonts w:ascii="Arial" w:hAnsi="Arial" w:cs="Arial"/>
                <w:lang w:val="en-GB"/>
              </w:rPr>
              <w:fldChar w:fldCharType="end"/>
            </w:r>
            <w:r w:rsidR="007424A8" w:rsidRPr="008C28AB">
              <w:rPr>
                <w:rFonts w:ascii="Arial" w:hAnsi="Arial" w:cs="Arial"/>
                <w:lang w:val="en-GB"/>
              </w:rPr>
              <w:t>; High proportion of IEN within the population</w:t>
            </w:r>
          </w:p>
        </w:tc>
      </w:tr>
      <w:tr w:rsidR="00771FCB" w:rsidRPr="00E656C6" w14:paraId="1412833A" w14:textId="77777777" w:rsidTr="00C20183">
        <w:tc>
          <w:tcPr>
            <w:tcW w:w="3321" w:type="dxa"/>
          </w:tcPr>
          <w:p w14:paraId="1CEC55CF" w14:textId="00F34DDA" w:rsidR="00771FCB" w:rsidRPr="008C28AB" w:rsidRDefault="007E6572" w:rsidP="00A35E02">
            <w:pPr>
              <w:jc w:val="both"/>
              <w:rPr>
                <w:rFonts w:ascii="Arial" w:hAnsi="Arial" w:cs="Arial"/>
                <w:lang w:val="en-GB"/>
              </w:rPr>
            </w:pPr>
            <w:proofErr w:type="spellStart"/>
            <w:r w:rsidRPr="008C28AB">
              <w:rPr>
                <w:rFonts w:ascii="Arial" w:hAnsi="Arial" w:cs="Arial"/>
                <w:lang w:val="en-GB"/>
              </w:rPr>
              <w:t>Stellato</w:t>
            </w:r>
            <w:proofErr w:type="spellEnd"/>
            <w:r w:rsidRPr="008C28AB">
              <w:rPr>
                <w:rFonts w:ascii="Arial" w:hAnsi="Arial" w:cs="Arial"/>
                <w:lang w:val="en-GB"/>
              </w:rPr>
              <w:t xml:space="preserve"> et al. 1997</w:t>
            </w:r>
            <w:r w:rsidR="00BB57AF" w:rsidRPr="008C28AB">
              <w:rPr>
                <w:rFonts w:ascii="Arial" w:hAnsi="Arial" w:cs="Arial"/>
                <w:lang w:val="en-GB"/>
              </w:rPr>
              <w:t>b</w:t>
            </w:r>
            <w:r w:rsidR="0020331A" w:rsidRPr="008C28AB">
              <w:rPr>
                <w:rFonts w:ascii="Arial" w:hAnsi="Arial" w:cs="Arial"/>
                <w:lang w:val="en-GB"/>
              </w:rPr>
              <w:fldChar w:fldCharType="begin">
                <w:fldData xml:space="preserve">PEVuZE5vdGU+PENpdGU+PEF1dGhvcj5TdGVsbGF0bzwvQXV0aG9yPjxZZWFyPjE5OTc8L1llYXI+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</w:fldData>
              </w:fldChar>
            </w:r>
            <w:r w:rsidR="00C45ADB">
              <w:rPr>
                <w:rFonts w:ascii="Arial" w:hAnsi="Arial" w:cs="Arial"/>
                <w:lang w:val="en-GB"/>
              </w:rPr>
              <w:instrText xml:space="preserve"> ADDIN EN.CITE </w:instrText>
            </w:r>
            <w:r w:rsidR="00C45ADB">
              <w:rPr>
                <w:rFonts w:ascii="Arial" w:hAnsi="Arial" w:cs="Arial"/>
                <w:lang w:val="en-GB"/>
              </w:rPr>
              <w:fldChar w:fldCharType="begin">
                <w:fldData xml:space="preserve">PEVuZE5vdGU+PENpdGU+PEF1dGhvcj5TdGVsbGF0bzwvQXV0aG9yPjxZZWFyPjE5OTc8L1llYXI+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</w:fldData>
              </w:fldChar>
            </w:r>
            <w:r w:rsidR="00C45ADB">
              <w:rPr>
                <w:rFonts w:ascii="Arial" w:hAnsi="Arial" w:cs="Arial"/>
                <w:lang w:val="en-GB"/>
              </w:rPr>
              <w:instrText xml:space="preserve"> ADDIN EN.CITE.DATA </w:instrText>
            </w:r>
            <w:r w:rsidR="00C45ADB">
              <w:rPr>
                <w:rFonts w:ascii="Arial" w:hAnsi="Arial" w:cs="Arial"/>
                <w:lang w:val="en-GB"/>
              </w:rPr>
            </w:r>
            <w:r w:rsidR="00C45ADB">
              <w:rPr>
                <w:rFonts w:ascii="Arial" w:hAnsi="Arial" w:cs="Arial"/>
                <w:lang w:val="en-GB"/>
              </w:rPr>
              <w:fldChar w:fldCharType="end"/>
            </w:r>
            <w:r w:rsidR="0020331A" w:rsidRPr="008C28AB">
              <w:rPr>
                <w:rFonts w:ascii="Arial" w:hAnsi="Arial" w:cs="Arial"/>
                <w:lang w:val="en-GB"/>
              </w:rPr>
            </w:r>
            <w:r w:rsidR="0020331A" w:rsidRPr="008C28AB">
              <w:rPr>
                <w:rFonts w:ascii="Arial" w:hAnsi="Arial" w:cs="Arial"/>
                <w:lang w:val="en-GB"/>
              </w:rPr>
              <w:fldChar w:fldCharType="separate"/>
            </w:r>
            <w:r w:rsidR="00C45ADB" w:rsidRPr="00C45ADB">
              <w:rPr>
                <w:rFonts w:ascii="Arial" w:hAnsi="Arial" w:cs="Arial"/>
                <w:noProof/>
                <w:vertAlign w:val="superscript"/>
                <w:lang w:val="en-GB"/>
              </w:rPr>
              <w:t>30</w:t>
            </w:r>
            <w:r w:rsidR="0020331A" w:rsidRPr="008C28AB">
              <w:rPr>
                <w:rFonts w:ascii="Arial" w:hAnsi="Arial" w:cs="Arial"/>
                <w:lang w:val="en-GB"/>
              </w:rPr>
              <w:fldChar w:fldCharType="end"/>
            </w:r>
          </w:p>
        </w:tc>
        <w:tc>
          <w:tcPr>
            <w:tcW w:w="5741" w:type="dxa"/>
          </w:tcPr>
          <w:p w14:paraId="31A4A31E" w14:textId="0B3A03E0" w:rsidR="00771FCB" w:rsidRPr="008C28AB" w:rsidRDefault="00D16A62" w:rsidP="00A35E02">
            <w:pPr>
              <w:jc w:val="both"/>
              <w:rPr>
                <w:rFonts w:ascii="Arial" w:hAnsi="Arial" w:cs="Arial"/>
                <w:lang w:val="en-GB"/>
              </w:rPr>
            </w:pPr>
            <w:r w:rsidRPr="008C28AB">
              <w:rPr>
                <w:rFonts w:ascii="Arial" w:hAnsi="Arial" w:cs="Arial"/>
                <w:lang w:val="en-GB"/>
              </w:rPr>
              <w:t>d</w:t>
            </w:r>
            <w:r w:rsidR="0020331A" w:rsidRPr="008C28AB">
              <w:rPr>
                <w:rFonts w:ascii="Arial" w:hAnsi="Arial" w:cs="Arial"/>
                <w:lang w:val="en-GB"/>
              </w:rPr>
              <w:t>ata reported elsewhere</w:t>
            </w:r>
            <w:r w:rsidR="0020331A" w:rsidRPr="008C28AB">
              <w:rPr>
                <w:rFonts w:ascii="Arial" w:hAnsi="Arial" w:cs="Arial"/>
                <w:lang w:val="en-GB"/>
              </w:rPr>
              <w:fldChar w:fldCharType="begin">
                <w:fldData xml:space="preserve">PEVuZE5vdGU+PENpdGU+PEF1dGhvcj5OaWVtaW5lbjwvQXV0aG9yPjxZZWFyPjE5OTQ8L1llYXI+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</w:fldData>
              </w:fldChar>
            </w:r>
            <w:r w:rsidR="00126436">
              <w:rPr>
                <w:rFonts w:ascii="Arial" w:hAnsi="Arial" w:cs="Arial"/>
                <w:lang w:val="en-GB"/>
              </w:rPr>
              <w:instrText xml:space="preserve"> ADDIN EN.CITE </w:instrText>
            </w:r>
            <w:r w:rsidR="00126436">
              <w:rPr>
                <w:rFonts w:ascii="Arial" w:hAnsi="Arial" w:cs="Arial"/>
                <w:lang w:val="en-GB"/>
              </w:rPr>
              <w:fldChar w:fldCharType="begin">
                <w:fldData xml:space="preserve">PEVuZE5vdGU+PENpdGU+PEF1dGhvcj5OaWVtaW5lbjwvQXV0aG9yPjxZZWFyPjE5OTQ8L1llYXI+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</w:fldData>
              </w:fldChar>
            </w:r>
            <w:r w:rsidR="00126436">
              <w:rPr>
                <w:rFonts w:ascii="Arial" w:hAnsi="Arial" w:cs="Arial"/>
                <w:lang w:val="en-GB"/>
              </w:rPr>
              <w:instrText xml:space="preserve"> ADDIN EN.CITE.DATA </w:instrText>
            </w:r>
            <w:r w:rsidR="00126436">
              <w:rPr>
                <w:rFonts w:ascii="Arial" w:hAnsi="Arial" w:cs="Arial"/>
                <w:lang w:val="en-GB"/>
              </w:rPr>
            </w:r>
            <w:r w:rsidR="00126436">
              <w:rPr>
                <w:rFonts w:ascii="Arial" w:hAnsi="Arial" w:cs="Arial"/>
                <w:lang w:val="en-GB"/>
              </w:rPr>
              <w:fldChar w:fldCharType="end"/>
            </w:r>
            <w:r w:rsidR="0020331A" w:rsidRPr="008C28AB">
              <w:rPr>
                <w:rFonts w:ascii="Arial" w:hAnsi="Arial" w:cs="Arial"/>
                <w:lang w:val="en-GB"/>
              </w:rPr>
            </w:r>
            <w:r w:rsidR="0020331A" w:rsidRPr="008C28AB">
              <w:rPr>
                <w:rFonts w:ascii="Arial" w:hAnsi="Arial" w:cs="Arial"/>
                <w:lang w:val="en-GB"/>
              </w:rPr>
              <w:fldChar w:fldCharType="separate"/>
            </w:r>
            <w:r w:rsidR="00126436" w:rsidRPr="00126436">
              <w:rPr>
                <w:rFonts w:ascii="Arial" w:hAnsi="Arial" w:cs="Arial"/>
                <w:noProof/>
                <w:vertAlign w:val="superscript"/>
                <w:lang w:val="en-GB"/>
              </w:rPr>
              <w:t>25</w:t>
            </w:r>
            <w:r w:rsidR="0020331A" w:rsidRPr="008C28AB">
              <w:rPr>
                <w:rFonts w:ascii="Arial" w:hAnsi="Arial" w:cs="Arial"/>
                <w:lang w:val="en-GB"/>
              </w:rPr>
              <w:fldChar w:fldCharType="end"/>
            </w:r>
            <w:r w:rsidR="007424A8" w:rsidRPr="008C28AB">
              <w:rPr>
                <w:rFonts w:ascii="Arial" w:hAnsi="Arial" w:cs="Arial"/>
                <w:lang w:val="en-GB"/>
              </w:rPr>
              <w:t>; High proportion of IEN within the population</w:t>
            </w:r>
          </w:p>
        </w:tc>
      </w:tr>
      <w:tr w:rsidR="00771FCB" w:rsidRPr="008C28AB" w14:paraId="68D4606D" w14:textId="77777777" w:rsidTr="00C20183">
        <w:tc>
          <w:tcPr>
            <w:tcW w:w="3321" w:type="dxa"/>
          </w:tcPr>
          <w:p w14:paraId="25410CEE" w14:textId="32B73B91" w:rsidR="00771FCB" w:rsidRPr="008C28AB" w:rsidRDefault="0020331A" w:rsidP="00A35E02">
            <w:pPr>
              <w:jc w:val="both"/>
              <w:rPr>
                <w:rFonts w:ascii="Arial" w:hAnsi="Arial" w:cs="Arial"/>
                <w:lang w:val="en-GB"/>
              </w:rPr>
            </w:pPr>
            <w:r w:rsidRPr="008C28AB">
              <w:rPr>
                <w:rFonts w:ascii="Arial" w:hAnsi="Arial" w:cs="Arial"/>
                <w:lang w:val="en-GB"/>
              </w:rPr>
              <w:t>Wang et al. 1998</w:t>
            </w:r>
            <w:r w:rsidRPr="008C28AB">
              <w:rPr>
                <w:rFonts w:ascii="Arial" w:hAnsi="Arial" w:cs="Arial"/>
                <w:lang w:val="en-GB"/>
              </w:rPr>
              <w:fldChar w:fldCharType="begin"/>
            </w:r>
            <w:r w:rsidR="00C45ADB">
              <w:rPr>
                <w:rFonts w:ascii="Arial" w:hAnsi="Arial" w:cs="Arial"/>
                <w:lang w:val="en-GB"/>
              </w:rPr>
              <w:instrText xml:space="preserve"> ADDIN EN.CITE &lt;EndNote&gt;&lt;Cite&gt;&lt;Author&gt;Wang&lt;/Author&gt;&lt;Year&gt;1998&lt;/Year&gt;&lt;RecNum&gt;129&lt;/RecNum&gt;&lt;DisplayText&gt;&lt;style face="superscript"&gt;31&lt;/style&gt;&lt;/DisplayText&gt;&lt;record&gt;&lt;rec-number&gt;129&lt;/rec-number&gt;&lt;foreign-keys&gt;&lt;key app="EN" db-id="tp5xzes2oxx00iedftk529x9szzapsf9ars5" timestamp="1461849510"&gt;129&lt;/key&gt;&lt;/foreign-keys&gt;&lt;ref-type name="Electronic Article"&gt;43&lt;/ref-type&gt;&lt;contributors&gt;&lt;authors&gt;&lt;author&gt;Wang, J. Q.&lt;/author&gt;&lt;author&gt;Zeng, R. S.&lt;/author&gt;&lt;/authors&gt;&lt;/contributors&gt;&lt;titles&gt;&lt;title&gt;Clinical observation on the efficacy of different methods combined interferon in the treatment of condyloma acuminatum [Chinese]&lt;/title&gt;&lt;secondary-title&gt;Chinese journal of dermatology&lt;/secondary-title&gt;&lt;/titles&gt;&lt;pages&gt;194-5&lt;/pages&gt;&lt;volume&gt;31&lt;/volume&gt;&lt;number&gt;3&lt;/number&gt;&lt;keywords&gt;&lt;keyword&gt;Sr-skin&lt;/keyword&gt;&lt;/keywords&gt;&lt;dates&gt;&lt;year&gt;1998&lt;/year&gt;&lt;/dates&gt;&lt;accession-num&gt;CN-00843937&lt;/accession-num&gt;&lt;urls&gt;&lt;related-urls&gt;&lt;url&gt;http://onlinelibrary.wiley.com/o/cochrane/clcentral/articles/937/CN-00843937/frame.html&lt;/url&gt;&lt;/related-urls&gt;&lt;/urls&gt;&lt;custom1&gt;in&lt;/custom1&gt;&lt;custom2&gt;out&lt;/custom2&gt;&lt;custom3&gt;chinese&lt;/custom3&gt;&lt;custom4&gt;received document does not show the chinese signs&lt;/custom4&gt;&lt;remote-database-provider&gt;Cochrane&lt;/remote-database-provider&gt;&lt;/record&gt;&lt;/Cite&gt;&lt;/EndNote&gt;</w:instrText>
            </w:r>
            <w:r w:rsidRPr="008C28AB">
              <w:rPr>
                <w:rFonts w:ascii="Arial" w:hAnsi="Arial" w:cs="Arial"/>
                <w:lang w:val="en-GB"/>
              </w:rPr>
              <w:fldChar w:fldCharType="separate"/>
            </w:r>
            <w:r w:rsidR="00C45ADB" w:rsidRPr="00C45ADB">
              <w:rPr>
                <w:rFonts w:ascii="Arial" w:hAnsi="Arial" w:cs="Arial"/>
                <w:noProof/>
                <w:vertAlign w:val="superscript"/>
                <w:lang w:val="en-GB"/>
              </w:rPr>
              <w:t>31</w:t>
            </w:r>
            <w:r w:rsidRPr="008C28AB">
              <w:rPr>
                <w:rFonts w:ascii="Arial" w:hAnsi="Arial" w:cs="Arial"/>
                <w:lang w:val="en-GB"/>
              </w:rPr>
              <w:fldChar w:fldCharType="end"/>
            </w:r>
          </w:p>
        </w:tc>
        <w:tc>
          <w:tcPr>
            <w:tcW w:w="5741" w:type="dxa"/>
          </w:tcPr>
          <w:p w14:paraId="4B99DD87" w14:textId="4E0D1095" w:rsidR="00771FCB" w:rsidRPr="008C28AB" w:rsidRDefault="00D16A62" w:rsidP="00A35E02">
            <w:pPr>
              <w:jc w:val="both"/>
              <w:rPr>
                <w:rFonts w:ascii="Arial" w:hAnsi="Arial" w:cs="Arial"/>
                <w:lang w:val="en-GB"/>
              </w:rPr>
            </w:pPr>
            <w:r w:rsidRPr="008C28AB">
              <w:rPr>
                <w:rFonts w:ascii="Arial" w:hAnsi="Arial" w:cs="Arial"/>
                <w:lang w:val="en-GB"/>
              </w:rPr>
              <w:t>l</w:t>
            </w:r>
            <w:r w:rsidR="0020331A" w:rsidRPr="008C28AB">
              <w:rPr>
                <w:rFonts w:ascii="Arial" w:hAnsi="Arial" w:cs="Arial"/>
                <w:lang w:val="en-GB"/>
              </w:rPr>
              <w:t xml:space="preserve">anguage: </w:t>
            </w:r>
            <w:r w:rsidR="00202F57">
              <w:rPr>
                <w:rFonts w:ascii="Arial" w:hAnsi="Arial" w:cs="Arial"/>
                <w:lang w:val="en-GB"/>
              </w:rPr>
              <w:t>C</w:t>
            </w:r>
            <w:r w:rsidR="0020331A" w:rsidRPr="008C28AB">
              <w:rPr>
                <w:rFonts w:ascii="Arial" w:hAnsi="Arial" w:cs="Arial"/>
                <w:lang w:val="en-GB"/>
              </w:rPr>
              <w:t>hinese</w:t>
            </w:r>
          </w:p>
        </w:tc>
      </w:tr>
      <w:tr w:rsidR="00771FCB" w:rsidRPr="008C28AB" w14:paraId="351447E9" w14:textId="77777777" w:rsidTr="00C20183">
        <w:tc>
          <w:tcPr>
            <w:tcW w:w="3321" w:type="dxa"/>
          </w:tcPr>
          <w:p w14:paraId="36843461" w14:textId="0A54FFDD" w:rsidR="00771FCB" w:rsidRPr="008C28AB" w:rsidRDefault="0020331A" w:rsidP="00A35E02">
            <w:pPr>
              <w:jc w:val="both"/>
              <w:rPr>
                <w:rFonts w:ascii="Arial" w:hAnsi="Arial" w:cs="Arial"/>
                <w:lang w:val="en-GB"/>
              </w:rPr>
            </w:pPr>
            <w:r w:rsidRPr="008C28AB">
              <w:rPr>
                <w:rFonts w:ascii="Arial" w:hAnsi="Arial" w:cs="Arial"/>
                <w:lang w:val="en-GB"/>
              </w:rPr>
              <w:t>Wei et al 2001</w:t>
            </w:r>
            <w:r w:rsidRPr="008C28AB">
              <w:rPr>
                <w:rFonts w:ascii="Arial" w:hAnsi="Arial" w:cs="Arial"/>
                <w:lang w:val="en-GB"/>
              </w:rPr>
              <w:fldChar w:fldCharType="begin"/>
            </w:r>
            <w:r w:rsidR="00C45ADB">
              <w:rPr>
                <w:rFonts w:ascii="Arial" w:hAnsi="Arial" w:cs="Arial"/>
                <w:lang w:val="en-GB"/>
              </w:rPr>
              <w:instrText xml:space="preserve"> ADDIN EN.CITE &lt;EndNote&gt;&lt;Cite&gt;&lt;Author&gt;Wei&lt;/Author&gt;&lt;Year&gt;2001&lt;/Year&gt;&lt;RecNum&gt;127&lt;/RecNum&gt;&lt;DisplayText&gt;&lt;style face="superscript"&gt;32&lt;/style&gt;&lt;/DisplayText&gt;&lt;record&gt;&lt;rec-number&gt;127&lt;/rec-number&gt;&lt;foreign-keys&gt;&lt;key app="EN" db-id="tp5xzes2oxx00iedftk529x9szzapsf9ars5" timestamp="1461849510"&gt;127&lt;/key&gt;&lt;/foreign-keys&gt;&lt;ref-type name="Electronic Article"&gt;43&lt;/ref-type&gt;&lt;contributors&gt;&lt;authors&gt;&lt;author&gt;Wei, G.&lt;/author&gt;&lt;author&gt;Yue, C. W.&lt;/author&gt;&lt;author&gt;Zhang, C. M.&lt;/author&gt;&lt;author&gt;Wang, P.&lt;/author&gt;&lt;author&gt;Shi, Y. J.&lt;/author&gt;&lt;/authors&gt;&lt;/contributors&gt;&lt;titles&gt;&lt;title&gt;Clinical controlled trial of cryotherapy combined with interferon ?-1b versus cryotherapy in the treatment of condyloma acuminatum [Chinese]&lt;/title&gt;&lt;secondary-title&gt;Journal of Clinical Dermatology&lt;/secondary-title&gt;&lt;/titles&gt;&lt;pages&gt;174&lt;/pages&gt;&lt;volume&gt;30&lt;/volume&gt;&lt;number&gt;3&lt;/number&gt;&lt;keywords&gt;&lt;keyword&gt;Sr-skin&lt;/keyword&gt;&lt;/keywords&gt;&lt;dates&gt;&lt;year&gt;2001&lt;/year&gt;&lt;/dates&gt;&lt;accession-num&gt;CN-00454814&lt;/accession-num&gt;&lt;urls&gt;&lt;related-urls&gt;&lt;url&gt;http://onlinelibrary.wiley.com/o/cochrane/clcentral/articles/814/CN-00454814/frame.html&lt;/url&gt;&lt;/related-urls&gt;&lt;/urls&gt;&lt;custom1&gt;in&lt;/custom1&gt;&lt;custom2&gt;out&lt;/custom2&gt;&lt;custom3&gt;chinese&lt;/custom3&gt;&lt;custom4&gt;copy available to scan&lt;/custom4&gt;&lt;remote-database-provider&gt;Cochrane&lt;/remote-database-provider&gt;&lt;/record&gt;&lt;/Cite&gt;&lt;/EndNote&gt;</w:instrText>
            </w:r>
            <w:r w:rsidRPr="008C28AB">
              <w:rPr>
                <w:rFonts w:ascii="Arial" w:hAnsi="Arial" w:cs="Arial"/>
                <w:lang w:val="en-GB"/>
              </w:rPr>
              <w:fldChar w:fldCharType="separate"/>
            </w:r>
            <w:r w:rsidR="00C45ADB" w:rsidRPr="00C45ADB">
              <w:rPr>
                <w:rFonts w:ascii="Arial" w:hAnsi="Arial" w:cs="Arial"/>
                <w:noProof/>
                <w:vertAlign w:val="superscript"/>
                <w:lang w:val="en-GB"/>
              </w:rPr>
              <w:t>32</w:t>
            </w:r>
            <w:r w:rsidRPr="008C28AB">
              <w:rPr>
                <w:rFonts w:ascii="Arial" w:hAnsi="Arial" w:cs="Arial"/>
                <w:lang w:val="en-GB"/>
              </w:rPr>
              <w:fldChar w:fldCharType="end"/>
            </w:r>
          </w:p>
        </w:tc>
        <w:tc>
          <w:tcPr>
            <w:tcW w:w="5741" w:type="dxa"/>
          </w:tcPr>
          <w:p w14:paraId="08DA2D9B" w14:textId="66421245" w:rsidR="00771FCB" w:rsidRPr="008C28AB" w:rsidRDefault="00D16A62" w:rsidP="00A35E02">
            <w:pPr>
              <w:jc w:val="both"/>
              <w:rPr>
                <w:rFonts w:ascii="Arial" w:hAnsi="Arial" w:cs="Arial"/>
                <w:lang w:val="en-GB"/>
              </w:rPr>
            </w:pPr>
            <w:r w:rsidRPr="008C28AB">
              <w:rPr>
                <w:rFonts w:ascii="Arial" w:hAnsi="Arial" w:cs="Arial"/>
                <w:lang w:val="en-GB"/>
              </w:rPr>
              <w:t>l</w:t>
            </w:r>
            <w:r w:rsidR="0020331A" w:rsidRPr="008C28AB">
              <w:rPr>
                <w:rFonts w:ascii="Arial" w:hAnsi="Arial" w:cs="Arial"/>
                <w:lang w:val="en-GB"/>
              </w:rPr>
              <w:t xml:space="preserve">anguage: </w:t>
            </w:r>
            <w:r w:rsidR="00202F57">
              <w:rPr>
                <w:rFonts w:ascii="Arial" w:hAnsi="Arial" w:cs="Arial"/>
                <w:lang w:val="en-GB"/>
              </w:rPr>
              <w:t>C</w:t>
            </w:r>
            <w:r w:rsidR="0020331A" w:rsidRPr="008C28AB">
              <w:rPr>
                <w:rFonts w:ascii="Arial" w:hAnsi="Arial" w:cs="Arial"/>
                <w:lang w:val="en-GB"/>
              </w:rPr>
              <w:t>hinese</w:t>
            </w:r>
          </w:p>
        </w:tc>
      </w:tr>
    </w:tbl>
    <w:p w14:paraId="66177CC0" w14:textId="77777777" w:rsidR="00892014" w:rsidRPr="008C28AB" w:rsidRDefault="00892014" w:rsidP="00A35E02">
      <w:pPr>
        <w:jc w:val="both"/>
        <w:rPr>
          <w:rFonts w:ascii="Arial" w:hAnsi="Arial" w:cs="Arial"/>
          <w:lang w:val="en-GB"/>
        </w:rPr>
      </w:pPr>
    </w:p>
    <w:p w14:paraId="2E19BA0D" w14:textId="77777777" w:rsidR="00892014" w:rsidRPr="008C28AB" w:rsidRDefault="00892014" w:rsidP="00A35E02">
      <w:pPr>
        <w:pStyle w:val="berschrift1"/>
        <w:numPr>
          <w:ilvl w:val="1"/>
          <w:numId w:val="1"/>
        </w:numPr>
        <w:jc w:val="both"/>
        <w:rPr>
          <w:rFonts w:cs="Arial"/>
          <w:color w:val="000000" w:themeColor="text1"/>
          <w:sz w:val="24"/>
          <w:szCs w:val="24"/>
          <w:lang w:val="en-GB"/>
        </w:rPr>
      </w:pPr>
      <w:bookmarkStart w:id="18" w:name="_Toc473541153"/>
      <w:r w:rsidRPr="008C28AB">
        <w:rPr>
          <w:rFonts w:cs="Arial"/>
          <w:color w:val="000000" w:themeColor="text1"/>
          <w:sz w:val="24"/>
          <w:szCs w:val="24"/>
          <w:lang w:val="en-GB"/>
        </w:rPr>
        <w:t>Risk of bias</w:t>
      </w:r>
      <w:bookmarkEnd w:id="18"/>
    </w:p>
    <w:p w14:paraId="2C035892" w14:textId="15A6A45C" w:rsidR="00DB682A" w:rsidRPr="008C28AB" w:rsidRDefault="00EA721E" w:rsidP="00A35E02">
      <w:pPr>
        <w:jc w:val="both"/>
        <w:rPr>
          <w:rFonts w:ascii="Arial" w:hAnsi="Arial" w:cs="Arial"/>
          <w:lang w:val="en-GB"/>
        </w:rPr>
      </w:pPr>
      <w:r w:rsidRPr="008C28AB">
        <w:rPr>
          <w:rFonts w:ascii="Arial" w:hAnsi="Arial" w:cs="Arial"/>
          <w:lang w:val="en-GB"/>
        </w:rPr>
        <w:t>Regarding sequence generation, eight trial</w:t>
      </w:r>
      <w:r w:rsidR="003A05A4" w:rsidRPr="008C28AB">
        <w:rPr>
          <w:rFonts w:ascii="Arial" w:hAnsi="Arial" w:cs="Arial"/>
          <w:lang w:val="en-GB"/>
        </w:rPr>
        <w:t>s (67%)</w:t>
      </w:r>
      <w:r w:rsidRPr="008C28AB">
        <w:rPr>
          <w:rFonts w:ascii="Arial" w:hAnsi="Arial" w:cs="Arial"/>
          <w:lang w:val="en-GB"/>
        </w:rPr>
        <w:t xml:space="preserve"> were rated to </w:t>
      </w:r>
      <w:r w:rsidR="0015010A">
        <w:rPr>
          <w:rFonts w:ascii="Arial" w:hAnsi="Arial" w:cs="Arial"/>
          <w:lang w:val="en-GB"/>
        </w:rPr>
        <w:t>be</w:t>
      </w:r>
      <w:r w:rsidR="0015010A" w:rsidRPr="008C28AB">
        <w:rPr>
          <w:rFonts w:ascii="Arial" w:hAnsi="Arial" w:cs="Arial"/>
          <w:lang w:val="en-GB"/>
        </w:rPr>
        <w:t xml:space="preserve"> </w:t>
      </w:r>
      <w:r w:rsidRPr="008C28AB">
        <w:rPr>
          <w:rFonts w:ascii="Arial" w:hAnsi="Arial" w:cs="Arial"/>
          <w:lang w:val="en-GB"/>
        </w:rPr>
        <w:t>a</w:t>
      </w:r>
      <w:r w:rsidR="0015010A">
        <w:rPr>
          <w:rFonts w:ascii="Arial" w:hAnsi="Arial" w:cs="Arial"/>
          <w:lang w:val="en-GB"/>
        </w:rPr>
        <w:t>t</w:t>
      </w:r>
      <w:r w:rsidRPr="008C28AB">
        <w:rPr>
          <w:rFonts w:ascii="Arial" w:hAnsi="Arial" w:cs="Arial"/>
          <w:lang w:val="en-GB"/>
        </w:rPr>
        <w:t xml:space="preserve"> unclear risk of bias</w:t>
      </w:r>
      <w:r w:rsidR="00582EE7">
        <w:rPr>
          <w:rFonts w:ascii="Arial" w:hAnsi="Arial" w:cs="Arial"/>
          <w:lang w:val="en-GB"/>
        </w:rPr>
        <w:t>,</w:t>
      </w:r>
      <w:r w:rsidRPr="008C28AB">
        <w:rPr>
          <w:rFonts w:ascii="Arial" w:hAnsi="Arial" w:cs="Arial"/>
          <w:lang w:val="en-GB"/>
        </w:rPr>
        <w:t xml:space="preserve"> whereas </w:t>
      </w:r>
      <w:r w:rsidR="003A05A4" w:rsidRPr="008C28AB">
        <w:rPr>
          <w:rFonts w:ascii="Arial" w:hAnsi="Arial" w:cs="Arial"/>
          <w:lang w:val="en-GB"/>
        </w:rPr>
        <w:t>four studies (33%)</w:t>
      </w:r>
      <w:r w:rsidRPr="008C28AB">
        <w:rPr>
          <w:rFonts w:ascii="Arial" w:hAnsi="Arial" w:cs="Arial"/>
          <w:lang w:val="en-GB"/>
        </w:rPr>
        <w:t xml:space="preserve"> reported sufficient information for a </w:t>
      </w:r>
      <w:r w:rsidR="00373123" w:rsidRPr="008C28AB">
        <w:rPr>
          <w:rFonts w:ascii="Arial" w:hAnsi="Arial" w:cs="Arial"/>
          <w:lang w:val="en-GB"/>
        </w:rPr>
        <w:t>low</w:t>
      </w:r>
      <w:r w:rsidRPr="008C28AB">
        <w:rPr>
          <w:rFonts w:ascii="Arial" w:hAnsi="Arial" w:cs="Arial"/>
          <w:lang w:val="en-GB"/>
        </w:rPr>
        <w:t xml:space="preserve"> risk ju</w:t>
      </w:r>
      <w:r w:rsidR="003A05A4" w:rsidRPr="008C28AB">
        <w:rPr>
          <w:rFonts w:ascii="Arial" w:hAnsi="Arial" w:cs="Arial"/>
          <w:lang w:val="en-GB"/>
        </w:rPr>
        <w:t>d</w:t>
      </w:r>
      <w:r w:rsidRPr="008C28AB">
        <w:rPr>
          <w:rFonts w:ascii="Arial" w:hAnsi="Arial" w:cs="Arial"/>
          <w:lang w:val="en-GB"/>
        </w:rPr>
        <w:t>gement.</w:t>
      </w:r>
      <w:r w:rsidR="00D16A62" w:rsidRPr="008C28AB">
        <w:rPr>
          <w:rFonts w:ascii="Arial" w:hAnsi="Arial" w:cs="Arial"/>
          <w:lang w:val="en-GB"/>
        </w:rPr>
        <w:t xml:space="preserve"> A</w:t>
      </w:r>
      <w:r w:rsidRPr="008C28AB">
        <w:rPr>
          <w:rFonts w:ascii="Arial" w:hAnsi="Arial" w:cs="Arial"/>
          <w:lang w:val="en-GB"/>
        </w:rPr>
        <w:t xml:space="preserve"> single trial </w:t>
      </w:r>
      <w:r w:rsidR="003A05A4" w:rsidRPr="008C28AB">
        <w:rPr>
          <w:rFonts w:ascii="Arial" w:hAnsi="Arial" w:cs="Arial"/>
          <w:lang w:val="en-GB"/>
        </w:rPr>
        <w:t xml:space="preserve">(8%) </w:t>
      </w:r>
      <w:r w:rsidRPr="008C28AB">
        <w:rPr>
          <w:rFonts w:ascii="Arial" w:hAnsi="Arial" w:cs="Arial"/>
          <w:lang w:val="en-GB"/>
        </w:rPr>
        <w:t>w</w:t>
      </w:r>
      <w:r w:rsidR="00E36724" w:rsidRPr="008C28AB">
        <w:rPr>
          <w:rFonts w:ascii="Arial" w:hAnsi="Arial" w:cs="Arial"/>
          <w:lang w:val="en-GB"/>
        </w:rPr>
        <w:t>as</w:t>
      </w:r>
      <w:r w:rsidRPr="008C28AB">
        <w:rPr>
          <w:rFonts w:ascii="Arial" w:hAnsi="Arial" w:cs="Arial"/>
          <w:lang w:val="en-GB"/>
        </w:rPr>
        <w:t xml:space="preserve"> evaluated t</w:t>
      </w:r>
      <w:r w:rsidR="00E36724" w:rsidRPr="008C28AB">
        <w:rPr>
          <w:rFonts w:ascii="Arial" w:hAnsi="Arial" w:cs="Arial"/>
          <w:lang w:val="en-GB"/>
        </w:rPr>
        <w:t xml:space="preserve">o </w:t>
      </w:r>
      <w:r w:rsidR="008465DE">
        <w:rPr>
          <w:rFonts w:ascii="Arial" w:hAnsi="Arial" w:cs="Arial"/>
          <w:lang w:val="en-GB"/>
        </w:rPr>
        <w:t>be</w:t>
      </w:r>
      <w:r w:rsidR="008465DE" w:rsidRPr="008C28AB">
        <w:rPr>
          <w:rFonts w:ascii="Arial" w:hAnsi="Arial" w:cs="Arial"/>
          <w:lang w:val="en-GB"/>
        </w:rPr>
        <w:t xml:space="preserve"> </w:t>
      </w:r>
      <w:r w:rsidR="00E36724" w:rsidRPr="008C28AB">
        <w:rPr>
          <w:rFonts w:ascii="Arial" w:hAnsi="Arial" w:cs="Arial"/>
          <w:lang w:val="en-GB"/>
        </w:rPr>
        <w:t>a</w:t>
      </w:r>
      <w:r w:rsidR="008465DE">
        <w:rPr>
          <w:rFonts w:ascii="Arial" w:hAnsi="Arial" w:cs="Arial"/>
          <w:lang w:val="en-GB"/>
        </w:rPr>
        <w:t>t</w:t>
      </w:r>
      <w:r w:rsidR="00E36724" w:rsidRPr="008C28AB">
        <w:rPr>
          <w:rFonts w:ascii="Arial" w:hAnsi="Arial" w:cs="Arial"/>
          <w:lang w:val="en-GB"/>
        </w:rPr>
        <w:t xml:space="preserve"> high risk</w:t>
      </w:r>
      <w:r w:rsidR="00D16A62" w:rsidRPr="008C28AB">
        <w:rPr>
          <w:rFonts w:ascii="Arial" w:hAnsi="Arial" w:cs="Arial"/>
          <w:lang w:val="en-GB"/>
        </w:rPr>
        <w:t xml:space="preserve"> of bias</w:t>
      </w:r>
      <w:r w:rsidR="00E36724" w:rsidRPr="008C28AB">
        <w:rPr>
          <w:rFonts w:ascii="Arial" w:hAnsi="Arial" w:cs="Arial"/>
          <w:lang w:val="en-GB"/>
        </w:rPr>
        <w:t xml:space="preserve"> </w:t>
      </w:r>
      <w:r w:rsidR="00D16A62" w:rsidRPr="008C28AB">
        <w:rPr>
          <w:rFonts w:ascii="Arial" w:hAnsi="Arial" w:cs="Arial"/>
          <w:lang w:val="en-GB"/>
        </w:rPr>
        <w:t>concerning allocation concealment; t</w:t>
      </w:r>
      <w:r w:rsidR="003A05A4" w:rsidRPr="008C28AB">
        <w:rPr>
          <w:rFonts w:ascii="Arial" w:hAnsi="Arial" w:cs="Arial"/>
          <w:lang w:val="en-GB"/>
        </w:rPr>
        <w:t xml:space="preserve">he eleven remaining </w:t>
      </w:r>
      <w:r w:rsidR="00E36724" w:rsidRPr="008C28AB">
        <w:rPr>
          <w:rFonts w:ascii="Arial" w:hAnsi="Arial" w:cs="Arial"/>
          <w:lang w:val="en-GB"/>
        </w:rPr>
        <w:t>tr</w:t>
      </w:r>
      <w:r w:rsidRPr="008C28AB">
        <w:rPr>
          <w:rFonts w:ascii="Arial" w:hAnsi="Arial" w:cs="Arial"/>
          <w:lang w:val="en-GB"/>
        </w:rPr>
        <w:t>i</w:t>
      </w:r>
      <w:r w:rsidR="00E36724" w:rsidRPr="008C28AB">
        <w:rPr>
          <w:rFonts w:ascii="Arial" w:hAnsi="Arial" w:cs="Arial"/>
          <w:lang w:val="en-GB"/>
        </w:rPr>
        <w:t>a</w:t>
      </w:r>
      <w:r w:rsidRPr="008C28AB">
        <w:rPr>
          <w:rFonts w:ascii="Arial" w:hAnsi="Arial" w:cs="Arial"/>
          <w:lang w:val="en-GB"/>
        </w:rPr>
        <w:t>ls</w:t>
      </w:r>
      <w:r w:rsidR="003A05A4" w:rsidRPr="008C28AB">
        <w:rPr>
          <w:rFonts w:ascii="Arial" w:hAnsi="Arial" w:cs="Arial"/>
          <w:lang w:val="en-GB"/>
        </w:rPr>
        <w:t xml:space="preserve"> (92%)</w:t>
      </w:r>
      <w:r w:rsidRPr="008C28AB">
        <w:rPr>
          <w:rFonts w:ascii="Arial" w:hAnsi="Arial" w:cs="Arial"/>
          <w:lang w:val="en-GB"/>
        </w:rPr>
        <w:t xml:space="preserve"> </w:t>
      </w:r>
      <w:r w:rsidR="003A05A4" w:rsidRPr="008C28AB">
        <w:rPr>
          <w:rFonts w:ascii="Arial" w:hAnsi="Arial" w:cs="Arial"/>
          <w:lang w:val="en-GB"/>
        </w:rPr>
        <w:t xml:space="preserve">were rated to </w:t>
      </w:r>
      <w:r w:rsidR="008465DE">
        <w:rPr>
          <w:rFonts w:ascii="Arial" w:hAnsi="Arial" w:cs="Arial"/>
          <w:lang w:val="en-GB"/>
        </w:rPr>
        <w:t>hold</w:t>
      </w:r>
      <w:r w:rsidR="008465DE" w:rsidRPr="008C28AB">
        <w:rPr>
          <w:rFonts w:ascii="Arial" w:hAnsi="Arial" w:cs="Arial"/>
          <w:lang w:val="en-GB"/>
        </w:rPr>
        <w:t xml:space="preserve"> </w:t>
      </w:r>
      <w:r w:rsidRPr="008C28AB">
        <w:rPr>
          <w:rFonts w:ascii="Arial" w:hAnsi="Arial" w:cs="Arial"/>
          <w:lang w:val="en-GB"/>
        </w:rPr>
        <w:t xml:space="preserve">an unclear risk </w:t>
      </w:r>
      <w:r w:rsidR="00E36724" w:rsidRPr="008C28AB">
        <w:rPr>
          <w:rFonts w:ascii="Arial" w:hAnsi="Arial" w:cs="Arial"/>
          <w:lang w:val="en-GB"/>
        </w:rPr>
        <w:t>of bias</w:t>
      </w:r>
      <w:r w:rsidRPr="008C28AB">
        <w:rPr>
          <w:rFonts w:ascii="Arial" w:hAnsi="Arial" w:cs="Arial"/>
          <w:lang w:val="en-GB"/>
        </w:rPr>
        <w:t xml:space="preserve">. </w:t>
      </w:r>
      <w:r w:rsidR="005F6011" w:rsidRPr="008C28AB">
        <w:rPr>
          <w:rFonts w:ascii="Arial" w:hAnsi="Arial" w:cs="Arial"/>
          <w:lang w:val="en-GB"/>
        </w:rPr>
        <w:t>For the blinding of participants and personnel</w:t>
      </w:r>
      <w:r w:rsidR="003A05A4" w:rsidRPr="008C28AB">
        <w:rPr>
          <w:rFonts w:ascii="Arial" w:hAnsi="Arial" w:cs="Arial"/>
          <w:lang w:val="en-GB"/>
        </w:rPr>
        <w:t>,</w:t>
      </w:r>
      <w:r w:rsidR="005F6011" w:rsidRPr="008C28AB">
        <w:rPr>
          <w:rFonts w:ascii="Arial" w:hAnsi="Arial" w:cs="Arial"/>
          <w:lang w:val="en-GB"/>
        </w:rPr>
        <w:t xml:space="preserve"> </w:t>
      </w:r>
      <w:r w:rsidR="00E36724" w:rsidRPr="008C28AB">
        <w:rPr>
          <w:rFonts w:ascii="Arial" w:hAnsi="Arial" w:cs="Arial"/>
          <w:lang w:val="en-GB"/>
        </w:rPr>
        <w:t>both low and high</w:t>
      </w:r>
      <w:r w:rsidR="00246046">
        <w:rPr>
          <w:rFonts w:ascii="Arial" w:hAnsi="Arial" w:cs="Arial"/>
          <w:lang w:val="en-GB"/>
        </w:rPr>
        <w:t>-</w:t>
      </w:r>
      <w:r w:rsidR="00E36724" w:rsidRPr="008C28AB">
        <w:rPr>
          <w:rFonts w:ascii="Arial" w:hAnsi="Arial" w:cs="Arial"/>
          <w:lang w:val="en-GB"/>
        </w:rPr>
        <w:t>risk ratings were seen in five</w:t>
      </w:r>
      <w:r w:rsidR="005F6011" w:rsidRPr="008C28AB">
        <w:rPr>
          <w:rFonts w:ascii="Arial" w:hAnsi="Arial" w:cs="Arial"/>
          <w:lang w:val="en-GB"/>
        </w:rPr>
        <w:t xml:space="preserve"> trials </w:t>
      </w:r>
      <w:r w:rsidR="003A05A4" w:rsidRPr="008C28AB">
        <w:rPr>
          <w:rFonts w:ascii="Arial" w:hAnsi="Arial" w:cs="Arial"/>
          <w:lang w:val="en-GB"/>
        </w:rPr>
        <w:t>(</w:t>
      </w:r>
      <w:r w:rsidR="005B19FB" w:rsidRPr="008C28AB">
        <w:rPr>
          <w:rFonts w:ascii="Arial" w:hAnsi="Arial" w:cs="Arial"/>
          <w:lang w:val="en-GB"/>
        </w:rPr>
        <w:t xml:space="preserve">each </w:t>
      </w:r>
      <w:r w:rsidR="003A05A4" w:rsidRPr="008C28AB">
        <w:rPr>
          <w:rFonts w:ascii="Arial" w:hAnsi="Arial" w:cs="Arial"/>
          <w:lang w:val="en-GB"/>
        </w:rPr>
        <w:t>42%)</w:t>
      </w:r>
      <w:r w:rsidR="005F6011" w:rsidRPr="008C28AB">
        <w:rPr>
          <w:rFonts w:ascii="Arial" w:hAnsi="Arial" w:cs="Arial"/>
          <w:lang w:val="en-GB"/>
        </w:rPr>
        <w:t>; in 2 studies, this criterion</w:t>
      </w:r>
      <w:r w:rsidR="005B19FB" w:rsidRPr="008C28AB">
        <w:rPr>
          <w:rFonts w:ascii="Arial" w:hAnsi="Arial" w:cs="Arial"/>
          <w:lang w:val="en-GB"/>
        </w:rPr>
        <w:t xml:space="preserve"> was</w:t>
      </w:r>
      <w:r w:rsidR="003374E8" w:rsidRPr="008C28AB">
        <w:rPr>
          <w:rFonts w:ascii="Arial" w:hAnsi="Arial" w:cs="Arial"/>
          <w:lang w:val="en-GB"/>
        </w:rPr>
        <w:t xml:space="preserve"> </w:t>
      </w:r>
      <w:r w:rsidR="002D5F3E" w:rsidRPr="008C28AB">
        <w:rPr>
          <w:rFonts w:ascii="Arial" w:hAnsi="Arial" w:cs="Arial"/>
          <w:lang w:val="en-GB"/>
        </w:rPr>
        <w:t>judged</w:t>
      </w:r>
      <w:r w:rsidR="003374E8" w:rsidRPr="008C28AB">
        <w:rPr>
          <w:rFonts w:ascii="Arial" w:hAnsi="Arial" w:cs="Arial"/>
          <w:lang w:val="en-GB"/>
        </w:rPr>
        <w:t xml:space="preserve"> to be </w:t>
      </w:r>
      <w:r w:rsidR="008465DE">
        <w:rPr>
          <w:rFonts w:ascii="Arial" w:hAnsi="Arial" w:cs="Arial"/>
          <w:lang w:val="en-GB"/>
        </w:rPr>
        <w:t>at</w:t>
      </w:r>
      <w:r w:rsidR="003374E8" w:rsidRPr="008C28AB">
        <w:rPr>
          <w:rFonts w:ascii="Arial" w:hAnsi="Arial" w:cs="Arial"/>
          <w:lang w:val="en-GB"/>
        </w:rPr>
        <w:t xml:space="preserve"> an</w:t>
      </w:r>
      <w:r w:rsidR="005F6011" w:rsidRPr="008C28AB">
        <w:rPr>
          <w:rFonts w:ascii="Arial" w:hAnsi="Arial" w:cs="Arial"/>
          <w:lang w:val="en-GB"/>
        </w:rPr>
        <w:t xml:space="preserve"> unclear</w:t>
      </w:r>
      <w:r w:rsidR="003374E8" w:rsidRPr="008C28AB">
        <w:rPr>
          <w:rFonts w:ascii="Arial" w:hAnsi="Arial" w:cs="Arial"/>
          <w:lang w:val="en-GB"/>
        </w:rPr>
        <w:t xml:space="preserve"> risk</w:t>
      </w:r>
      <w:r w:rsidR="005F6011" w:rsidRPr="008C28AB">
        <w:rPr>
          <w:rFonts w:ascii="Arial" w:hAnsi="Arial" w:cs="Arial"/>
          <w:lang w:val="en-GB"/>
        </w:rPr>
        <w:t>.</w:t>
      </w:r>
      <w:r w:rsidR="003374E8" w:rsidRPr="008C28AB">
        <w:rPr>
          <w:rFonts w:ascii="Arial" w:hAnsi="Arial" w:cs="Arial"/>
          <w:lang w:val="en-GB"/>
        </w:rPr>
        <w:t xml:space="preserve"> </w:t>
      </w:r>
      <w:r w:rsidR="00373123" w:rsidRPr="008C28AB">
        <w:rPr>
          <w:rFonts w:ascii="Arial" w:hAnsi="Arial" w:cs="Arial"/>
          <w:lang w:val="en-GB"/>
        </w:rPr>
        <w:t xml:space="preserve">A single trial (8%) </w:t>
      </w:r>
      <w:r w:rsidR="008465DE">
        <w:rPr>
          <w:rFonts w:ascii="Arial" w:hAnsi="Arial" w:cs="Arial"/>
          <w:lang w:val="en-GB"/>
        </w:rPr>
        <w:t>exhibited</w:t>
      </w:r>
      <w:r w:rsidR="008465DE" w:rsidRPr="008C28AB">
        <w:rPr>
          <w:rFonts w:ascii="Arial" w:hAnsi="Arial" w:cs="Arial"/>
          <w:lang w:val="en-GB"/>
        </w:rPr>
        <w:t xml:space="preserve"> </w:t>
      </w:r>
      <w:r w:rsidR="00373123" w:rsidRPr="008C28AB">
        <w:rPr>
          <w:rFonts w:ascii="Arial" w:hAnsi="Arial" w:cs="Arial"/>
          <w:lang w:val="en-GB"/>
        </w:rPr>
        <w:t>a low risk regarding the blinding of outcome assessment. S</w:t>
      </w:r>
      <w:r w:rsidR="003374E8" w:rsidRPr="008C28AB">
        <w:rPr>
          <w:rFonts w:ascii="Arial" w:hAnsi="Arial" w:cs="Arial"/>
          <w:lang w:val="en-GB"/>
        </w:rPr>
        <w:t xml:space="preserve">ix (50%) and five (42%) studies </w:t>
      </w:r>
      <w:r w:rsidR="00373123" w:rsidRPr="008C28AB">
        <w:rPr>
          <w:rFonts w:ascii="Arial" w:hAnsi="Arial" w:cs="Arial"/>
          <w:lang w:val="en-GB"/>
        </w:rPr>
        <w:t>showed</w:t>
      </w:r>
      <w:r w:rsidR="003374E8" w:rsidRPr="008C28AB">
        <w:rPr>
          <w:rFonts w:ascii="Arial" w:hAnsi="Arial" w:cs="Arial"/>
          <w:lang w:val="en-GB"/>
        </w:rPr>
        <w:t xml:space="preserve"> a</w:t>
      </w:r>
      <w:r w:rsidR="00373123" w:rsidRPr="008C28AB">
        <w:rPr>
          <w:rFonts w:ascii="Arial" w:hAnsi="Arial" w:cs="Arial"/>
          <w:lang w:val="en-GB"/>
        </w:rPr>
        <w:t>n</w:t>
      </w:r>
      <w:r w:rsidR="003374E8" w:rsidRPr="008C28AB">
        <w:rPr>
          <w:rFonts w:ascii="Arial" w:hAnsi="Arial" w:cs="Arial"/>
          <w:lang w:val="en-GB"/>
        </w:rPr>
        <w:t xml:space="preserve"> </w:t>
      </w:r>
      <w:r w:rsidR="00373123" w:rsidRPr="008C28AB">
        <w:rPr>
          <w:rFonts w:ascii="Arial" w:hAnsi="Arial" w:cs="Arial"/>
          <w:lang w:val="en-GB"/>
        </w:rPr>
        <w:t>u</w:t>
      </w:r>
      <w:r w:rsidR="003374E8" w:rsidRPr="008C28AB">
        <w:rPr>
          <w:rFonts w:ascii="Arial" w:hAnsi="Arial" w:cs="Arial"/>
          <w:lang w:val="en-GB"/>
        </w:rPr>
        <w:t xml:space="preserve">nclear </w:t>
      </w:r>
      <w:r w:rsidR="00373123" w:rsidRPr="008C28AB">
        <w:rPr>
          <w:rFonts w:ascii="Arial" w:hAnsi="Arial" w:cs="Arial"/>
          <w:lang w:val="en-GB"/>
        </w:rPr>
        <w:t>or</w:t>
      </w:r>
      <w:r w:rsidR="003374E8" w:rsidRPr="008C28AB">
        <w:rPr>
          <w:rFonts w:ascii="Arial" w:hAnsi="Arial" w:cs="Arial"/>
          <w:lang w:val="en-GB"/>
        </w:rPr>
        <w:t xml:space="preserve"> high</w:t>
      </w:r>
      <w:r w:rsidR="00246046">
        <w:rPr>
          <w:rFonts w:ascii="Arial" w:hAnsi="Arial" w:cs="Arial"/>
          <w:lang w:val="en-GB"/>
        </w:rPr>
        <w:t>-</w:t>
      </w:r>
      <w:r w:rsidR="003374E8" w:rsidRPr="008C28AB">
        <w:rPr>
          <w:rFonts w:ascii="Arial" w:hAnsi="Arial" w:cs="Arial"/>
          <w:lang w:val="en-GB"/>
        </w:rPr>
        <w:t>risk of bias</w:t>
      </w:r>
      <w:r w:rsidR="00025E46">
        <w:rPr>
          <w:rFonts w:ascii="Arial" w:hAnsi="Arial" w:cs="Arial"/>
          <w:lang w:val="en-GB"/>
        </w:rPr>
        <w:t xml:space="preserve"> due to no or unclear methods used to blind the outcome assessment</w:t>
      </w:r>
      <w:r w:rsidR="003374E8" w:rsidRPr="008C28AB">
        <w:rPr>
          <w:rFonts w:ascii="Arial" w:hAnsi="Arial" w:cs="Arial"/>
          <w:lang w:val="en-GB"/>
        </w:rPr>
        <w:t>, respectively.</w:t>
      </w:r>
      <w:r w:rsidR="005F1EC3" w:rsidRPr="008C28AB">
        <w:rPr>
          <w:rFonts w:ascii="Arial" w:hAnsi="Arial" w:cs="Arial"/>
          <w:lang w:val="en-GB"/>
        </w:rPr>
        <w:t xml:space="preserve"> </w:t>
      </w:r>
      <w:r w:rsidR="009A29A2">
        <w:rPr>
          <w:rFonts w:ascii="Arial" w:hAnsi="Arial" w:cs="Arial"/>
          <w:lang w:val="en-GB"/>
        </w:rPr>
        <w:t>Concerning</w:t>
      </w:r>
      <w:r w:rsidR="009A29A2" w:rsidRPr="008C28AB">
        <w:rPr>
          <w:rFonts w:ascii="Arial" w:hAnsi="Arial" w:cs="Arial"/>
          <w:lang w:val="en-GB"/>
        </w:rPr>
        <w:t xml:space="preserve"> </w:t>
      </w:r>
      <w:r w:rsidR="005F6011" w:rsidRPr="008C28AB">
        <w:rPr>
          <w:rFonts w:ascii="Arial" w:hAnsi="Arial" w:cs="Arial"/>
          <w:lang w:val="en-GB"/>
        </w:rPr>
        <w:t xml:space="preserve">the criterion of incomplete outcome data, </w:t>
      </w:r>
      <w:r w:rsidR="003374E8" w:rsidRPr="008C28AB">
        <w:rPr>
          <w:rFonts w:ascii="Arial" w:hAnsi="Arial" w:cs="Arial"/>
          <w:lang w:val="en-GB"/>
        </w:rPr>
        <w:t>two</w:t>
      </w:r>
      <w:r w:rsidR="005F6011" w:rsidRPr="008C28AB">
        <w:rPr>
          <w:rFonts w:ascii="Arial" w:hAnsi="Arial" w:cs="Arial"/>
          <w:lang w:val="en-GB"/>
        </w:rPr>
        <w:t xml:space="preserve"> studies</w:t>
      </w:r>
      <w:r w:rsidR="003374E8" w:rsidRPr="008C28AB">
        <w:rPr>
          <w:rFonts w:ascii="Arial" w:hAnsi="Arial" w:cs="Arial"/>
          <w:lang w:val="en-GB"/>
        </w:rPr>
        <w:t xml:space="preserve"> (17%)</w:t>
      </w:r>
      <w:r w:rsidR="005F6011" w:rsidRPr="008C28AB">
        <w:rPr>
          <w:rFonts w:ascii="Arial" w:hAnsi="Arial" w:cs="Arial"/>
          <w:lang w:val="en-GB"/>
        </w:rPr>
        <w:t xml:space="preserve"> were rated to </w:t>
      </w:r>
      <w:r w:rsidR="009A29A2">
        <w:rPr>
          <w:rFonts w:ascii="Arial" w:hAnsi="Arial" w:cs="Arial"/>
          <w:lang w:val="en-GB"/>
        </w:rPr>
        <w:t>be</w:t>
      </w:r>
      <w:r w:rsidR="009A29A2" w:rsidRPr="008C28AB">
        <w:rPr>
          <w:rFonts w:ascii="Arial" w:hAnsi="Arial" w:cs="Arial"/>
          <w:lang w:val="en-GB"/>
        </w:rPr>
        <w:t xml:space="preserve"> </w:t>
      </w:r>
      <w:r w:rsidR="00FC2CB6" w:rsidRPr="008C28AB">
        <w:rPr>
          <w:rFonts w:ascii="Arial" w:hAnsi="Arial" w:cs="Arial"/>
          <w:lang w:val="en-GB"/>
        </w:rPr>
        <w:t>a</w:t>
      </w:r>
      <w:r w:rsidR="009A29A2">
        <w:rPr>
          <w:rFonts w:ascii="Arial" w:hAnsi="Arial" w:cs="Arial"/>
          <w:lang w:val="en-GB"/>
        </w:rPr>
        <w:t>t</w:t>
      </w:r>
      <w:r w:rsidR="00FC2CB6" w:rsidRPr="008C28AB">
        <w:rPr>
          <w:rFonts w:ascii="Arial" w:hAnsi="Arial" w:cs="Arial"/>
          <w:lang w:val="en-GB"/>
        </w:rPr>
        <w:t xml:space="preserve"> low</w:t>
      </w:r>
      <w:r w:rsidR="0095207F" w:rsidRPr="008C28AB">
        <w:rPr>
          <w:rFonts w:ascii="Arial" w:hAnsi="Arial" w:cs="Arial"/>
          <w:lang w:val="en-GB"/>
        </w:rPr>
        <w:t xml:space="preserve"> risk, and another two trials</w:t>
      </w:r>
      <w:r w:rsidR="00FC2CB6" w:rsidRPr="008C28AB">
        <w:rPr>
          <w:rFonts w:ascii="Arial" w:hAnsi="Arial" w:cs="Arial"/>
          <w:lang w:val="en-GB"/>
        </w:rPr>
        <w:t xml:space="preserve"> </w:t>
      </w:r>
      <w:r w:rsidR="0095207F" w:rsidRPr="008C28AB">
        <w:rPr>
          <w:rFonts w:ascii="Arial" w:hAnsi="Arial" w:cs="Arial"/>
          <w:lang w:val="en-GB"/>
        </w:rPr>
        <w:t>a</w:t>
      </w:r>
      <w:r w:rsidR="009A29A2">
        <w:rPr>
          <w:rFonts w:ascii="Arial" w:hAnsi="Arial" w:cs="Arial"/>
          <w:lang w:val="en-GB"/>
        </w:rPr>
        <w:t>t</w:t>
      </w:r>
      <w:r w:rsidR="00FC2CB6" w:rsidRPr="008C28AB">
        <w:rPr>
          <w:rFonts w:ascii="Arial" w:hAnsi="Arial" w:cs="Arial"/>
          <w:lang w:val="en-GB"/>
        </w:rPr>
        <w:t xml:space="preserve"> unclear risk of bias</w:t>
      </w:r>
      <w:r w:rsidR="0095207F" w:rsidRPr="008C28AB">
        <w:rPr>
          <w:rFonts w:ascii="Arial" w:hAnsi="Arial" w:cs="Arial"/>
          <w:lang w:val="en-GB"/>
        </w:rPr>
        <w:t>. F</w:t>
      </w:r>
      <w:r w:rsidR="00AD4A7E">
        <w:rPr>
          <w:rFonts w:ascii="Arial" w:hAnsi="Arial" w:cs="Arial"/>
          <w:lang w:val="en-GB"/>
        </w:rPr>
        <w:t>or this criterion</w:t>
      </w:r>
      <w:r w:rsidR="0095207F" w:rsidRPr="008C28AB">
        <w:rPr>
          <w:rFonts w:ascii="Arial" w:hAnsi="Arial" w:cs="Arial"/>
          <w:lang w:val="en-GB"/>
        </w:rPr>
        <w:t xml:space="preserve">, the highest percentage </w:t>
      </w:r>
      <w:r w:rsidR="00FC2CB6" w:rsidRPr="008C28AB">
        <w:rPr>
          <w:rFonts w:ascii="Arial" w:hAnsi="Arial" w:cs="Arial"/>
          <w:lang w:val="en-GB"/>
        </w:rPr>
        <w:t>of</w:t>
      </w:r>
      <w:r w:rsidR="0095207F" w:rsidRPr="008C28AB">
        <w:rPr>
          <w:rFonts w:ascii="Arial" w:hAnsi="Arial" w:cs="Arial"/>
          <w:lang w:val="en-GB"/>
        </w:rPr>
        <w:t xml:space="preserve"> high-risk-ratings (67%, 8 trials) </w:t>
      </w:r>
      <w:r w:rsidR="00246046">
        <w:rPr>
          <w:rFonts w:ascii="Arial" w:hAnsi="Arial" w:cs="Arial"/>
          <w:lang w:val="en-GB"/>
        </w:rPr>
        <w:t>was</w:t>
      </w:r>
      <w:r w:rsidR="00FC2CB6" w:rsidRPr="008C28AB">
        <w:rPr>
          <w:rFonts w:ascii="Arial" w:hAnsi="Arial" w:cs="Arial"/>
          <w:lang w:val="en-GB"/>
        </w:rPr>
        <w:t xml:space="preserve"> </w:t>
      </w:r>
      <w:r w:rsidR="0095207F" w:rsidRPr="008C28AB">
        <w:rPr>
          <w:rFonts w:ascii="Arial" w:hAnsi="Arial" w:cs="Arial"/>
          <w:lang w:val="en-GB"/>
        </w:rPr>
        <w:t xml:space="preserve">seen. </w:t>
      </w:r>
      <w:r w:rsidR="00FC2CB6" w:rsidRPr="008C28AB">
        <w:rPr>
          <w:rFonts w:ascii="Arial" w:hAnsi="Arial" w:cs="Arial"/>
          <w:lang w:val="en-GB"/>
        </w:rPr>
        <w:t xml:space="preserve">Selective reporting was rated with </w:t>
      </w:r>
      <w:r w:rsidR="005F1EC3" w:rsidRPr="008C28AB">
        <w:rPr>
          <w:rFonts w:ascii="Arial" w:hAnsi="Arial" w:cs="Arial"/>
          <w:lang w:val="en-GB"/>
        </w:rPr>
        <w:t xml:space="preserve">an </w:t>
      </w:r>
      <w:r w:rsidR="00FC2CB6" w:rsidRPr="008C28AB">
        <w:rPr>
          <w:rFonts w:ascii="Arial" w:hAnsi="Arial" w:cs="Arial"/>
          <w:lang w:val="en-GB"/>
        </w:rPr>
        <w:t xml:space="preserve">unclear </w:t>
      </w:r>
      <w:r w:rsidR="005F1EC3" w:rsidRPr="008C28AB">
        <w:rPr>
          <w:rFonts w:ascii="Arial" w:hAnsi="Arial" w:cs="Arial"/>
          <w:lang w:val="en-GB"/>
        </w:rPr>
        <w:t xml:space="preserve">risk </w:t>
      </w:r>
      <w:r w:rsidR="002D5F3E" w:rsidRPr="008C28AB">
        <w:rPr>
          <w:rFonts w:ascii="Arial" w:hAnsi="Arial" w:cs="Arial"/>
          <w:lang w:val="en-GB"/>
        </w:rPr>
        <w:t>in 9 trials</w:t>
      </w:r>
      <w:r w:rsidR="00FC2CB6" w:rsidRPr="008C28AB">
        <w:rPr>
          <w:rFonts w:ascii="Arial" w:hAnsi="Arial" w:cs="Arial"/>
          <w:lang w:val="en-GB"/>
        </w:rPr>
        <w:t xml:space="preserve"> </w:t>
      </w:r>
      <w:r w:rsidR="002D5F3E" w:rsidRPr="008C28AB">
        <w:rPr>
          <w:rFonts w:ascii="Arial" w:hAnsi="Arial" w:cs="Arial"/>
          <w:lang w:val="en-GB"/>
        </w:rPr>
        <w:t>(</w:t>
      </w:r>
      <w:r w:rsidR="00FC2CB6" w:rsidRPr="008C28AB">
        <w:rPr>
          <w:rFonts w:ascii="Arial" w:hAnsi="Arial" w:cs="Arial"/>
          <w:lang w:val="en-GB"/>
        </w:rPr>
        <w:t xml:space="preserve">75%), </w:t>
      </w:r>
      <w:r w:rsidR="002D5F3E" w:rsidRPr="008C28AB">
        <w:rPr>
          <w:rFonts w:ascii="Arial" w:hAnsi="Arial" w:cs="Arial"/>
          <w:lang w:val="en-GB"/>
        </w:rPr>
        <w:t>while</w:t>
      </w:r>
      <w:r w:rsidR="00FC2CB6" w:rsidRPr="008C28AB">
        <w:rPr>
          <w:rFonts w:ascii="Arial" w:hAnsi="Arial" w:cs="Arial"/>
          <w:lang w:val="en-GB"/>
        </w:rPr>
        <w:t xml:space="preserve"> 3 studies were </w:t>
      </w:r>
      <w:r w:rsidR="002D5F3E" w:rsidRPr="008C28AB">
        <w:rPr>
          <w:rFonts w:ascii="Arial" w:hAnsi="Arial" w:cs="Arial"/>
          <w:lang w:val="en-GB"/>
        </w:rPr>
        <w:t>judged</w:t>
      </w:r>
      <w:r w:rsidR="00FC2CB6" w:rsidRPr="008C28AB">
        <w:rPr>
          <w:rFonts w:ascii="Arial" w:hAnsi="Arial" w:cs="Arial"/>
          <w:lang w:val="en-GB"/>
        </w:rPr>
        <w:t xml:space="preserve"> to </w:t>
      </w:r>
      <w:r w:rsidR="00137CCF">
        <w:rPr>
          <w:rFonts w:ascii="Arial" w:hAnsi="Arial" w:cs="Arial"/>
          <w:lang w:val="en-GB"/>
        </w:rPr>
        <w:t>hold</w:t>
      </w:r>
      <w:r w:rsidR="00137CCF" w:rsidRPr="008C28AB">
        <w:rPr>
          <w:rFonts w:ascii="Arial" w:hAnsi="Arial" w:cs="Arial"/>
          <w:lang w:val="en-GB"/>
        </w:rPr>
        <w:t xml:space="preserve"> </w:t>
      </w:r>
      <w:r w:rsidR="00FC2CB6" w:rsidRPr="008C28AB">
        <w:rPr>
          <w:rFonts w:ascii="Arial" w:hAnsi="Arial" w:cs="Arial"/>
          <w:lang w:val="en-GB"/>
        </w:rPr>
        <w:t xml:space="preserve">a high risk of bias. </w:t>
      </w:r>
      <w:r w:rsidR="005F1EC3" w:rsidRPr="008C28AB">
        <w:rPr>
          <w:rFonts w:ascii="Arial" w:hAnsi="Arial" w:cs="Arial"/>
          <w:lang w:val="en-GB"/>
        </w:rPr>
        <w:t xml:space="preserve">A </w:t>
      </w:r>
      <w:r w:rsidR="005B19FB" w:rsidRPr="008C28AB">
        <w:rPr>
          <w:rFonts w:ascii="Arial" w:hAnsi="Arial" w:cs="Arial"/>
          <w:lang w:val="en-GB"/>
        </w:rPr>
        <w:t>similar</w:t>
      </w:r>
      <w:r w:rsidR="005F1EC3" w:rsidRPr="008C28AB">
        <w:rPr>
          <w:rFonts w:ascii="Arial" w:hAnsi="Arial" w:cs="Arial"/>
          <w:lang w:val="en-GB"/>
        </w:rPr>
        <w:t xml:space="preserve"> picture </w:t>
      </w:r>
      <w:r w:rsidR="005B19FB" w:rsidRPr="008C28AB">
        <w:rPr>
          <w:rFonts w:ascii="Arial" w:hAnsi="Arial" w:cs="Arial"/>
          <w:lang w:val="en-GB"/>
        </w:rPr>
        <w:t xml:space="preserve">emerged </w:t>
      </w:r>
      <w:r w:rsidR="00137CCF">
        <w:rPr>
          <w:rFonts w:ascii="Arial" w:hAnsi="Arial" w:cs="Arial"/>
          <w:lang w:val="en-GB"/>
        </w:rPr>
        <w:t>for</w:t>
      </w:r>
      <w:r w:rsidR="00137CCF" w:rsidRPr="008C28AB">
        <w:rPr>
          <w:rFonts w:ascii="Arial" w:hAnsi="Arial" w:cs="Arial"/>
          <w:lang w:val="en-GB"/>
        </w:rPr>
        <w:t xml:space="preserve"> </w:t>
      </w:r>
      <w:r w:rsidR="005F1EC3" w:rsidRPr="008C28AB">
        <w:rPr>
          <w:rFonts w:ascii="Arial" w:hAnsi="Arial" w:cs="Arial"/>
          <w:lang w:val="en-GB"/>
        </w:rPr>
        <w:t xml:space="preserve">the criterion of other </w:t>
      </w:r>
      <w:r w:rsidR="00AD4A7E">
        <w:rPr>
          <w:rFonts w:ascii="Arial" w:hAnsi="Arial" w:cs="Arial"/>
          <w:lang w:val="en-GB"/>
        </w:rPr>
        <w:t xml:space="preserve">sources of </w:t>
      </w:r>
      <w:r w:rsidR="005F1EC3" w:rsidRPr="008C28AB">
        <w:rPr>
          <w:rFonts w:ascii="Arial" w:hAnsi="Arial" w:cs="Arial"/>
          <w:lang w:val="en-GB"/>
        </w:rPr>
        <w:t>bias</w:t>
      </w:r>
      <w:r w:rsidR="00FC2CB6" w:rsidRPr="008C28AB">
        <w:rPr>
          <w:rFonts w:ascii="Arial" w:hAnsi="Arial" w:cs="Arial"/>
          <w:lang w:val="en-GB"/>
        </w:rPr>
        <w:t xml:space="preserve">: </w:t>
      </w:r>
      <w:r w:rsidR="005F1EC3" w:rsidRPr="008C28AB">
        <w:rPr>
          <w:rFonts w:ascii="Arial" w:hAnsi="Arial" w:cs="Arial"/>
          <w:lang w:val="en-GB"/>
        </w:rPr>
        <w:t>ten</w:t>
      </w:r>
      <w:r w:rsidR="00FC2CB6" w:rsidRPr="008C28AB">
        <w:rPr>
          <w:rFonts w:ascii="Arial" w:hAnsi="Arial" w:cs="Arial"/>
          <w:lang w:val="en-GB"/>
        </w:rPr>
        <w:t xml:space="preserve"> trials </w:t>
      </w:r>
      <w:r w:rsidR="005F1EC3" w:rsidRPr="008C28AB">
        <w:rPr>
          <w:rFonts w:ascii="Arial" w:hAnsi="Arial" w:cs="Arial"/>
          <w:lang w:val="en-GB"/>
        </w:rPr>
        <w:t xml:space="preserve">(83%) </w:t>
      </w:r>
      <w:r w:rsidR="00FC2CB6" w:rsidRPr="008C28AB">
        <w:rPr>
          <w:rFonts w:ascii="Arial" w:hAnsi="Arial" w:cs="Arial"/>
          <w:lang w:val="en-GB"/>
        </w:rPr>
        <w:t>w</w:t>
      </w:r>
      <w:r w:rsidR="005B19FB" w:rsidRPr="008C28AB">
        <w:rPr>
          <w:rFonts w:ascii="Arial" w:hAnsi="Arial" w:cs="Arial"/>
          <w:lang w:val="en-GB"/>
        </w:rPr>
        <w:t>ere</w:t>
      </w:r>
      <w:r w:rsidR="00FC2CB6" w:rsidRPr="008C28AB">
        <w:rPr>
          <w:rFonts w:ascii="Arial" w:hAnsi="Arial" w:cs="Arial"/>
          <w:lang w:val="en-GB"/>
        </w:rPr>
        <w:t xml:space="preserve"> rated to </w:t>
      </w:r>
      <w:r w:rsidR="00137CCF">
        <w:rPr>
          <w:rFonts w:ascii="Arial" w:hAnsi="Arial" w:cs="Arial"/>
          <w:lang w:val="en-GB"/>
        </w:rPr>
        <w:t>be</w:t>
      </w:r>
      <w:r w:rsidR="00137CCF" w:rsidRPr="008C28AB">
        <w:rPr>
          <w:rFonts w:ascii="Arial" w:hAnsi="Arial" w:cs="Arial"/>
          <w:lang w:val="en-GB"/>
        </w:rPr>
        <w:t xml:space="preserve"> </w:t>
      </w:r>
      <w:r w:rsidR="00FC2CB6" w:rsidRPr="008C28AB">
        <w:rPr>
          <w:rFonts w:ascii="Arial" w:hAnsi="Arial" w:cs="Arial"/>
          <w:lang w:val="en-GB"/>
        </w:rPr>
        <w:t>a</w:t>
      </w:r>
      <w:r w:rsidR="00137CCF">
        <w:rPr>
          <w:rFonts w:ascii="Arial" w:hAnsi="Arial" w:cs="Arial"/>
          <w:lang w:val="en-GB"/>
        </w:rPr>
        <w:t>t</w:t>
      </w:r>
      <w:r w:rsidR="00FC2CB6" w:rsidRPr="008C28AB">
        <w:rPr>
          <w:rFonts w:ascii="Arial" w:hAnsi="Arial" w:cs="Arial"/>
          <w:lang w:val="en-GB"/>
        </w:rPr>
        <w:t xml:space="preserve"> unclear ri</w:t>
      </w:r>
      <w:r w:rsidR="005F1EC3" w:rsidRPr="008C28AB">
        <w:rPr>
          <w:rFonts w:ascii="Arial" w:hAnsi="Arial" w:cs="Arial"/>
          <w:lang w:val="en-GB"/>
        </w:rPr>
        <w:t>sk of bias while the remaining two</w:t>
      </w:r>
      <w:r w:rsidR="00FC2CB6" w:rsidRPr="008C28AB">
        <w:rPr>
          <w:rFonts w:ascii="Arial" w:hAnsi="Arial" w:cs="Arial"/>
          <w:lang w:val="en-GB"/>
        </w:rPr>
        <w:t xml:space="preserve"> </w:t>
      </w:r>
      <w:r w:rsidR="005F1EC3" w:rsidRPr="008C28AB">
        <w:rPr>
          <w:rFonts w:ascii="Arial" w:hAnsi="Arial" w:cs="Arial"/>
          <w:lang w:val="en-GB"/>
        </w:rPr>
        <w:t xml:space="preserve">studies (17%) </w:t>
      </w:r>
      <w:r w:rsidR="00FC2CB6" w:rsidRPr="008C28AB">
        <w:rPr>
          <w:rFonts w:ascii="Arial" w:hAnsi="Arial" w:cs="Arial"/>
          <w:lang w:val="en-GB"/>
        </w:rPr>
        <w:t xml:space="preserve">were rated to </w:t>
      </w:r>
      <w:r w:rsidR="00137CCF">
        <w:rPr>
          <w:rFonts w:ascii="Arial" w:hAnsi="Arial" w:cs="Arial"/>
          <w:lang w:val="en-GB"/>
        </w:rPr>
        <w:t>exhibit</w:t>
      </w:r>
      <w:r w:rsidR="00137CCF" w:rsidRPr="008C28AB">
        <w:rPr>
          <w:rFonts w:ascii="Arial" w:hAnsi="Arial" w:cs="Arial"/>
          <w:lang w:val="en-GB"/>
        </w:rPr>
        <w:t xml:space="preserve"> </w:t>
      </w:r>
      <w:r w:rsidR="00FC2CB6" w:rsidRPr="008C28AB">
        <w:rPr>
          <w:rFonts w:ascii="Arial" w:hAnsi="Arial" w:cs="Arial"/>
          <w:lang w:val="en-GB"/>
        </w:rPr>
        <w:t>a high risk of bias.</w:t>
      </w:r>
    </w:p>
    <w:p w14:paraId="17699655" w14:textId="34FC091B" w:rsidR="00FC2CB6" w:rsidRPr="008C28AB" w:rsidRDefault="00B64F98" w:rsidP="00A35E02">
      <w:pPr>
        <w:jc w:val="both"/>
        <w:rPr>
          <w:rFonts w:ascii="Arial" w:hAnsi="Arial" w:cs="Arial"/>
          <w:lang w:val="en-GB"/>
        </w:rPr>
      </w:pPr>
      <w:r w:rsidRPr="008C28AB">
        <w:rPr>
          <w:rFonts w:ascii="Arial" w:hAnsi="Arial" w:cs="Arial"/>
          <w:lang w:val="en-GB"/>
        </w:rPr>
        <w:t>The</w:t>
      </w:r>
      <w:r w:rsidR="005F1EC3" w:rsidRPr="008C28AB">
        <w:rPr>
          <w:rFonts w:ascii="Arial" w:hAnsi="Arial" w:cs="Arial"/>
          <w:lang w:val="en-GB"/>
        </w:rPr>
        <w:t xml:space="preserve"> results</w:t>
      </w:r>
      <w:r w:rsidRPr="008C28AB">
        <w:rPr>
          <w:rFonts w:ascii="Arial" w:hAnsi="Arial" w:cs="Arial"/>
          <w:lang w:val="en-GB"/>
        </w:rPr>
        <w:t xml:space="preserve"> regarding the risk of bias at the study level</w:t>
      </w:r>
      <w:r w:rsidR="005F1EC3" w:rsidRPr="008C28AB">
        <w:rPr>
          <w:rFonts w:ascii="Arial" w:hAnsi="Arial" w:cs="Arial"/>
          <w:lang w:val="en-GB"/>
        </w:rPr>
        <w:t xml:space="preserve"> are summarized in Figure 1</w:t>
      </w:r>
      <w:r w:rsidRPr="008C28AB">
        <w:rPr>
          <w:rFonts w:ascii="Arial" w:hAnsi="Arial" w:cs="Arial"/>
          <w:lang w:val="en-GB"/>
        </w:rPr>
        <w:t xml:space="preserve"> (risk of bias graph) and </w:t>
      </w:r>
      <w:r w:rsidR="00AD4A7E">
        <w:rPr>
          <w:rFonts w:ascii="Arial" w:hAnsi="Arial" w:cs="Arial"/>
          <w:lang w:val="en-GB"/>
        </w:rPr>
        <w:t xml:space="preserve">presented in </w:t>
      </w:r>
      <w:r w:rsidRPr="008C28AB">
        <w:rPr>
          <w:rFonts w:ascii="Arial" w:hAnsi="Arial" w:cs="Arial"/>
          <w:lang w:val="en-GB"/>
        </w:rPr>
        <w:t>the original publication (</w:t>
      </w:r>
      <w:r w:rsidR="005B19FB" w:rsidRPr="008C28AB">
        <w:rPr>
          <w:rFonts w:ascii="Arial" w:hAnsi="Arial" w:cs="Arial"/>
          <w:lang w:val="en-GB"/>
        </w:rPr>
        <w:t xml:space="preserve">Figure 2, </w:t>
      </w:r>
      <w:r w:rsidRPr="008C28AB">
        <w:rPr>
          <w:rFonts w:ascii="Arial" w:hAnsi="Arial" w:cs="Arial"/>
          <w:lang w:val="en-GB"/>
        </w:rPr>
        <w:t>risk of bias summary)</w:t>
      </w:r>
      <w:r w:rsidR="00AD4A7E">
        <w:rPr>
          <w:rFonts w:ascii="Arial" w:hAnsi="Arial" w:cs="Arial"/>
          <w:lang w:val="en-GB"/>
        </w:rPr>
        <w:t xml:space="preserve"> with evaluations for each included study</w:t>
      </w:r>
      <w:r w:rsidRPr="008C28AB">
        <w:rPr>
          <w:rFonts w:ascii="Arial" w:hAnsi="Arial" w:cs="Arial"/>
          <w:lang w:val="en-GB"/>
        </w:rPr>
        <w:t xml:space="preserve">. </w:t>
      </w:r>
    </w:p>
    <w:p w14:paraId="48B904AF" w14:textId="77777777" w:rsidR="00FC30E1" w:rsidRPr="008C28AB" w:rsidRDefault="00FC30E1" w:rsidP="00A35E02">
      <w:pPr>
        <w:keepNext/>
        <w:jc w:val="both"/>
        <w:rPr>
          <w:lang w:val="en-GB"/>
        </w:rPr>
      </w:pPr>
      <w:r w:rsidRPr="008C28AB">
        <w:rPr>
          <w:noProof/>
          <w:lang w:eastAsia="de-DE"/>
        </w:rPr>
        <w:drawing>
          <wp:inline distT="0" distB="0" distL="0" distR="0" wp14:anchorId="378741BE" wp14:editId="5AF1F182">
            <wp:extent cx="5760720" cy="24333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_online_supplement_Risk of bias graph.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433320"/>
                    </a:xfrm>
                    <a:prstGeom prst="rect">
                      <a:avLst/>
                    </a:prstGeom>
                  </pic:spPr>
                </pic:pic>
              </a:graphicData>
            </a:graphic>
          </wp:inline>
        </w:drawing>
      </w:r>
    </w:p>
    <w:p w14:paraId="7CF58430" w14:textId="77777777" w:rsidR="00DB682A" w:rsidRPr="008C28AB" w:rsidRDefault="00FC30E1" w:rsidP="00A35E02">
      <w:pPr>
        <w:pStyle w:val="KeinLeerraum"/>
        <w:jc w:val="both"/>
        <w:rPr>
          <w:rFonts w:ascii="Arial" w:hAnsi="Arial" w:cs="Arial"/>
          <w:sz w:val="20"/>
          <w:szCs w:val="20"/>
          <w:lang w:val="en-GB"/>
        </w:rPr>
      </w:pPr>
      <w:bookmarkStart w:id="19" w:name="_Toc473196474"/>
      <w:r w:rsidRPr="008C28AB">
        <w:rPr>
          <w:rFonts w:ascii="Arial" w:hAnsi="Arial" w:cs="Arial"/>
          <w:sz w:val="20"/>
          <w:szCs w:val="20"/>
          <w:lang w:val="en-GB"/>
        </w:rPr>
        <w:t xml:space="preserve">Figure </w:t>
      </w:r>
      <w:r w:rsidRPr="008C28AB">
        <w:rPr>
          <w:rFonts w:ascii="Arial" w:hAnsi="Arial" w:cs="Arial"/>
          <w:sz w:val="20"/>
          <w:szCs w:val="20"/>
          <w:lang w:val="en-GB"/>
        </w:rPr>
        <w:fldChar w:fldCharType="begin"/>
      </w:r>
      <w:r w:rsidRPr="008C28AB">
        <w:rPr>
          <w:rFonts w:ascii="Arial" w:hAnsi="Arial" w:cs="Arial"/>
          <w:sz w:val="20"/>
          <w:szCs w:val="20"/>
          <w:lang w:val="en-GB"/>
        </w:rPr>
        <w:instrText xml:space="preserve"> SEQ Figure \* ARABIC </w:instrText>
      </w:r>
      <w:r w:rsidRPr="008C28AB">
        <w:rPr>
          <w:rFonts w:ascii="Arial" w:hAnsi="Arial" w:cs="Arial"/>
          <w:sz w:val="20"/>
          <w:szCs w:val="20"/>
          <w:lang w:val="en-GB"/>
        </w:rPr>
        <w:fldChar w:fldCharType="separate"/>
      </w:r>
      <w:r w:rsidRPr="008C28AB">
        <w:rPr>
          <w:rFonts w:ascii="Arial" w:hAnsi="Arial" w:cs="Arial"/>
          <w:noProof/>
          <w:sz w:val="20"/>
          <w:szCs w:val="20"/>
          <w:lang w:val="en-GB"/>
        </w:rPr>
        <w:t>1</w:t>
      </w:r>
      <w:r w:rsidRPr="008C28AB">
        <w:rPr>
          <w:rFonts w:ascii="Arial" w:hAnsi="Arial" w:cs="Arial"/>
          <w:sz w:val="20"/>
          <w:szCs w:val="20"/>
          <w:lang w:val="en-GB"/>
        </w:rPr>
        <w:fldChar w:fldCharType="end"/>
      </w:r>
      <w:r w:rsidR="00EA721E" w:rsidRPr="008C28AB">
        <w:rPr>
          <w:rFonts w:ascii="Arial" w:hAnsi="Arial" w:cs="Arial"/>
          <w:sz w:val="20"/>
          <w:szCs w:val="20"/>
          <w:lang w:val="en-GB"/>
        </w:rPr>
        <w:t>:</w:t>
      </w:r>
      <w:r w:rsidRPr="008C28AB">
        <w:rPr>
          <w:rFonts w:ascii="Arial" w:hAnsi="Arial" w:cs="Arial"/>
          <w:sz w:val="20"/>
          <w:szCs w:val="20"/>
          <w:lang w:val="en-GB"/>
        </w:rPr>
        <w:t xml:space="preserve"> Risk of bias graph</w:t>
      </w:r>
      <w:r w:rsidR="00C20183" w:rsidRPr="008C28AB">
        <w:rPr>
          <w:rFonts w:ascii="Arial" w:hAnsi="Arial" w:cs="Arial"/>
          <w:sz w:val="20"/>
          <w:szCs w:val="20"/>
          <w:lang w:val="en-GB"/>
        </w:rPr>
        <w:t xml:space="preserve">: Distribution of risk of bias judgements across </w:t>
      </w:r>
      <w:r w:rsidR="003947D8" w:rsidRPr="008C28AB">
        <w:rPr>
          <w:rFonts w:ascii="Arial" w:hAnsi="Arial" w:cs="Arial"/>
          <w:sz w:val="20"/>
          <w:szCs w:val="20"/>
          <w:lang w:val="en-GB"/>
        </w:rPr>
        <w:t>all</w:t>
      </w:r>
      <w:r w:rsidR="00C20183" w:rsidRPr="008C28AB">
        <w:rPr>
          <w:rFonts w:ascii="Arial" w:hAnsi="Arial" w:cs="Arial"/>
          <w:sz w:val="20"/>
          <w:szCs w:val="20"/>
          <w:lang w:val="en-GB"/>
        </w:rPr>
        <w:t xml:space="preserve"> included studies.</w:t>
      </w:r>
      <w:bookmarkEnd w:id="19"/>
    </w:p>
    <w:p w14:paraId="71DD24BD" w14:textId="77777777" w:rsidR="00DB682A" w:rsidRPr="008C28AB" w:rsidRDefault="00DB682A" w:rsidP="00A35E02">
      <w:pPr>
        <w:jc w:val="both"/>
        <w:rPr>
          <w:lang w:val="en-GB"/>
        </w:rPr>
      </w:pPr>
    </w:p>
    <w:p w14:paraId="4BD757E0" w14:textId="77777777" w:rsidR="00E54FF7" w:rsidRPr="008C28AB" w:rsidRDefault="00E54FF7" w:rsidP="00A35E02">
      <w:pPr>
        <w:pStyle w:val="berschrift1"/>
        <w:numPr>
          <w:ilvl w:val="1"/>
          <w:numId w:val="1"/>
        </w:numPr>
        <w:jc w:val="both"/>
        <w:rPr>
          <w:rFonts w:cs="Arial"/>
          <w:color w:val="000000" w:themeColor="text1"/>
          <w:sz w:val="24"/>
          <w:szCs w:val="24"/>
          <w:lang w:val="en-GB"/>
        </w:rPr>
      </w:pPr>
      <w:bookmarkStart w:id="20" w:name="_Toc473541154"/>
      <w:r w:rsidRPr="008C28AB">
        <w:rPr>
          <w:rFonts w:cs="Arial"/>
          <w:color w:val="000000" w:themeColor="text1"/>
          <w:sz w:val="24"/>
          <w:szCs w:val="24"/>
          <w:lang w:val="en-GB"/>
        </w:rPr>
        <w:lastRenderedPageBreak/>
        <w:t>Additional information</w:t>
      </w:r>
      <w:bookmarkEnd w:id="20"/>
    </w:p>
    <w:p w14:paraId="1F5317E6" w14:textId="77777777" w:rsidR="00E54FF7" w:rsidRPr="008C28AB" w:rsidRDefault="00E54FF7" w:rsidP="00A35E02">
      <w:pPr>
        <w:pStyle w:val="berschrift1"/>
        <w:numPr>
          <w:ilvl w:val="2"/>
          <w:numId w:val="1"/>
        </w:numPr>
        <w:jc w:val="both"/>
        <w:rPr>
          <w:rFonts w:cs="Arial"/>
          <w:color w:val="000000" w:themeColor="text1"/>
          <w:sz w:val="24"/>
          <w:szCs w:val="24"/>
          <w:lang w:val="en-GB"/>
        </w:rPr>
      </w:pPr>
      <w:bookmarkStart w:id="21" w:name="_Toc473541155"/>
      <w:proofErr w:type="spellStart"/>
      <w:r w:rsidRPr="008C28AB">
        <w:rPr>
          <w:rFonts w:cs="Arial"/>
          <w:color w:val="000000" w:themeColor="text1"/>
          <w:sz w:val="24"/>
          <w:szCs w:val="24"/>
          <w:lang w:val="en-GB"/>
        </w:rPr>
        <w:t>Bonnez</w:t>
      </w:r>
      <w:proofErr w:type="spellEnd"/>
      <w:r w:rsidRPr="008C28AB">
        <w:rPr>
          <w:rFonts w:cs="Arial"/>
          <w:color w:val="000000" w:themeColor="text1"/>
          <w:sz w:val="24"/>
          <w:szCs w:val="24"/>
          <w:lang w:val="en-GB"/>
        </w:rPr>
        <w:t xml:space="preserve"> 1995</w:t>
      </w:r>
      <w:bookmarkEnd w:id="21"/>
    </w:p>
    <w:p w14:paraId="51C89F21" w14:textId="39F06166" w:rsidR="00E54FF7" w:rsidRPr="008C28AB" w:rsidRDefault="00E54FF7" w:rsidP="00137CCF">
      <w:pPr>
        <w:jc w:val="both"/>
        <w:rPr>
          <w:rFonts w:ascii="Arial" w:hAnsi="Arial" w:cs="Arial"/>
          <w:sz w:val="20"/>
          <w:szCs w:val="20"/>
          <w:shd w:val="clear" w:color="auto" w:fill="FFFF00"/>
          <w:lang w:val="en-GB"/>
        </w:rPr>
      </w:pPr>
      <w:r w:rsidRPr="008C28AB">
        <w:rPr>
          <w:rFonts w:ascii="Arial" w:hAnsi="Arial" w:cs="Arial"/>
          <w:sz w:val="20"/>
          <w:szCs w:val="20"/>
          <w:lang w:val="en-GB"/>
        </w:rPr>
        <w:t xml:space="preserve">The study </w:t>
      </w:r>
      <w:r w:rsidR="00AD4A7E">
        <w:rPr>
          <w:rFonts w:ascii="Arial" w:hAnsi="Arial" w:cs="Arial"/>
          <w:sz w:val="20"/>
          <w:szCs w:val="20"/>
          <w:lang w:val="en-GB"/>
        </w:rPr>
        <w:t>by</w:t>
      </w:r>
      <w:r w:rsidR="00AD4A7E" w:rsidRPr="008C28AB">
        <w:rPr>
          <w:rFonts w:ascii="Arial" w:hAnsi="Arial" w:cs="Arial"/>
          <w:sz w:val="20"/>
          <w:szCs w:val="20"/>
          <w:lang w:val="en-GB"/>
        </w:rPr>
        <w:t xml:space="preserve"> </w:t>
      </w:r>
      <w:proofErr w:type="spellStart"/>
      <w:r w:rsidRPr="008C28AB">
        <w:rPr>
          <w:rFonts w:ascii="Arial" w:hAnsi="Arial" w:cs="Arial"/>
          <w:sz w:val="20"/>
          <w:szCs w:val="20"/>
          <w:lang w:val="en-GB"/>
        </w:rPr>
        <w:t>Bonnez</w:t>
      </w:r>
      <w:proofErr w:type="spellEnd"/>
      <w:r w:rsidR="00AF177A">
        <w:rPr>
          <w:rFonts w:ascii="Arial" w:hAnsi="Arial" w:cs="Arial"/>
          <w:sz w:val="20"/>
          <w:szCs w:val="20"/>
          <w:lang w:val="en-GB"/>
        </w:rPr>
        <w:t xml:space="preserve"> et al. </w:t>
      </w:r>
      <w:r w:rsidRPr="008C28AB">
        <w:rPr>
          <w:rFonts w:ascii="Arial" w:hAnsi="Arial" w:cs="Arial"/>
          <w:sz w:val="20"/>
          <w:szCs w:val="20"/>
          <w:lang w:val="en-GB"/>
        </w:rPr>
        <w:t>1995</w:t>
      </w:r>
      <w:r w:rsidRPr="008C28AB">
        <w:rPr>
          <w:rFonts w:ascii="Arial" w:hAnsi="Arial" w:cs="Arial"/>
          <w:sz w:val="20"/>
          <w:szCs w:val="20"/>
          <w:lang w:val="en-GB"/>
        </w:rPr>
        <w:fldChar w:fldCharType="begin">
          <w:fldData xml:space="preserve">PEVuZE5vdGU+PENpdGU+PEF1dGhvcj5Cb25uZXo8L0F1dGhvcj48WWVhcj4xOTk1PC9ZZWFyPjxS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</w:fldData>
        </w:fldChar>
      </w:r>
      <w:r w:rsidR="00126436">
        <w:rPr>
          <w:rFonts w:ascii="Arial" w:hAnsi="Arial" w:cs="Arial"/>
          <w:sz w:val="20"/>
          <w:szCs w:val="20"/>
          <w:lang w:val="en-GB"/>
        </w:rPr>
        <w:instrText xml:space="preserve"> ADDIN EN.CITE </w:instrText>
      </w:r>
      <w:r w:rsidR="00126436">
        <w:rPr>
          <w:rFonts w:ascii="Arial" w:hAnsi="Arial" w:cs="Arial"/>
          <w:sz w:val="20"/>
          <w:szCs w:val="20"/>
          <w:lang w:val="en-GB"/>
        </w:rPr>
        <w:fldChar w:fldCharType="begin">
          <w:fldData xml:space="preserve">PEVuZE5vdGU+PENpdGU+PEF1dGhvcj5Cb25uZXo8L0F1dGhvcj48WWVhcj4xOTk1PC9ZZWFyPjxS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</w:fldData>
        </w:fldChar>
      </w:r>
      <w:r w:rsidR="00126436">
        <w:rPr>
          <w:rFonts w:ascii="Arial" w:hAnsi="Arial" w:cs="Arial"/>
          <w:sz w:val="20"/>
          <w:szCs w:val="20"/>
          <w:lang w:val="en-GB"/>
        </w:rPr>
        <w:instrText xml:space="preserve"> ADDIN EN.CITE.DATA </w:instrText>
      </w:r>
      <w:r w:rsidR="00126436">
        <w:rPr>
          <w:rFonts w:ascii="Arial" w:hAnsi="Arial" w:cs="Arial"/>
          <w:sz w:val="20"/>
          <w:szCs w:val="20"/>
          <w:lang w:val="en-GB"/>
        </w:rPr>
      </w:r>
      <w:r w:rsidR="00126436">
        <w:rPr>
          <w:rFonts w:ascii="Arial" w:hAnsi="Arial" w:cs="Arial"/>
          <w:sz w:val="20"/>
          <w:szCs w:val="20"/>
          <w:lang w:val="en-GB"/>
        </w:rPr>
        <w:fldChar w:fldCharType="end"/>
      </w:r>
      <w:r w:rsidRPr="008C28AB">
        <w:rPr>
          <w:rFonts w:ascii="Arial" w:hAnsi="Arial" w:cs="Arial"/>
          <w:sz w:val="20"/>
          <w:szCs w:val="20"/>
          <w:lang w:val="en-GB"/>
        </w:rPr>
      </w:r>
      <w:r w:rsidRPr="008C28AB">
        <w:rPr>
          <w:rFonts w:ascii="Arial" w:hAnsi="Arial" w:cs="Arial"/>
          <w:sz w:val="20"/>
          <w:szCs w:val="20"/>
          <w:lang w:val="en-GB"/>
        </w:rPr>
        <w:fldChar w:fldCharType="separate"/>
      </w:r>
      <w:r w:rsidR="00126436" w:rsidRPr="00126436">
        <w:rPr>
          <w:rFonts w:ascii="Arial" w:hAnsi="Arial" w:cs="Arial"/>
          <w:noProof/>
          <w:sz w:val="20"/>
          <w:szCs w:val="20"/>
          <w:vertAlign w:val="superscript"/>
          <w:lang w:val="en-GB"/>
        </w:rPr>
        <w:t>13</w:t>
      </w:r>
      <w:r w:rsidRPr="008C28AB">
        <w:rPr>
          <w:rFonts w:ascii="Arial" w:hAnsi="Arial" w:cs="Arial"/>
          <w:sz w:val="20"/>
          <w:szCs w:val="20"/>
          <w:lang w:val="en-GB"/>
        </w:rPr>
        <w:fldChar w:fldCharType="end"/>
      </w:r>
      <w:r w:rsidRPr="008C28AB">
        <w:rPr>
          <w:rFonts w:ascii="Arial" w:hAnsi="Arial" w:cs="Arial"/>
          <w:sz w:val="20"/>
          <w:szCs w:val="20"/>
          <w:lang w:val="en-GB"/>
        </w:rPr>
        <w:t xml:space="preserve"> </w:t>
      </w:r>
      <w:r w:rsidR="00AD4A7E">
        <w:rPr>
          <w:rFonts w:ascii="Arial" w:hAnsi="Arial" w:cs="Arial"/>
          <w:sz w:val="20"/>
          <w:szCs w:val="20"/>
          <w:lang w:val="en-GB"/>
        </w:rPr>
        <w:t>presented</w:t>
      </w:r>
      <w:r w:rsidR="00AD4A7E" w:rsidRPr="008C28AB">
        <w:rPr>
          <w:rFonts w:ascii="Arial" w:hAnsi="Arial" w:cs="Arial"/>
          <w:sz w:val="20"/>
          <w:szCs w:val="20"/>
          <w:lang w:val="en-GB"/>
        </w:rPr>
        <w:t xml:space="preserve"> </w:t>
      </w:r>
      <w:r w:rsidRPr="008C28AB">
        <w:rPr>
          <w:rFonts w:ascii="Arial" w:hAnsi="Arial" w:cs="Arial"/>
          <w:sz w:val="20"/>
          <w:szCs w:val="20"/>
          <w:lang w:val="en-GB"/>
        </w:rPr>
        <w:t>efficacy data in percentage (Figure 1</w:t>
      </w:r>
      <w:r w:rsidR="00AD4A7E">
        <w:rPr>
          <w:rFonts w:ascii="Arial" w:hAnsi="Arial" w:cs="Arial"/>
          <w:sz w:val="20"/>
          <w:szCs w:val="20"/>
          <w:lang w:val="en-GB"/>
        </w:rPr>
        <w:t xml:space="preserve">, </w:t>
      </w:r>
      <w:r w:rsidRPr="008C28AB">
        <w:rPr>
          <w:rFonts w:ascii="Arial" w:hAnsi="Arial" w:cs="Arial"/>
          <w:sz w:val="20"/>
          <w:szCs w:val="20"/>
          <w:lang w:val="en-GB"/>
        </w:rPr>
        <w:t>p</w:t>
      </w:r>
      <w:r w:rsidR="00AD4A7E">
        <w:rPr>
          <w:rFonts w:ascii="Arial" w:hAnsi="Arial" w:cs="Arial"/>
          <w:sz w:val="20"/>
          <w:szCs w:val="20"/>
          <w:lang w:val="en-GB"/>
        </w:rPr>
        <w:t>.</w:t>
      </w:r>
      <w:r w:rsidRPr="008C28AB">
        <w:rPr>
          <w:rFonts w:ascii="Arial" w:hAnsi="Arial" w:cs="Arial"/>
          <w:sz w:val="20"/>
          <w:szCs w:val="20"/>
          <w:lang w:val="en-GB"/>
        </w:rPr>
        <w:t xml:space="preserve"> 1084) but did not report the sample size for each single group during the period of assessment. Therefore</w:t>
      </w:r>
      <w:r w:rsidR="00246046">
        <w:rPr>
          <w:rFonts w:ascii="Arial" w:hAnsi="Arial" w:cs="Arial"/>
          <w:sz w:val="20"/>
          <w:szCs w:val="20"/>
          <w:lang w:val="en-GB"/>
        </w:rPr>
        <w:t>,</w:t>
      </w:r>
      <w:r w:rsidRPr="008C28AB">
        <w:rPr>
          <w:rFonts w:ascii="Arial" w:hAnsi="Arial" w:cs="Arial"/>
          <w:sz w:val="20"/>
          <w:szCs w:val="20"/>
          <w:lang w:val="en-GB"/>
        </w:rPr>
        <w:t xml:space="preserve"> the calculation of the required absolute data for a meta-analysis was not possible. The trial compared high dose preparations of alpha-, beta-, gamma-IFN and placebo in combination with cryotherapy and reported no significant differences between these groups (page 1084). </w:t>
      </w:r>
    </w:p>
    <w:p w14:paraId="188DA742" w14:textId="77777777" w:rsidR="00E54FF7" w:rsidRPr="008C28AB" w:rsidRDefault="00E54FF7" w:rsidP="00A35E02">
      <w:pPr>
        <w:pStyle w:val="berschrift1"/>
        <w:numPr>
          <w:ilvl w:val="2"/>
          <w:numId w:val="1"/>
        </w:numPr>
        <w:jc w:val="both"/>
        <w:rPr>
          <w:rFonts w:cs="Arial"/>
          <w:color w:val="000000" w:themeColor="text1"/>
          <w:sz w:val="24"/>
          <w:szCs w:val="24"/>
          <w:lang w:val="en-GB"/>
        </w:rPr>
      </w:pPr>
      <w:bookmarkStart w:id="22" w:name="_Toc473541156"/>
      <w:proofErr w:type="spellStart"/>
      <w:r w:rsidRPr="008C28AB">
        <w:rPr>
          <w:rFonts w:cs="Arial"/>
          <w:color w:val="000000" w:themeColor="text1"/>
          <w:sz w:val="24"/>
          <w:szCs w:val="24"/>
          <w:lang w:val="en-GB"/>
        </w:rPr>
        <w:t>Roemisch</w:t>
      </w:r>
      <w:proofErr w:type="spellEnd"/>
      <w:r w:rsidRPr="008C28AB">
        <w:rPr>
          <w:rFonts w:cs="Arial"/>
          <w:color w:val="000000" w:themeColor="text1"/>
          <w:sz w:val="24"/>
          <w:szCs w:val="24"/>
          <w:lang w:val="en-GB"/>
        </w:rPr>
        <w:t xml:space="preserve"> 1992</w:t>
      </w:r>
      <w:bookmarkEnd w:id="22"/>
    </w:p>
    <w:p w14:paraId="0D564288" w14:textId="55D5569A" w:rsidR="00E54FF7" w:rsidRPr="008C28AB" w:rsidRDefault="00E54FF7" w:rsidP="00137CCF">
      <w:pPr>
        <w:jc w:val="both"/>
        <w:rPr>
          <w:rFonts w:ascii="Arial" w:hAnsi="Arial" w:cs="Arial"/>
          <w:sz w:val="20"/>
          <w:szCs w:val="20"/>
          <w:lang w:val="en-GB"/>
        </w:rPr>
      </w:pPr>
      <w:r w:rsidRPr="008C28AB">
        <w:rPr>
          <w:rFonts w:ascii="Arial" w:hAnsi="Arial" w:cs="Arial"/>
          <w:sz w:val="20"/>
          <w:szCs w:val="20"/>
          <w:lang w:val="en-GB"/>
        </w:rPr>
        <w:t xml:space="preserve">The trial </w:t>
      </w:r>
      <w:r w:rsidR="00AD4A7E">
        <w:rPr>
          <w:rFonts w:ascii="Arial" w:hAnsi="Arial" w:cs="Arial"/>
          <w:sz w:val="20"/>
          <w:szCs w:val="20"/>
          <w:lang w:val="en-GB"/>
        </w:rPr>
        <w:t>by</w:t>
      </w:r>
      <w:r w:rsidR="00AD4A7E" w:rsidRPr="008C28AB">
        <w:rPr>
          <w:rFonts w:ascii="Arial" w:hAnsi="Arial" w:cs="Arial"/>
          <w:sz w:val="20"/>
          <w:szCs w:val="20"/>
          <w:lang w:val="en-GB"/>
        </w:rPr>
        <w:t xml:space="preserve"> </w:t>
      </w:r>
      <w:proofErr w:type="spellStart"/>
      <w:r w:rsidRPr="008C28AB">
        <w:rPr>
          <w:rFonts w:ascii="Arial" w:hAnsi="Arial" w:cs="Arial"/>
          <w:sz w:val="20"/>
          <w:szCs w:val="20"/>
          <w:lang w:val="en-GB"/>
        </w:rPr>
        <w:t>Roemisch</w:t>
      </w:r>
      <w:proofErr w:type="spellEnd"/>
      <w:r w:rsidR="00AF177A">
        <w:rPr>
          <w:rFonts w:ascii="Arial" w:hAnsi="Arial" w:cs="Arial"/>
          <w:sz w:val="20"/>
          <w:szCs w:val="20"/>
          <w:lang w:val="en-GB"/>
        </w:rPr>
        <w:t xml:space="preserve"> et al. </w:t>
      </w:r>
      <w:r w:rsidRPr="008C28AB">
        <w:rPr>
          <w:rFonts w:ascii="Arial" w:hAnsi="Arial" w:cs="Arial"/>
          <w:sz w:val="20"/>
          <w:szCs w:val="20"/>
          <w:lang w:val="en-GB"/>
        </w:rPr>
        <w:t>1992</w:t>
      </w:r>
      <w:r w:rsidR="00AF177A">
        <w:rPr>
          <w:rFonts w:ascii="Arial" w:hAnsi="Arial" w:cs="Arial"/>
          <w:sz w:val="20"/>
          <w:szCs w:val="20"/>
          <w:lang w:val="en-GB"/>
        </w:rPr>
        <w:fldChar w:fldCharType="begin">
          <w:fldData xml:space="preserve">PEVuZE5vdGU+PENpdGU+PEF1dGhvcj5Sb2VtaXNjaDwvQXV0aG9yPjxZZWFyPjE5OTc8L1llYXI+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</w:fldData>
        </w:fldChar>
      </w:r>
      <w:r w:rsidR="00C45ADB">
        <w:rPr>
          <w:rFonts w:ascii="Arial" w:hAnsi="Arial" w:cs="Arial"/>
          <w:sz w:val="20"/>
          <w:szCs w:val="20"/>
          <w:lang w:val="en-GB"/>
        </w:rPr>
        <w:instrText xml:space="preserve"> ADDIN EN.CITE </w:instrText>
      </w:r>
      <w:r w:rsidR="00C45ADB">
        <w:rPr>
          <w:rFonts w:ascii="Arial" w:hAnsi="Arial" w:cs="Arial"/>
          <w:sz w:val="20"/>
          <w:szCs w:val="20"/>
          <w:lang w:val="en-GB"/>
        </w:rPr>
        <w:fldChar w:fldCharType="begin">
          <w:fldData xml:space="preserve">PEVuZE5vdGU+PENpdGU+PEF1dGhvcj5Sb2VtaXNjaDwvQXV0aG9yPjxZZWFyPjE5OTc8L1llYXI+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</w:fldData>
        </w:fldChar>
      </w:r>
      <w:r w:rsidR="00C45ADB">
        <w:rPr>
          <w:rFonts w:ascii="Arial" w:hAnsi="Arial" w:cs="Arial"/>
          <w:sz w:val="20"/>
          <w:szCs w:val="20"/>
          <w:lang w:val="en-GB"/>
        </w:rPr>
        <w:instrText xml:space="preserve"> ADDIN EN.CITE.DATA </w:instrText>
      </w:r>
      <w:r w:rsidR="00C45ADB">
        <w:rPr>
          <w:rFonts w:ascii="Arial" w:hAnsi="Arial" w:cs="Arial"/>
          <w:sz w:val="20"/>
          <w:szCs w:val="20"/>
          <w:lang w:val="en-GB"/>
        </w:rPr>
      </w:r>
      <w:r w:rsidR="00C45ADB">
        <w:rPr>
          <w:rFonts w:ascii="Arial" w:hAnsi="Arial" w:cs="Arial"/>
          <w:sz w:val="20"/>
          <w:szCs w:val="20"/>
          <w:lang w:val="en-GB"/>
        </w:rPr>
        <w:fldChar w:fldCharType="end"/>
      </w:r>
      <w:r w:rsidR="00AF177A">
        <w:rPr>
          <w:rFonts w:ascii="Arial" w:hAnsi="Arial" w:cs="Arial"/>
          <w:sz w:val="20"/>
          <w:szCs w:val="20"/>
          <w:lang w:val="en-GB"/>
        </w:rPr>
      </w:r>
      <w:r w:rsidR="00AF177A">
        <w:rPr>
          <w:rFonts w:ascii="Arial" w:hAnsi="Arial" w:cs="Arial"/>
          <w:sz w:val="20"/>
          <w:szCs w:val="20"/>
          <w:lang w:val="en-GB"/>
        </w:rPr>
        <w:fldChar w:fldCharType="separate"/>
      </w:r>
      <w:r w:rsidR="00C45ADB" w:rsidRPr="00C45ADB">
        <w:rPr>
          <w:rFonts w:ascii="Arial" w:hAnsi="Arial" w:cs="Arial"/>
          <w:noProof/>
          <w:sz w:val="20"/>
          <w:szCs w:val="20"/>
          <w:vertAlign w:val="superscript"/>
          <w:lang w:val="en-GB"/>
        </w:rPr>
        <w:t>33</w:t>
      </w:r>
      <w:r w:rsidR="00AF177A">
        <w:rPr>
          <w:rFonts w:ascii="Arial" w:hAnsi="Arial" w:cs="Arial"/>
          <w:sz w:val="20"/>
          <w:szCs w:val="20"/>
          <w:lang w:val="en-GB"/>
        </w:rPr>
        <w:fldChar w:fldCharType="end"/>
      </w:r>
      <w:r w:rsidRPr="008C28AB">
        <w:rPr>
          <w:rFonts w:ascii="Arial" w:hAnsi="Arial" w:cs="Arial"/>
          <w:sz w:val="20"/>
          <w:szCs w:val="20"/>
          <w:lang w:val="en-GB"/>
        </w:rPr>
        <w:t xml:space="preserve"> did not state the distribution of its participants (N=24) to the two study groups. We assumed a 1:1 randomization ratio</w:t>
      </w:r>
      <w:r w:rsidR="00B96523">
        <w:rPr>
          <w:rFonts w:ascii="Arial" w:hAnsi="Arial" w:cs="Arial"/>
          <w:sz w:val="20"/>
          <w:szCs w:val="20"/>
          <w:lang w:val="en-GB"/>
        </w:rPr>
        <w:t>.</w:t>
      </w:r>
    </w:p>
    <w:p w14:paraId="41430DAF" w14:textId="77777777" w:rsidR="00E54FF7" w:rsidRPr="008C28AB" w:rsidRDefault="00E54FF7" w:rsidP="00E54FF7">
      <w:pPr>
        <w:rPr>
          <w:b/>
          <w:lang w:val="en-GB"/>
        </w:rPr>
      </w:pPr>
    </w:p>
    <w:p w14:paraId="4470C7D8" w14:textId="77777777" w:rsidR="00FF70FD" w:rsidRPr="008C28AB" w:rsidRDefault="00892014" w:rsidP="00892014">
      <w:pPr>
        <w:pStyle w:val="berschrift1"/>
        <w:numPr>
          <w:ilvl w:val="1"/>
          <w:numId w:val="1"/>
        </w:numPr>
        <w:rPr>
          <w:rFonts w:cs="Arial"/>
          <w:color w:val="000000" w:themeColor="text1"/>
          <w:sz w:val="24"/>
          <w:szCs w:val="24"/>
          <w:lang w:val="en-GB"/>
        </w:rPr>
      </w:pPr>
      <w:bookmarkStart w:id="23" w:name="_Toc473541157"/>
      <w:r w:rsidRPr="008C28AB">
        <w:rPr>
          <w:rFonts w:cs="Arial"/>
          <w:color w:val="000000" w:themeColor="text1"/>
          <w:sz w:val="24"/>
          <w:szCs w:val="24"/>
          <w:lang w:val="en-GB"/>
        </w:rPr>
        <w:t>Summary of findings tables</w:t>
      </w:r>
      <w:bookmarkEnd w:id="23"/>
    </w:p>
    <w:p w14:paraId="35AF7812" w14:textId="77777777" w:rsidR="009E1FBC" w:rsidRPr="008C28AB" w:rsidRDefault="000545CC" w:rsidP="009E1FBC">
      <w:pPr>
        <w:pStyle w:val="berschrift1"/>
        <w:numPr>
          <w:ilvl w:val="2"/>
          <w:numId w:val="1"/>
        </w:numPr>
        <w:rPr>
          <w:rFonts w:cs="Arial"/>
          <w:color w:val="000000" w:themeColor="text1"/>
          <w:sz w:val="24"/>
          <w:szCs w:val="24"/>
          <w:lang w:val="en-GB"/>
        </w:rPr>
      </w:pPr>
      <w:bookmarkStart w:id="24" w:name="_Toc473541158"/>
      <w:r w:rsidRPr="008C28AB">
        <w:rPr>
          <w:rFonts w:cs="Arial"/>
          <w:color w:val="000000" w:themeColor="text1"/>
          <w:sz w:val="24"/>
          <w:szCs w:val="24"/>
          <w:lang w:val="en-GB"/>
        </w:rPr>
        <w:t>Adjuvant alpha-IFN vs. placebo or no treatment</w:t>
      </w:r>
      <w:bookmarkEnd w:id="24"/>
    </w:p>
    <w:p w14:paraId="279E12C6" w14:textId="77777777" w:rsidR="009E1FBC" w:rsidRPr="008C28AB" w:rsidRDefault="009E1FBC" w:rsidP="009E1FBC">
      <w:pPr>
        <w:pStyle w:val="Beschriftung"/>
        <w:keepNext/>
        <w:rPr>
          <w:rFonts w:ascii="Arial" w:hAnsi="Arial" w:cs="Arial"/>
          <w:color w:val="auto"/>
          <w:lang w:val="en-GB"/>
        </w:rPr>
      </w:pPr>
      <w:bookmarkStart w:id="25" w:name="_Toc473196466"/>
      <w:r w:rsidRPr="008C28AB">
        <w:rPr>
          <w:rFonts w:ascii="Arial" w:hAnsi="Arial" w:cs="Arial"/>
          <w:color w:val="auto"/>
          <w:lang w:val="en-GB"/>
        </w:rPr>
        <w:t xml:space="preserve">Table </w:t>
      </w:r>
      <w:r w:rsidRPr="008C28AB">
        <w:rPr>
          <w:rFonts w:ascii="Arial" w:hAnsi="Arial" w:cs="Arial"/>
          <w:color w:val="auto"/>
          <w:lang w:val="en-GB"/>
        </w:rPr>
        <w:fldChar w:fldCharType="begin"/>
      </w:r>
      <w:r w:rsidRPr="008C28AB">
        <w:rPr>
          <w:rFonts w:ascii="Arial" w:hAnsi="Arial" w:cs="Arial"/>
          <w:color w:val="auto"/>
          <w:lang w:val="en-GB"/>
        </w:rPr>
        <w:instrText xml:space="preserve"> SEQ Table \* ARABIC </w:instrText>
      </w:r>
      <w:r w:rsidRPr="008C28AB">
        <w:rPr>
          <w:rFonts w:ascii="Arial" w:hAnsi="Arial" w:cs="Arial"/>
          <w:color w:val="auto"/>
          <w:lang w:val="en-GB"/>
        </w:rPr>
        <w:fldChar w:fldCharType="separate"/>
      </w:r>
      <w:r w:rsidR="003947D8" w:rsidRPr="008C28AB">
        <w:rPr>
          <w:rFonts w:ascii="Arial" w:hAnsi="Arial" w:cs="Arial"/>
          <w:noProof/>
          <w:color w:val="auto"/>
          <w:lang w:val="en-GB"/>
        </w:rPr>
        <w:t>2</w:t>
      </w:r>
      <w:r w:rsidRPr="008C28AB">
        <w:rPr>
          <w:rFonts w:ascii="Arial" w:hAnsi="Arial" w:cs="Arial"/>
          <w:color w:val="auto"/>
          <w:lang w:val="en-GB"/>
        </w:rPr>
        <w:fldChar w:fldCharType="end"/>
      </w:r>
      <w:r w:rsidRPr="008C28AB">
        <w:rPr>
          <w:rFonts w:ascii="Arial" w:hAnsi="Arial" w:cs="Arial"/>
          <w:color w:val="auto"/>
          <w:lang w:val="en-GB"/>
        </w:rPr>
        <w:t xml:space="preserve">: </w:t>
      </w:r>
      <w:r w:rsidR="00C20183" w:rsidRPr="008C28AB">
        <w:rPr>
          <w:rFonts w:ascii="Arial" w:hAnsi="Arial" w:cs="Arial"/>
          <w:color w:val="auto"/>
          <w:lang w:val="en-GB"/>
        </w:rPr>
        <w:t xml:space="preserve">Summary of findings: </w:t>
      </w:r>
      <w:r w:rsidRPr="008C28AB">
        <w:rPr>
          <w:rFonts w:ascii="Arial" w:hAnsi="Arial" w:cs="Arial"/>
          <w:color w:val="auto"/>
          <w:lang w:val="en-GB"/>
        </w:rPr>
        <w:t>Adjuvant alpha-IFN vs. placebo or no treatment</w:t>
      </w:r>
      <w:bookmarkEnd w:id="25"/>
    </w:p>
    <w:tbl>
      <w:tblPr>
        <w:tblW w:w="5000" w:type="pct"/>
        <w:tblCellMar>
          <w:top w:w="75" w:type="dxa"/>
          <w:left w:w="75" w:type="dxa"/>
          <w:bottom w:w="75" w:type="dxa"/>
          <w:right w:w="75" w:type="dxa"/>
        </w:tblCellMar>
        <w:tblLook w:val="04A0" w:firstRow="1" w:lastRow="0" w:firstColumn="1" w:lastColumn="0" w:noHBand="0" w:noVBand="1"/>
      </w:tblPr>
      <w:tblGrid>
        <w:gridCol w:w="2086"/>
        <w:gridCol w:w="646"/>
        <w:gridCol w:w="1010"/>
        <w:gridCol w:w="1011"/>
        <w:gridCol w:w="1011"/>
        <w:gridCol w:w="1029"/>
        <w:gridCol w:w="2279"/>
      </w:tblGrid>
      <w:tr w:rsidR="000545CC" w:rsidRPr="008C28AB" w14:paraId="009685BB" w14:textId="77777777" w:rsidTr="00754D95">
        <w:trPr>
          <w:cantSplit/>
          <w:tblHeader/>
        </w:trPr>
        <w:tc>
          <w:tcPr>
            <w:tcW w:w="5000" w:type="pct"/>
            <w:gridSpan w:val="7"/>
            <w:tcBorders>
              <w:top w:val="nil"/>
              <w:left w:val="nil"/>
              <w:bottom w:val="nil"/>
              <w:right w:val="nil"/>
            </w:tcBorders>
            <w:vAlign w:val="center"/>
            <w:hideMark/>
          </w:tcPr>
          <w:p w14:paraId="7642ED4C"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 xml:space="preserve">Summary of findings: </w:t>
            </w:r>
          </w:p>
        </w:tc>
      </w:tr>
      <w:tr w:rsidR="000545CC" w:rsidRPr="00E656C6" w14:paraId="581314EB" w14:textId="77777777" w:rsidTr="00754D95">
        <w:trPr>
          <w:cantSplit/>
          <w:tblHeader/>
        </w:trPr>
        <w:tc>
          <w:tcPr>
            <w:tcW w:w="5000" w:type="pct"/>
            <w:gridSpan w:val="7"/>
            <w:tcBorders>
              <w:top w:val="single" w:sz="12" w:space="0" w:color="000000"/>
              <w:left w:val="nil"/>
              <w:bottom w:val="single" w:sz="12" w:space="0" w:color="000000"/>
              <w:right w:val="nil"/>
            </w:tcBorders>
            <w:vAlign w:val="center"/>
            <w:hideMark/>
          </w:tcPr>
          <w:p w14:paraId="299519FF" w14:textId="77777777" w:rsidR="000545CC" w:rsidRPr="008C28AB" w:rsidRDefault="000545CC" w:rsidP="000545CC">
            <w:pPr>
              <w:pStyle w:val="sof-title"/>
              <w:spacing w:before="0" w:beforeAutospacing="0" w:after="0" w:afterAutospacing="0"/>
              <w:rPr>
                <w:rFonts w:ascii="Arial Narrow" w:hAnsi="Arial Narrow"/>
                <w:sz w:val="22"/>
                <w:szCs w:val="22"/>
                <w:lang w:val="en-GB"/>
              </w:rPr>
            </w:pPr>
            <w:r w:rsidRPr="008C28AB">
              <w:rPr>
                <w:rFonts w:ascii="Arial Narrow" w:hAnsi="Arial Narrow"/>
                <w:b/>
                <w:bCs/>
                <w:sz w:val="22"/>
                <w:szCs w:val="22"/>
                <w:lang w:val="en-GB"/>
              </w:rPr>
              <w:t xml:space="preserve">Adjuvant alpha-IFN compared to placebo for </w:t>
            </w:r>
            <w:proofErr w:type="spellStart"/>
            <w:r w:rsidRPr="008C28AB">
              <w:rPr>
                <w:rFonts w:ascii="Arial Narrow" w:hAnsi="Arial Narrow"/>
                <w:b/>
                <w:bCs/>
                <w:sz w:val="22"/>
                <w:szCs w:val="22"/>
                <w:lang w:val="en-GB"/>
              </w:rPr>
              <w:t>anogenital</w:t>
            </w:r>
            <w:proofErr w:type="spellEnd"/>
            <w:r w:rsidRPr="008C28AB">
              <w:rPr>
                <w:rFonts w:ascii="Arial Narrow" w:hAnsi="Arial Narrow"/>
                <w:b/>
                <w:bCs/>
                <w:sz w:val="22"/>
                <w:szCs w:val="22"/>
                <w:lang w:val="en-GB"/>
              </w:rPr>
              <w:t xml:space="preserve"> warts</w:t>
            </w:r>
          </w:p>
        </w:tc>
      </w:tr>
      <w:tr w:rsidR="000545CC" w:rsidRPr="00E656C6" w14:paraId="50D55CD2" w14:textId="77777777" w:rsidTr="00754D95">
        <w:trPr>
          <w:cantSplit/>
          <w:tblHeader/>
        </w:trPr>
        <w:tc>
          <w:tcPr>
            <w:tcW w:w="5000" w:type="pct"/>
            <w:gridSpan w:val="7"/>
            <w:tcBorders>
              <w:top w:val="single" w:sz="12" w:space="0" w:color="000000"/>
              <w:left w:val="nil"/>
              <w:bottom w:val="single" w:sz="12" w:space="0" w:color="000000"/>
              <w:right w:val="nil"/>
            </w:tcBorders>
            <w:vAlign w:val="center"/>
            <w:hideMark/>
          </w:tcPr>
          <w:p w14:paraId="6F165312"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Patient or population</w:t>
            </w:r>
            <w:r w:rsidRPr="008C28AB">
              <w:rPr>
                <w:rFonts w:ascii="Arial Narrow" w:eastAsia="Times New Roman" w:hAnsi="Arial Narrow"/>
                <w:sz w:val="16"/>
                <w:szCs w:val="16"/>
                <w:lang w:val="en-GB"/>
              </w:rPr>
              <w:t>:</w:t>
            </w:r>
            <w:r w:rsidR="003E0D56" w:rsidRPr="008C28AB">
              <w:rPr>
                <w:rFonts w:ascii="Arial Narrow" w:eastAsia="Times New Roman" w:hAnsi="Arial Narrow"/>
                <w:sz w:val="16"/>
                <w:szCs w:val="16"/>
                <w:lang w:val="en-GB"/>
              </w:rPr>
              <w:t xml:space="preserve"> external warts in</w:t>
            </w:r>
            <w:r w:rsidRPr="008C28AB">
              <w:rPr>
                <w:rFonts w:ascii="Arial Narrow" w:eastAsia="Times New Roman" w:hAnsi="Arial Narrow"/>
                <w:sz w:val="16"/>
                <w:szCs w:val="16"/>
                <w:lang w:val="en-GB"/>
              </w:rPr>
              <w:t xml:space="preserve"> immunocompetent </w:t>
            </w:r>
            <w:r w:rsidR="003E0D56" w:rsidRPr="008C28AB">
              <w:rPr>
                <w:rFonts w:ascii="Arial Narrow" w:eastAsia="Times New Roman" w:hAnsi="Arial Narrow"/>
                <w:sz w:val="16"/>
                <w:szCs w:val="16"/>
                <w:lang w:val="en-GB"/>
              </w:rPr>
              <w:t>adults</w:t>
            </w:r>
          </w:p>
          <w:p w14:paraId="467DDE03"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Intervention</w:t>
            </w:r>
            <w:r w:rsidRPr="008C28AB">
              <w:rPr>
                <w:rFonts w:ascii="Arial Narrow" w:eastAsia="Times New Roman" w:hAnsi="Arial Narrow"/>
                <w:sz w:val="16"/>
                <w:szCs w:val="16"/>
                <w:lang w:val="en-GB"/>
              </w:rPr>
              <w:t xml:space="preserve">: </w:t>
            </w:r>
            <w:r w:rsidR="003E0D56" w:rsidRPr="008C28AB">
              <w:rPr>
                <w:rFonts w:ascii="Arial Narrow" w:eastAsia="Times New Roman" w:hAnsi="Arial Narrow"/>
                <w:sz w:val="16"/>
                <w:szCs w:val="16"/>
                <w:lang w:val="en-GB"/>
              </w:rPr>
              <w:t xml:space="preserve">adjuvant </w:t>
            </w:r>
            <w:r w:rsidRPr="008C28AB">
              <w:rPr>
                <w:rFonts w:ascii="Arial Narrow" w:eastAsia="Times New Roman" w:hAnsi="Arial Narrow"/>
                <w:sz w:val="16"/>
                <w:szCs w:val="16"/>
                <w:lang w:val="en-GB"/>
              </w:rPr>
              <w:t xml:space="preserve">alpha-IFN </w:t>
            </w:r>
          </w:p>
          <w:p w14:paraId="65BAF852"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Comparison</w:t>
            </w:r>
            <w:r w:rsidRPr="008C28AB">
              <w:rPr>
                <w:rFonts w:ascii="Arial Narrow" w:eastAsia="Times New Roman" w:hAnsi="Arial Narrow"/>
                <w:sz w:val="16"/>
                <w:szCs w:val="16"/>
                <w:lang w:val="en-GB"/>
              </w:rPr>
              <w:t xml:space="preserve">: </w:t>
            </w:r>
            <w:r w:rsidR="003E0D56" w:rsidRPr="008C28AB">
              <w:rPr>
                <w:rFonts w:ascii="Arial Narrow" w:eastAsia="Times New Roman" w:hAnsi="Arial Narrow"/>
                <w:sz w:val="16"/>
                <w:szCs w:val="16"/>
                <w:lang w:val="en-GB"/>
              </w:rPr>
              <w:t>adjuvant placebo/ no treatment</w:t>
            </w:r>
          </w:p>
        </w:tc>
      </w:tr>
      <w:tr w:rsidR="000545CC" w:rsidRPr="008C28AB" w14:paraId="4674FD8C" w14:textId="77777777" w:rsidTr="009E1FBC">
        <w:trPr>
          <w:cantSplit/>
          <w:tblHeader/>
        </w:trPr>
        <w:tc>
          <w:tcPr>
            <w:tcW w:w="1150" w:type="pct"/>
            <w:vMerge w:val="restart"/>
            <w:tcBorders>
              <w:right w:val="single" w:sz="6" w:space="0" w:color="EFEFEF"/>
            </w:tcBorders>
            <w:shd w:val="clear" w:color="auto" w:fill="3271AA"/>
            <w:hideMark/>
          </w:tcPr>
          <w:p w14:paraId="2456C7DF" w14:textId="77777777" w:rsidR="000545CC" w:rsidRPr="008C28AB" w:rsidRDefault="000545CC" w:rsidP="000545CC">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Outcomes</w:t>
            </w:r>
          </w:p>
        </w:tc>
        <w:tc>
          <w:tcPr>
            <w:tcW w:w="913" w:type="pct"/>
            <w:gridSpan w:val="2"/>
            <w:tcBorders>
              <w:top w:val="single" w:sz="6" w:space="0" w:color="EFEFEF"/>
              <w:right w:val="single" w:sz="6" w:space="0" w:color="EFEFEF"/>
            </w:tcBorders>
            <w:shd w:val="clear" w:color="auto" w:fill="E0E0E0"/>
            <w:hideMark/>
          </w:tcPr>
          <w:p w14:paraId="303E78D9" w14:textId="77777777" w:rsidR="000545CC" w:rsidRPr="008C28AB" w:rsidRDefault="000545CC" w:rsidP="000545CC">
            <w:pPr>
              <w:pStyle w:val="StandardWeb"/>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Anticipated absolute effects</w:t>
            </w:r>
            <w:r w:rsidRPr="008C28AB">
              <w:rPr>
                <w:rFonts w:ascii="Arial Narrow" w:hAnsi="Arial Narrow"/>
                <w:b/>
                <w:bCs/>
                <w:sz w:val="16"/>
                <w:szCs w:val="16"/>
                <w:vertAlign w:val="superscript"/>
                <w:lang w:val="en-GB"/>
              </w:rPr>
              <w:t>*</w:t>
            </w:r>
            <w:r w:rsidRPr="008C28AB">
              <w:rPr>
                <w:rFonts w:ascii="Arial Narrow" w:hAnsi="Arial Narrow"/>
                <w:b/>
                <w:bCs/>
                <w:sz w:val="16"/>
                <w:szCs w:val="16"/>
                <w:lang w:val="en-GB"/>
              </w:rPr>
              <w:t xml:space="preserve"> </w:t>
            </w:r>
            <w:r w:rsidRPr="008C28AB">
              <w:rPr>
                <w:rFonts w:ascii="Arial Narrow" w:hAnsi="Arial Narrow"/>
                <w:sz w:val="16"/>
                <w:szCs w:val="16"/>
                <w:lang w:val="en-GB"/>
              </w:rPr>
              <w:t>(95% CI)</w:t>
            </w:r>
            <w:r w:rsidRPr="008C28AB">
              <w:rPr>
                <w:rFonts w:ascii="Arial Narrow" w:hAnsi="Arial Narrow"/>
                <w:b/>
                <w:bCs/>
                <w:sz w:val="16"/>
                <w:szCs w:val="16"/>
                <w:lang w:val="en-GB"/>
              </w:rPr>
              <w:t xml:space="preserve"> </w:t>
            </w:r>
          </w:p>
        </w:tc>
        <w:tc>
          <w:tcPr>
            <w:tcW w:w="557" w:type="pct"/>
            <w:vMerge w:val="restart"/>
            <w:tcBorders>
              <w:right w:val="single" w:sz="6" w:space="0" w:color="EFEFEF"/>
            </w:tcBorders>
            <w:shd w:val="clear" w:color="auto" w:fill="3271AA"/>
            <w:hideMark/>
          </w:tcPr>
          <w:p w14:paraId="67AEF791" w14:textId="77777777" w:rsidR="000545CC" w:rsidRPr="008C28AB" w:rsidRDefault="000545CC" w:rsidP="000545CC">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Relative effect</w:t>
            </w:r>
            <w:r w:rsidRPr="008C28AB">
              <w:rPr>
                <w:rFonts w:ascii="Arial Narrow" w:hAnsi="Arial Narrow"/>
                <w:color w:val="FFFFFF"/>
                <w:sz w:val="16"/>
                <w:szCs w:val="16"/>
                <w:lang w:val="en-GB"/>
              </w:rPr>
              <w:br/>
              <w:t xml:space="preserve">(95% CI) </w:t>
            </w:r>
          </w:p>
        </w:tc>
        <w:tc>
          <w:tcPr>
            <w:tcW w:w="557" w:type="pct"/>
            <w:vMerge w:val="restart"/>
            <w:tcBorders>
              <w:right w:val="single" w:sz="6" w:space="0" w:color="EFEFEF"/>
            </w:tcBorders>
            <w:shd w:val="clear" w:color="auto" w:fill="3271AA"/>
            <w:hideMark/>
          </w:tcPr>
          <w:p w14:paraId="3E5C749B" w14:textId="77777777" w:rsidR="000545CC" w:rsidRPr="008C28AB" w:rsidRDefault="000545CC" w:rsidP="000545CC">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 xml:space="preserve">№ of participants </w:t>
            </w:r>
            <w:r w:rsidRPr="008C28AB">
              <w:rPr>
                <w:rFonts w:ascii="Arial Narrow" w:hAnsi="Arial Narrow"/>
                <w:color w:val="FFFFFF"/>
                <w:sz w:val="16"/>
                <w:szCs w:val="16"/>
                <w:lang w:val="en-GB"/>
              </w:rPr>
              <w:br/>
              <w:t xml:space="preserve">(studies) </w:t>
            </w:r>
          </w:p>
        </w:tc>
        <w:tc>
          <w:tcPr>
            <w:tcW w:w="567" w:type="pct"/>
            <w:vMerge w:val="restart"/>
            <w:tcBorders>
              <w:right w:val="single" w:sz="6" w:space="0" w:color="EFEFEF"/>
            </w:tcBorders>
            <w:shd w:val="clear" w:color="auto" w:fill="3271AA"/>
            <w:hideMark/>
          </w:tcPr>
          <w:p w14:paraId="7BF22C9B" w14:textId="77777777" w:rsidR="000545CC" w:rsidRPr="008C28AB" w:rsidRDefault="000545CC" w:rsidP="000545CC">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Quality of the evidence</w:t>
            </w:r>
            <w:r w:rsidRPr="008C28AB">
              <w:rPr>
                <w:rFonts w:ascii="Arial Narrow" w:hAnsi="Arial Narrow"/>
                <w:color w:val="FFFFFF"/>
                <w:sz w:val="16"/>
                <w:szCs w:val="16"/>
                <w:lang w:val="en-GB"/>
              </w:rPr>
              <w:br/>
              <w:t xml:space="preserve">(GRADE) </w:t>
            </w:r>
          </w:p>
        </w:tc>
        <w:tc>
          <w:tcPr>
            <w:tcW w:w="1257" w:type="pct"/>
            <w:vMerge w:val="restart"/>
            <w:tcBorders>
              <w:right w:val="single" w:sz="6" w:space="0" w:color="EFEFEF"/>
            </w:tcBorders>
            <w:shd w:val="clear" w:color="auto" w:fill="3271AA"/>
            <w:hideMark/>
          </w:tcPr>
          <w:p w14:paraId="14A62F65" w14:textId="77777777" w:rsidR="000545CC" w:rsidRPr="008C28AB" w:rsidRDefault="000545CC" w:rsidP="000545CC">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Comments</w:t>
            </w:r>
          </w:p>
        </w:tc>
      </w:tr>
      <w:tr w:rsidR="000545CC" w:rsidRPr="008C28AB" w14:paraId="6681AD42" w14:textId="77777777" w:rsidTr="009E1FBC">
        <w:trPr>
          <w:cantSplit/>
          <w:tblHeader/>
        </w:trPr>
        <w:tc>
          <w:tcPr>
            <w:tcW w:w="1150" w:type="pct"/>
            <w:vMerge/>
            <w:tcBorders>
              <w:right w:val="single" w:sz="6" w:space="0" w:color="EFEFEF"/>
            </w:tcBorders>
            <w:vAlign w:val="center"/>
            <w:hideMark/>
          </w:tcPr>
          <w:p w14:paraId="112FC51F" w14:textId="77777777" w:rsidR="000545CC" w:rsidRPr="008C28AB" w:rsidRDefault="000545CC" w:rsidP="000545CC">
            <w:pPr>
              <w:rPr>
                <w:rFonts w:ascii="Arial Narrow" w:eastAsiaTheme="minorEastAsia" w:hAnsi="Arial Narrow"/>
                <w:color w:val="FFFFFF"/>
                <w:sz w:val="16"/>
                <w:szCs w:val="16"/>
                <w:lang w:val="en-GB"/>
              </w:rPr>
            </w:pPr>
          </w:p>
        </w:tc>
        <w:tc>
          <w:tcPr>
            <w:tcW w:w="356" w:type="pct"/>
            <w:tcBorders>
              <w:top w:val="single" w:sz="6" w:space="0" w:color="EFEFEF"/>
              <w:right w:val="single" w:sz="6" w:space="0" w:color="EFEFEF"/>
            </w:tcBorders>
            <w:shd w:val="clear" w:color="auto" w:fill="E0E0E0"/>
            <w:hideMark/>
          </w:tcPr>
          <w:p w14:paraId="70A9E0E5" w14:textId="77777777" w:rsidR="000545CC" w:rsidRPr="008C28AB" w:rsidRDefault="000545CC" w:rsidP="000545CC">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placebo</w:t>
            </w:r>
          </w:p>
        </w:tc>
        <w:tc>
          <w:tcPr>
            <w:tcW w:w="557" w:type="pct"/>
            <w:tcBorders>
              <w:top w:val="single" w:sz="6" w:space="0" w:color="EFEFEF"/>
              <w:right w:val="single" w:sz="6" w:space="0" w:color="EFEFEF"/>
            </w:tcBorders>
            <w:shd w:val="clear" w:color="auto" w:fill="E0E0E0"/>
            <w:hideMark/>
          </w:tcPr>
          <w:p w14:paraId="40259898" w14:textId="77777777" w:rsidR="000545CC" w:rsidRPr="008C28AB" w:rsidRDefault="000545CC" w:rsidP="000545CC">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alpha-IFN</w:t>
            </w:r>
          </w:p>
        </w:tc>
        <w:tc>
          <w:tcPr>
            <w:tcW w:w="557" w:type="pct"/>
            <w:vMerge/>
            <w:tcBorders>
              <w:right w:val="single" w:sz="6" w:space="0" w:color="EFEFEF"/>
            </w:tcBorders>
            <w:vAlign w:val="center"/>
            <w:hideMark/>
          </w:tcPr>
          <w:p w14:paraId="7D5BCC2B" w14:textId="77777777" w:rsidR="000545CC" w:rsidRPr="008C28AB" w:rsidRDefault="000545CC" w:rsidP="000545CC">
            <w:pPr>
              <w:rPr>
                <w:rFonts w:ascii="Arial Narrow" w:eastAsiaTheme="minorEastAsia" w:hAnsi="Arial Narrow"/>
                <w:color w:val="FFFFFF"/>
                <w:sz w:val="16"/>
                <w:szCs w:val="16"/>
                <w:lang w:val="en-GB"/>
              </w:rPr>
            </w:pPr>
          </w:p>
        </w:tc>
        <w:tc>
          <w:tcPr>
            <w:tcW w:w="557" w:type="pct"/>
            <w:vMerge/>
            <w:tcBorders>
              <w:right w:val="single" w:sz="6" w:space="0" w:color="EFEFEF"/>
            </w:tcBorders>
            <w:vAlign w:val="center"/>
            <w:hideMark/>
          </w:tcPr>
          <w:p w14:paraId="45B47C5D" w14:textId="77777777" w:rsidR="000545CC" w:rsidRPr="008C28AB" w:rsidRDefault="000545CC" w:rsidP="000545CC">
            <w:pPr>
              <w:rPr>
                <w:rFonts w:ascii="Arial Narrow" w:eastAsiaTheme="minorEastAsia" w:hAnsi="Arial Narrow"/>
                <w:color w:val="FFFFFF"/>
                <w:sz w:val="16"/>
                <w:szCs w:val="16"/>
                <w:lang w:val="en-GB"/>
              </w:rPr>
            </w:pPr>
          </w:p>
        </w:tc>
        <w:tc>
          <w:tcPr>
            <w:tcW w:w="567" w:type="pct"/>
            <w:vMerge/>
            <w:tcBorders>
              <w:right w:val="single" w:sz="6" w:space="0" w:color="EFEFEF"/>
            </w:tcBorders>
            <w:vAlign w:val="center"/>
            <w:hideMark/>
          </w:tcPr>
          <w:p w14:paraId="3813E79C" w14:textId="77777777" w:rsidR="000545CC" w:rsidRPr="008C28AB" w:rsidRDefault="000545CC" w:rsidP="000545CC">
            <w:pPr>
              <w:rPr>
                <w:rFonts w:ascii="Arial Narrow" w:eastAsiaTheme="minorEastAsia" w:hAnsi="Arial Narrow"/>
                <w:color w:val="FFFFFF"/>
                <w:sz w:val="16"/>
                <w:szCs w:val="16"/>
                <w:lang w:val="en-GB"/>
              </w:rPr>
            </w:pPr>
          </w:p>
        </w:tc>
        <w:tc>
          <w:tcPr>
            <w:tcW w:w="1257" w:type="pct"/>
            <w:vMerge/>
            <w:tcBorders>
              <w:right w:val="single" w:sz="6" w:space="0" w:color="EFEFEF"/>
            </w:tcBorders>
            <w:vAlign w:val="center"/>
            <w:hideMark/>
          </w:tcPr>
          <w:p w14:paraId="6EA90DC2" w14:textId="77777777" w:rsidR="000545CC" w:rsidRPr="008C28AB" w:rsidRDefault="000545CC" w:rsidP="000545CC">
            <w:pPr>
              <w:rPr>
                <w:rFonts w:ascii="Arial Narrow" w:eastAsiaTheme="minorEastAsia" w:hAnsi="Arial Narrow"/>
                <w:color w:val="FFFFFF"/>
                <w:sz w:val="16"/>
                <w:szCs w:val="16"/>
                <w:lang w:val="en-GB"/>
              </w:rPr>
            </w:pPr>
          </w:p>
        </w:tc>
      </w:tr>
      <w:tr w:rsidR="000545CC" w:rsidRPr="008C28AB" w14:paraId="79588843" w14:textId="77777777" w:rsidTr="009E1FBC">
        <w:trPr>
          <w:cantSplit/>
        </w:trPr>
        <w:tc>
          <w:tcPr>
            <w:tcW w:w="1150" w:type="pct"/>
            <w:tcBorders>
              <w:top w:val="single" w:sz="6" w:space="0" w:color="000000"/>
              <w:left w:val="nil"/>
              <w:bottom w:val="single" w:sz="6" w:space="0" w:color="000000"/>
              <w:right w:val="nil"/>
            </w:tcBorders>
            <w:hideMark/>
          </w:tcPr>
          <w:p w14:paraId="17E09877"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4w (+/- 4w) after EOT</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1E45DEC1"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574 per 1.000 </w:t>
            </w:r>
          </w:p>
        </w:tc>
        <w:tc>
          <w:tcPr>
            <w:tcW w:w="557" w:type="pct"/>
            <w:tcBorders>
              <w:top w:val="single" w:sz="6" w:space="0" w:color="000000"/>
              <w:left w:val="nil"/>
              <w:bottom w:val="single" w:sz="6" w:space="0" w:color="000000"/>
              <w:right w:val="nil"/>
            </w:tcBorders>
            <w:shd w:val="clear" w:color="auto" w:fill="EBEBEB"/>
            <w:hideMark/>
          </w:tcPr>
          <w:p w14:paraId="797F5D90"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557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(494 to 626)</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26355A25"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0.97</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(0.86 to 1.09)</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67D00898"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634</w:t>
            </w:r>
            <w:r w:rsidRPr="008C28AB">
              <w:rPr>
                <w:rFonts w:ascii="Arial Narrow" w:eastAsia="Times New Roman" w:hAnsi="Arial Narrow"/>
                <w:sz w:val="16"/>
                <w:szCs w:val="16"/>
                <w:lang w:val="en-GB"/>
              </w:rPr>
              <w:br/>
              <w:t xml:space="preserve">(5 RCTs) </w:t>
            </w:r>
          </w:p>
        </w:tc>
        <w:tc>
          <w:tcPr>
            <w:tcW w:w="567" w:type="pct"/>
            <w:tcBorders>
              <w:top w:val="single" w:sz="6" w:space="0" w:color="000000"/>
              <w:left w:val="nil"/>
              <w:bottom w:val="single" w:sz="6" w:space="0" w:color="000000"/>
              <w:right w:val="nil"/>
            </w:tcBorders>
            <w:hideMark/>
          </w:tcPr>
          <w:p w14:paraId="32E6902D"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1</w:t>
            </w:r>
          </w:p>
        </w:tc>
        <w:tc>
          <w:tcPr>
            <w:tcW w:w="1257" w:type="pct"/>
            <w:tcBorders>
              <w:top w:val="single" w:sz="6" w:space="0" w:color="000000"/>
              <w:left w:val="nil"/>
              <w:bottom w:val="single" w:sz="6" w:space="0" w:color="000000"/>
              <w:right w:val="nil"/>
            </w:tcBorders>
            <w:hideMark/>
          </w:tcPr>
          <w:p w14:paraId="5235E9D6" w14:textId="77777777" w:rsidR="000545CC" w:rsidRPr="008C28AB" w:rsidRDefault="000545CC" w:rsidP="000545CC">
            <w:pPr>
              <w:rPr>
                <w:rFonts w:ascii="Arial Narrow" w:eastAsia="Times New Roman" w:hAnsi="Arial Narrow"/>
                <w:sz w:val="16"/>
                <w:szCs w:val="16"/>
                <w:lang w:val="en-GB"/>
              </w:rPr>
            </w:pPr>
          </w:p>
        </w:tc>
      </w:tr>
      <w:tr w:rsidR="000545CC" w:rsidRPr="008C28AB" w14:paraId="3F9A1556" w14:textId="77777777" w:rsidTr="009E1FBC">
        <w:trPr>
          <w:cantSplit/>
        </w:trPr>
        <w:tc>
          <w:tcPr>
            <w:tcW w:w="1150" w:type="pct"/>
            <w:tcBorders>
              <w:top w:val="single" w:sz="6" w:space="0" w:color="000000"/>
              <w:left w:val="nil"/>
              <w:bottom w:val="single" w:sz="6" w:space="0" w:color="000000"/>
              <w:right w:val="nil"/>
            </w:tcBorders>
            <w:hideMark/>
          </w:tcPr>
          <w:p w14:paraId="54706428"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4w (+/- 4w) after EOT - High dose (3x per week)</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76BF2912"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559 per 1.000 </w:t>
            </w:r>
          </w:p>
        </w:tc>
        <w:tc>
          <w:tcPr>
            <w:tcW w:w="557" w:type="pct"/>
            <w:tcBorders>
              <w:top w:val="single" w:sz="6" w:space="0" w:color="000000"/>
              <w:left w:val="nil"/>
              <w:bottom w:val="single" w:sz="6" w:space="0" w:color="000000"/>
              <w:right w:val="nil"/>
            </w:tcBorders>
            <w:shd w:val="clear" w:color="auto" w:fill="EBEBEB"/>
            <w:hideMark/>
          </w:tcPr>
          <w:p w14:paraId="1E978FE0"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542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(475 to 615)</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3777536D"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0.97</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(0.85 to 1.10)</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77C84846"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508</w:t>
            </w:r>
            <w:r w:rsidRPr="008C28AB">
              <w:rPr>
                <w:rFonts w:ascii="Arial Narrow" w:eastAsia="Times New Roman" w:hAnsi="Arial Narrow"/>
                <w:sz w:val="16"/>
                <w:szCs w:val="16"/>
                <w:lang w:val="en-GB"/>
              </w:rPr>
              <w:br/>
              <w:t xml:space="preserve">(5 RCTs) </w:t>
            </w:r>
          </w:p>
        </w:tc>
        <w:tc>
          <w:tcPr>
            <w:tcW w:w="567" w:type="pct"/>
            <w:tcBorders>
              <w:top w:val="single" w:sz="6" w:space="0" w:color="000000"/>
              <w:left w:val="nil"/>
              <w:bottom w:val="single" w:sz="6" w:space="0" w:color="000000"/>
              <w:right w:val="nil"/>
            </w:tcBorders>
            <w:hideMark/>
          </w:tcPr>
          <w:p w14:paraId="598990CD"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1</w:t>
            </w:r>
          </w:p>
        </w:tc>
        <w:tc>
          <w:tcPr>
            <w:tcW w:w="1257" w:type="pct"/>
            <w:tcBorders>
              <w:top w:val="single" w:sz="6" w:space="0" w:color="000000"/>
              <w:left w:val="nil"/>
              <w:bottom w:val="single" w:sz="6" w:space="0" w:color="000000"/>
              <w:right w:val="nil"/>
            </w:tcBorders>
            <w:hideMark/>
          </w:tcPr>
          <w:p w14:paraId="0D84ED8E" w14:textId="77777777" w:rsidR="000545CC" w:rsidRPr="008C28AB" w:rsidRDefault="000545CC" w:rsidP="000545CC">
            <w:pPr>
              <w:rPr>
                <w:rFonts w:ascii="Arial Narrow" w:eastAsia="Times New Roman" w:hAnsi="Arial Narrow"/>
                <w:sz w:val="16"/>
                <w:szCs w:val="16"/>
                <w:lang w:val="en-GB"/>
              </w:rPr>
            </w:pPr>
          </w:p>
        </w:tc>
      </w:tr>
      <w:tr w:rsidR="000545CC" w:rsidRPr="008C28AB" w14:paraId="769A251F" w14:textId="77777777" w:rsidTr="009E1FBC">
        <w:trPr>
          <w:cantSplit/>
        </w:trPr>
        <w:tc>
          <w:tcPr>
            <w:tcW w:w="1150" w:type="pct"/>
            <w:tcBorders>
              <w:top w:val="single" w:sz="6" w:space="0" w:color="000000"/>
              <w:left w:val="nil"/>
              <w:bottom w:val="single" w:sz="6" w:space="0" w:color="000000"/>
              <w:right w:val="nil"/>
            </w:tcBorders>
            <w:hideMark/>
          </w:tcPr>
          <w:p w14:paraId="1531594A"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4w (+/- 4w) after EOT - Low dose (3x per week)</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213B2594"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659 per 1.000 </w:t>
            </w:r>
          </w:p>
        </w:tc>
        <w:tc>
          <w:tcPr>
            <w:tcW w:w="557" w:type="pct"/>
            <w:tcBorders>
              <w:top w:val="single" w:sz="6" w:space="0" w:color="000000"/>
              <w:left w:val="nil"/>
              <w:bottom w:val="single" w:sz="6" w:space="0" w:color="000000"/>
              <w:right w:val="nil"/>
            </w:tcBorders>
            <w:shd w:val="clear" w:color="auto" w:fill="EBEBEB"/>
            <w:hideMark/>
          </w:tcPr>
          <w:p w14:paraId="751D735B"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632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(481 to 836)</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05DF6D0A"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0.96</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(0.73 to 1.27)</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6766B939"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126</w:t>
            </w:r>
            <w:r w:rsidRPr="008C28AB">
              <w:rPr>
                <w:rFonts w:ascii="Arial Narrow" w:eastAsia="Times New Roman" w:hAnsi="Arial Narrow"/>
                <w:sz w:val="16"/>
                <w:szCs w:val="16"/>
                <w:lang w:val="en-GB"/>
              </w:rPr>
              <w:br/>
              <w:t xml:space="preserve">(1 RCT) </w:t>
            </w:r>
          </w:p>
        </w:tc>
        <w:tc>
          <w:tcPr>
            <w:tcW w:w="567" w:type="pct"/>
            <w:tcBorders>
              <w:top w:val="single" w:sz="6" w:space="0" w:color="000000"/>
              <w:left w:val="nil"/>
              <w:bottom w:val="single" w:sz="6" w:space="0" w:color="000000"/>
              <w:right w:val="nil"/>
            </w:tcBorders>
            <w:hideMark/>
          </w:tcPr>
          <w:p w14:paraId="6ADCC06E"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2</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3</w:t>
            </w:r>
          </w:p>
        </w:tc>
        <w:tc>
          <w:tcPr>
            <w:tcW w:w="1257" w:type="pct"/>
            <w:tcBorders>
              <w:top w:val="single" w:sz="6" w:space="0" w:color="000000"/>
              <w:left w:val="nil"/>
              <w:bottom w:val="single" w:sz="6" w:space="0" w:color="000000"/>
              <w:right w:val="nil"/>
            </w:tcBorders>
            <w:hideMark/>
          </w:tcPr>
          <w:p w14:paraId="31CF3E6A" w14:textId="77777777" w:rsidR="000545CC" w:rsidRPr="008C28AB" w:rsidRDefault="000545CC" w:rsidP="000545CC">
            <w:pPr>
              <w:rPr>
                <w:rFonts w:ascii="Arial Narrow" w:eastAsia="Times New Roman" w:hAnsi="Arial Narrow"/>
                <w:sz w:val="16"/>
                <w:szCs w:val="16"/>
                <w:lang w:val="en-GB"/>
              </w:rPr>
            </w:pPr>
          </w:p>
        </w:tc>
      </w:tr>
      <w:tr w:rsidR="000545CC" w:rsidRPr="008C28AB" w14:paraId="1C43EC67" w14:textId="77777777" w:rsidTr="009E1FBC">
        <w:trPr>
          <w:cantSplit/>
        </w:trPr>
        <w:tc>
          <w:tcPr>
            <w:tcW w:w="1150" w:type="pct"/>
            <w:tcBorders>
              <w:top w:val="single" w:sz="6" w:space="0" w:color="000000"/>
              <w:left w:val="nil"/>
              <w:bottom w:val="single" w:sz="6" w:space="0" w:color="000000"/>
              <w:right w:val="nil"/>
            </w:tcBorders>
            <w:hideMark/>
          </w:tcPr>
          <w:p w14:paraId="128F1472"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16w (+/- 8w) after EOT</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16100866"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257 per 1.000 </w:t>
            </w:r>
          </w:p>
        </w:tc>
        <w:tc>
          <w:tcPr>
            <w:tcW w:w="557" w:type="pct"/>
            <w:tcBorders>
              <w:top w:val="single" w:sz="6" w:space="0" w:color="000000"/>
              <w:left w:val="nil"/>
              <w:bottom w:val="single" w:sz="6" w:space="0" w:color="000000"/>
              <w:right w:val="nil"/>
            </w:tcBorders>
            <w:shd w:val="clear" w:color="auto" w:fill="EBEBEB"/>
            <w:hideMark/>
          </w:tcPr>
          <w:p w14:paraId="001EE044"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419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(198 to 890)</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3B8E2E73"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1.63</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(0.77 to 3.46)</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5898CFE3"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150</w:t>
            </w:r>
            <w:r w:rsidRPr="008C28AB">
              <w:rPr>
                <w:rFonts w:ascii="Arial Narrow" w:eastAsia="Times New Roman" w:hAnsi="Arial Narrow"/>
                <w:sz w:val="16"/>
                <w:szCs w:val="16"/>
                <w:lang w:val="en-GB"/>
              </w:rPr>
              <w:br/>
              <w:t xml:space="preserve">(3 RCTs) </w:t>
            </w:r>
          </w:p>
        </w:tc>
        <w:tc>
          <w:tcPr>
            <w:tcW w:w="567" w:type="pct"/>
            <w:tcBorders>
              <w:top w:val="single" w:sz="6" w:space="0" w:color="000000"/>
              <w:left w:val="nil"/>
              <w:bottom w:val="single" w:sz="6" w:space="0" w:color="000000"/>
              <w:right w:val="nil"/>
            </w:tcBorders>
            <w:hideMark/>
          </w:tcPr>
          <w:p w14:paraId="796C2515"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VERY LOW </w:t>
            </w:r>
            <w:r w:rsidRPr="008C28AB">
              <w:rPr>
                <w:rFonts w:ascii="Arial Narrow" w:eastAsia="Times New Roman" w:hAnsi="Arial Narrow"/>
                <w:sz w:val="16"/>
                <w:szCs w:val="16"/>
                <w:vertAlign w:val="superscript"/>
                <w:lang w:val="en-GB"/>
              </w:rPr>
              <w:t>4</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5</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6</w:t>
            </w:r>
          </w:p>
        </w:tc>
        <w:tc>
          <w:tcPr>
            <w:tcW w:w="1257" w:type="pct"/>
            <w:tcBorders>
              <w:top w:val="single" w:sz="6" w:space="0" w:color="000000"/>
              <w:left w:val="nil"/>
              <w:bottom w:val="single" w:sz="6" w:space="0" w:color="000000"/>
              <w:right w:val="nil"/>
            </w:tcBorders>
            <w:hideMark/>
          </w:tcPr>
          <w:p w14:paraId="44D78CDE" w14:textId="77777777" w:rsidR="000545CC" w:rsidRPr="008C28AB" w:rsidRDefault="000545CC" w:rsidP="000545CC">
            <w:pPr>
              <w:rPr>
                <w:rFonts w:ascii="Arial Narrow" w:eastAsia="Times New Roman" w:hAnsi="Arial Narrow"/>
                <w:sz w:val="16"/>
                <w:szCs w:val="16"/>
                <w:lang w:val="en-GB"/>
              </w:rPr>
            </w:pPr>
          </w:p>
        </w:tc>
      </w:tr>
      <w:tr w:rsidR="000545CC" w:rsidRPr="008C28AB" w14:paraId="1B0DAFD8" w14:textId="77777777" w:rsidTr="009E1FBC">
        <w:trPr>
          <w:cantSplit/>
        </w:trPr>
        <w:tc>
          <w:tcPr>
            <w:tcW w:w="1150" w:type="pct"/>
            <w:tcBorders>
              <w:top w:val="single" w:sz="6" w:space="0" w:color="000000"/>
              <w:left w:val="nil"/>
              <w:bottom w:val="single" w:sz="6" w:space="0" w:color="000000"/>
              <w:right w:val="nil"/>
            </w:tcBorders>
            <w:hideMark/>
          </w:tcPr>
          <w:p w14:paraId="74D0F764"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lastRenderedPageBreak/>
              <w:t>Complete clearance at 16w (+/- 8w) after EOT - High dose (3x per week)</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0FAFBE94"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278 per 1.000 </w:t>
            </w:r>
          </w:p>
        </w:tc>
        <w:tc>
          <w:tcPr>
            <w:tcW w:w="557" w:type="pct"/>
            <w:tcBorders>
              <w:top w:val="single" w:sz="6" w:space="0" w:color="000000"/>
              <w:left w:val="nil"/>
              <w:bottom w:val="single" w:sz="6" w:space="0" w:color="000000"/>
              <w:right w:val="nil"/>
            </w:tcBorders>
            <w:shd w:val="clear" w:color="auto" w:fill="EBEBEB"/>
            <w:hideMark/>
          </w:tcPr>
          <w:p w14:paraId="642EE1FF"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356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(153 to 825)</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75A0D03F"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1.28</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(0.55 to 2.97)</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3561EE35"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115</w:t>
            </w:r>
            <w:r w:rsidRPr="008C28AB">
              <w:rPr>
                <w:rFonts w:ascii="Arial Narrow" w:eastAsia="Times New Roman" w:hAnsi="Arial Narrow"/>
                <w:sz w:val="16"/>
                <w:szCs w:val="16"/>
                <w:lang w:val="en-GB"/>
              </w:rPr>
              <w:br/>
              <w:t xml:space="preserve">(2 RCTs) </w:t>
            </w:r>
          </w:p>
        </w:tc>
        <w:tc>
          <w:tcPr>
            <w:tcW w:w="567" w:type="pct"/>
            <w:tcBorders>
              <w:top w:val="single" w:sz="6" w:space="0" w:color="000000"/>
              <w:left w:val="nil"/>
              <w:bottom w:val="single" w:sz="6" w:space="0" w:color="000000"/>
              <w:right w:val="nil"/>
            </w:tcBorders>
            <w:hideMark/>
          </w:tcPr>
          <w:p w14:paraId="08FC41B2"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VERY LOW </w:t>
            </w:r>
            <w:r w:rsidRPr="008C28AB">
              <w:rPr>
                <w:rFonts w:ascii="Arial Narrow" w:eastAsia="Times New Roman" w:hAnsi="Arial Narrow"/>
                <w:sz w:val="16"/>
                <w:szCs w:val="16"/>
                <w:vertAlign w:val="superscript"/>
                <w:lang w:val="en-GB"/>
              </w:rPr>
              <w:t>1</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3</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7</w:t>
            </w:r>
          </w:p>
        </w:tc>
        <w:tc>
          <w:tcPr>
            <w:tcW w:w="1257" w:type="pct"/>
            <w:tcBorders>
              <w:top w:val="single" w:sz="6" w:space="0" w:color="000000"/>
              <w:left w:val="nil"/>
              <w:bottom w:val="single" w:sz="6" w:space="0" w:color="000000"/>
              <w:right w:val="nil"/>
            </w:tcBorders>
            <w:hideMark/>
          </w:tcPr>
          <w:p w14:paraId="5071065B" w14:textId="77777777" w:rsidR="000545CC" w:rsidRPr="008C28AB" w:rsidRDefault="000545CC" w:rsidP="000545CC">
            <w:pPr>
              <w:rPr>
                <w:rFonts w:ascii="Arial Narrow" w:eastAsia="Times New Roman" w:hAnsi="Arial Narrow"/>
                <w:sz w:val="16"/>
                <w:szCs w:val="16"/>
                <w:lang w:val="en-GB"/>
              </w:rPr>
            </w:pPr>
          </w:p>
        </w:tc>
      </w:tr>
      <w:tr w:rsidR="000545CC" w:rsidRPr="008C28AB" w14:paraId="4E24D0A3" w14:textId="77777777" w:rsidTr="009E1FBC">
        <w:trPr>
          <w:cantSplit/>
        </w:trPr>
        <w:tc>
          <w:tcPr>
            <w:tcW w:w="1150" w:type="pct"/>
            <w:tcBorders>
              <w:top w:val="single" w:sz="6" w:space="0" w:color="000000"/>
              <w:left w:val="nil"/>
              <w:bottom w:val="single" w:sz="6" w:space="0" w:color="000000"/>
              <w:right w:val="nil"/>
            </w:tcBorders>
            <w:hideMark/>
          </w:tcPr>
          <w:p w14:paraId="771FC2B0"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16w (+/- 8w) after EOT - Low dose (daily application)</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187CD63F"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188 per 1.000 </w:t>
            </w:r>
          </w:p>
        </w:tc>
        <w:tc>
          <w:tcPr>
            <w:tcW w:w="557" w:type="pct"/>
            <w:tcBorders>
              <w:top w:val="single" w:sz="6" w:space="0" w:color="000000"/>
              <w:left w:val="nil"/>
              <w:bottom w:val="single" w:sz="6" w:space="0" w:color="000000"/>
              <w:right w:val="nil"/>
            </w:tcBorders>
            <w:shd w:val="clear" w:color="auto" w:fill="EBEBEB"/>
            <w:hideMark/>
          </w:tcPr>
          <w:p w14:paraId="0833EF8E"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579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(195 to 1.000)</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4B79C4B2"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3.09</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(1.04 to 9.18)</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197BBDA7"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35</w:t>
            </w:r>
            <w:r w:rsidRPr="008C28AB">
              <w:rPr>
                <w:rFonts w:ascii="Arial Narrow" w:eastAsia="Times New Roman" w:hAnsi="Arial Narrow"/>
                <w:sz w:val="16"/>
                <w:szCs w:val="16"/>
                <w:lang w:val="en-GB"/>
              </w:rPr>
              <w:br/>
              <w:t xml:space="preserve">(1 RCT) </w:t>
            </w:r>
          </w:p>
        </w:tc>
        <w:tc>
          <w:tcPr>
            <w:tcW w:w="567" w:type="pct"/>
            <w:tcBorders>
              <w:top w:val="single" w:sz="6" w:space="0" w:color="000000"/>
              <w:left w:val="nil"/>
              <w:bottom w:val="single" w:sz="6" w:space="0" w:color="000000"/>
              <w:right w:val="nil"/>
            </w:tcBorders>
            <w:hideMark/>
          </w:tcPr>
          <w:p w14:paraId="3B27731B"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6</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8</w:t>
            </w:r>
          </w:p>
        </w:tc>
        <w:tc>
          <w:tcPr>
            <w:tcW w:w="1257" w:type="pct"/>
            <w:tcBorders>
              <w:top w:val="single" w:sz="6" w:space="0" w:color="000000"/>
              <w:left w:val="nil"/>
              <w:bottom w:val="single" w:sz="6" w:space="0" w:color="000000"/>
              <w:right w:val="nil"/>
            </w:tcBorders>
            <w:hideMark/>
          </w:tcPr>
          <w:p w14:paraId="73779890" w14:textId="77777777" w:rsidR="000545CC" w:rsidRPr="008C28AB" w:rsidRDefault="000545CC" w:rsidP="000545CC">
            <w:pPr>
              <w:rPr>
                <w:rFonts w:ascii="Arial Narrow" w:eastAsia="Times New Roman" w:hAnsi="Arial Narrow"/>
                <w:sz w:val="16"/>
                <w:szCs w:val="16"/>
                <w:lang w:val="en-GB"/>
              </w:rPr>
            </w:pPr>
          </w:p>
        </w:tc>
      </w:tr>
      <w:tr w:rsidR="000545CC" w:rsidRPr="008C28AB" w14:paraId="1F1CA263" w14:textId="77777777" w:rsidTr="009E1FBC">
        <w:trPr>
          <w:cantSplit/>
        </w:trPr>
        <w:tc>
          <w:tcPr>
            <w:tcW w:w="1150" w:type="pct"/>
            <w:tcBorders>
              <w:top w:val="single" w:sz="6" w:space="0" w:color="000000"/>
              <w:left w:val="nil"/>
              <w:bottom w:val="single" w:sz="6" w:space="0" w:color="000000"/>
              <w:right w:val="nil"/>
            </w:tcBorders>
            <w:hideMark/>
          </w:tcPr>
          <w:p w14:paraId="7564CEA9"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Drop outs due to adverse events - High dose (3x per week)</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3759143E"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9 per 1.000 </w:t>
            </w:r>
          </w:p>
        </w:tc>
        <w:tc>
          <w:tcPr>
            <w:tcW w:w="557" w:type="pct"/>
            <w:tcBorders>
              <w:top w:val="single" w:sz="6" w:space="0" w:color="000000"/>
              <w:left w:val="nil"/>
              <w:bottom w:val="single" w:sz="6" w:space="0" w:color="000000"/>
              <w:right w:val="nil"/>
            </w:tcBorders>
            <w:shd w:val="clear" w:color="auto" w:fill="EBEBEB"/>
            <w:hideMark/>
          </w:tcPr>
          <w:p w14:paraId="6F6A6942"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24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(6 to 95)</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605507E7"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2.57</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(0.65 to 10.09)</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391D1DBB"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432</w:t>
            </w:r>
            <w:r w:rsidRPr="008C28AB">
              <w:rPr>
                <w:rFonts w:ascii="Arial Narrow" w:eastAsia="Times New Roman" w:hAnsi="Arial Narrow"/>
                <w:sz w:val="16"/>
                <w:szCs w:val="16"/>
                <w:lang w:val="en-GB"/>
              </w:rPr>
              <w:br/>
              <w:t xml:space="preserve">(5 RCTs) </w:t>
            </w:r>
          </w:p>
        </w:tc>
        <w:tc>
          <w:tcPr>
            <w:tcW w:w="567" w:type="pct"/>
            <w:tcBorders>
              <w:top w:val="single" w:sz="6" w:space="0" w:color="000000"/>
              <w:left w:val="nil"/>
              <w:bottom w:val="single" w:sz="6" w:space="0" w:color="000000"/>
              <w:right w:val="nil"/>
            </w:tcBorders>
            <w:hideMark/>
          </w:tcPr>
          <w:p w14:paraId="2D0A6F98"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3</w:t>
            </w:r>
          </w:p>
        </w:tc>
        <w:tc>
          <w:tcPr>
            <w:tcW w:w="1257" w:type="pct"/>
            <w:tcBorders>
              <w:top w:val="single" w:sz="6" w:space="0" w:color="000000"/>
              <w:left w:val="nil"/>
              <w:bottom w:val="single" w:sz="6" w:space="0" w:color="000000"/>
              <w:right w:val="nil"/>
            </w:tcBorders>
            <w:hideMark/>
          </w:tcPr>
          <w:p w14:paraId="0467D9D6" w14:textId="77777777" w:rsidR="000545CC" w:rsidRPr="008C28AB" w:rsidRDefault="000545CC" w:rsidP="000545CC">
            <w:pPr>
              <w:rPr>
                <w:rFonts w:ascii="Arial Narrow" w:eastAsia="Times New Roman" w:hAnsi="Arial Narrow"/>
                <w:sz w:val="16"/>
                <w:szCs w:val="16"/>
                <w:lang w:val="en-GB"/>
              </w:rPr>
            </w:pPr>
          </w:p>
        </w:tc>
      </w:tr>
      <w:tr w:rsidR="000545CC" w:rsidRPr="008C28AB" w14:paraId="5E606B11" w14:textId="77777777" w:rsidTr="009E1FBC">
        <w:trPr>
          <w:cantSplit/>
        </w:trPr>
        <w:tc>
          <w:tcPr>
            <w:tcW w:w="1150" w:type="pct"/>
            <w:tcBorders>
              <w:top w:val="single" w:sz="6" w:space="0" w:color="000000"/>
              <w:left w:val="nil"/>
              <w:bottom w:val="single" w:sz="6" w:space="0" w:color="000000"/>
              <w:right w:val="nil"/>
            </w:tcBorders>
            <w:hideMark/>
          </w:tcPr>
          <w:p w14:paraId="288E79EC"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Fever or flu-like symptoms - High dose (3x per week)</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7CE810EC"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99 per 1.000 </w:t>
            </w:r>
          </w:p>
        </w:tc>
        <w:tc>
          <w:tcPr>
            <w:tcW w:w="557" w:type="pct"/>
            <w:tcBorders>
              <w:top w:val="single" w:sz="6" w:space="0" w:color="000000"/>
              <w:left w:val="nil"/>
              <w:bottom w:val="single" w:sz="6" w:space="0" w:color="000000"/>
              <w:right w:val="nil"/>
            </w:tcBorders>
            <w:shd w:val="clear" w:color="auto" w:fill="EBEBEB"/>
            <w:hideMark/>
          </w:tcPr>
          <w:p w14:paraId="6DDE24CB"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341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(191 to 607)</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7E3671B5"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3.45</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(1.93 to 6.15)</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09B5379A"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332</w:t>
            </w:r>
            <w:r w:rsidRPr="008C28AB">
              <w:rPr>
                <w:rFonts w:ascii="Arial Narrow" w:eastAsia="Times New Roman" w:hAnsi="Arial Narrow"/>
                <w:sz w:val="16"/>
                <w:szCs w:val="16"/>
                <w:lang w:val="en-GB"/>
              </w:rPr>
              <w:br/>
              <w:t xml:space="preserve">(4 RCTs) </w:t>
            </w:r>
          </w:p>
        </w:tc>
        <w:tc>
          <w:tcPr>
            <w:tcW w:w="567" w:type="pct"/>
            <w:tcBorders>
              <w:top w:val="single" w:sz="6" w:space="0" w:color="000000"/>
              <w:left w:val="nil"/>
              <w:bottom w:val="single" w:sz="6" w:space="0" w:color="000000"/>
              <w:right w:val="nil"/>
            </w:tcBorders>
            <w:hideMark/>
          </w:tcPr>
          <w:p w14:paraId="0822B264"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Fonts w:ascii="Arial Narrow" w:eastAsia="Times New Roman" w:hAnsi="Arial Narrow"/>
                <w:sz w:val="16"/>
                <w:szCs w:val="16"/>
                <w:lang w:val="en-GB"/>
              </w:rPr>
              <w:br/>
              <w:t xml:space="preserve">HIGH </w:t>
            </w:r>
          </w:p>
        </w:tc>
        <w:tc>
          <w:tcPr>
            <w:tcW w:w="1257" w:type="pct"/>
            <w:tcBorders>
              <w:top w:val="single" w:sz="6" w:space="0" w:color="000000"/>
              <w:left w:val="nil"/>
              <w:bottom w:val="single" w:sz="6" w:space="0" w:color="000000"/>
              <w:right w:val="nil"/>
            </w:tcBorders>
            <w:hideMark/>
          </w:tcPr>
          <w:p w14:paraId="36225695" w14:textId="77777777" w:rsidR="000545CC" w:rsidRPr="008C28AB" w:rsidRDefault="000545CC" w:rsidP="000545CC">
            <w:pPr>
              <w:rPr>
                <w:rFonts w:ascii="Arial Narrow" w:eastAsia="Times New Roman" w:hAnsi="Arial Narrow"/>
                <w:sz w:val="16"/>
                <w:szCs w:val="16"/>
                <w:lang w:val="en-GB"/>
              </w:rPr>
            </w:pPr>
          </w:p>
        </w:tc>
      </w:tr>
      <w:tr w:rsidR="000545CC" w:rsidRPr="008C28AB" w14:paraId="13F18D07" w14:textId="77777777" w:rsidTr="009E1FBC">
        <w:trPr>
          <w:cantSplit/>
        </w:trPr>
        <w:tc>
          <w:tcPr>
            <w:tcW w:w="1150" w:type="pct"/>
            <w:tcBorders>
              <w:top w:val="single" w:sz="6" w:space="0" w:color="000000"/>
              <w:left w:val="nil"/>
              <w:bottom w:val="single" w:sz="6" w:space="0" w:color="000000"/>
              <w:right w:val="nil"/>
            </w:tcBorders>
            <w:hideMark/>
          </w:tcPr>
          <w:p w14:paraId="33F85C52"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Headache - High dose (3x per week)</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59FA73E7"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259 per 1.000 </w:t>
            </w:r>
          </w:p>
        </w:tc>
        <w:tc>
          <w:tcPr>
            <w:tcW w:w="557" w:type="pct"/>
            <w:tcBorders>
              <w:top w:val="single" w:sz="6" w:space="0" w:color="000000"/>
              <w:left w:val="nil"/>
              <w:bottom w:val="single" w:sz="6" w:space="0" w:color="000000"/>
              <w:right w:val="nil"/>
            </w:tcBorders>
            <w:shd w:val="clear" w:color="auto" w:fill="EBEBEB"/>
            <w:hideMark/>
          </w:tcPr>
          <w:p w14:paraId="783D5502"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436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(251 to 754)</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63F323BD"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1.68</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(0.97 to 2.91)</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01AEE6CD"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332</w:t>
            </w:r>
            <w:r w:rsidRPr="008C28AB">
              <w:rPr>
                <w:rFonts w:ascii="Arial Narrow" w:eastAsia="Times New Roman" w:hAnsi="Arial Narrow"/>
                <w:sz w:val="16"/>
                <w:szCs w:val="16"/>
                <w:lang w:val="en-GB"/>
              </w:rPr>
              <w:br/>
              <w:t xml:space="preserve">(4 RCTs) </w:t>
            </w:r>
          </w:p>
        </w:tc>
        <w:tc>
          <w:tcPr>
            <w:tcW w:w="567" w:type="pct"/>
            <w:tcBorders>
              <w:top w:val="single" w:sz="6" w:space="0" w:color="000000"/>
              <w:left w:val="nil"/>
              <w:bottom w:val="single" w:sz="6" w:space="0" w:color="000000"/>
              <w:right w:val="nil"/>
            </w:tcBorders>
            <w:hideMark/>
          </w:tcPr>
          <w:p w14:paraId="2DD8F17C"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6</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9</w:t>
            </w:r>
          </w:p>
        </w:tc>
        <w:tc>
          <w:tcPr>
            <w:tcW w:w="1257" w:type="pct"/>
            <w:tcBorders>
              <w:top w:val="single" w:sz="6" w:space="0" w:color="000000"/>
              <w:left w:val="nil"/>
              <w:bottom w:val="single" w:sz="6" w:space="0" w:color="000000"/>
              <w:right w:val="nil"/>
            </w:tcBorders>
            <w:hideMark/>
          </w:tcPr>
          <w:p w14:paraId="76B4DF90" w14:textId="77777777" w:rsidR="000545CC" w:rsidRPr="008C28AB" w:rsidRDefault="000545CC" w:rsidP="000545CC">
            <w:pPr>
              <w:rPr>
                <w:rFonts w:ascii="Arial Narrow" w:eastAsia="Times New Roman" w:hAnsi="Arial Narrow"/>
                <w:sz w:val="16"/>
                <w:szCs w:val="16"/>
                <w:lang w:val="en-GB"/>
              </w:rPr>
            </w:pPr>
          </w:p>
        </w:tc>
      </w:tr>
      <w:tr w:rsidR="000545CC" w:rsidRPr="008C28AB" w14:paraId="71F86FAA" w14:textId="77777777" w:rsidTr="009E1FBC">
        <w:trPr>
          <w:cantSplit/>
        </w:trPr>
        <w:tc>
          <w:tcPr>
            <w:tcW w:w="1150" w:type="pct"/>
            <w:tcBorders>
              <w:top w:val="single" w:sz="6" w:space="0" w:color="000000"/>
              <w:left w:val="nil"/>
              <w:bottom w:val="single" w:sz="6" w:space="0" w:color="000000"/>
              <w:right w:val="nil"/>
            </w:tcBorders>
            <w:hideMark/>
          </w:tcPr>
          <w:p w14:paraId="34BC06CE"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Fatigue - High dose (3x per week)</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2C5DEEB2"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204 per 1.000 </w:t>
            </w:r>
          </w:p>
        </w:tc>
        <w:tc>
          <w:tcPr>
            <w:tcW w:w="557" w:type="pct"/>
            <w:tcBorders>
              <w:top w:val="single" w:sz="6" w:space="0" w:color="000000"/>
              <w:left w:val="nil"/>
              <w:bottom w:val="single" w:sz="6" w:space="0" w:color="000000"/>
              <w:right w:val="nil"/>
            </w:tcBorders>
            <w:shd w:val="clear" w:color="auto" w:fill="EBEBEB"/>
            <w:hideMark/>
          </w:tcPr>
          <w:p w14:paraId="2A9ADEAF"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230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(165 to 320)</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125DA603"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1.13</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(0.81 to 1.57)</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2DB66AAD"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332</w:t>
            </w:r>
            <w:r w:rsidRPr="008C28AB">
              <w:rPr>
                <w:rFonts w:ascii="Arial Narrow" w:eastAsia="Times New Roman" w:hAnsi="Arial Narrow"/>
                <w:sz w:val="16"/>
                <w:szCs w:val="16"/>
                <w:lang w:val="en-GB"/>
              </w:rPr>
              <w:br/>
              <w:t xml:space="preserve">(4 RCTs) </w:t>
            </w:r>
          </w:p>
        </w:tc>
        <w:tc>
          <w:tcPr>
            <w:tcW w:w="567" w:type="pct"/>
            <w:tcBorders>
              <w:top w:val="single" w:sz="6" w:space="0" w:color="000000"/>
              <w:left w:val="nil"/>
              <w:bottom w:val="single" w:sz="6" w:space="0" w:color="000000"/>
              <w:right w:val="nil"/>
            </w:tcBorders>
            <w:hideMark/>
          </w:tcPr>
          <w:p w14:paraId="4A27416B"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6</w:t>
            </w:r>
          </w:p>
        </w:tc>
        <w:tc>
          <w:tcPr>
            <w:tcW w:w="1257" w:type="pct"/>
            <w:tcBorders>
              <w:top w:val="single" w:sz="6" w:space="0" w:color="000000"/>
              <w:left w:val="nil"/>
              <w:bottom w:val="single" w:sz="6" w:space="0" w:color="000000"/>
              <w:right w:val="nil"/>
            </w:tcBorders>
            <w:hideMark/>
          </w:tcPr>
          <w:p w14:paraId="5F058627" w14:textId="77777777" w:rsidR="000545CC" w:rsidRPr="008C28AB" w:rsidRDefault="000545CC" w:rsidP="000545CC">
            <w:pPr>
              <w:rPr>
                <w:rFonts w:ascii="Arial Narrow" w:eastAsia="Times New Roman" w:hAnsi="Arial Narrow"/>
                <w:sz w:val="16"/>
                <w:szCs w:val="16"/>
                <w:lang w:val="en-GB"/>
              </w:rPr>
            </w:pPr>
          </w:p>
        </w:tc>
      </w:tr>
      <w:tr w:rsidR="000545CC" w:rsidRPr="008C28AB" w14:paraId="29DF3196" w14:textId="77777777" w:rsidTr="009E1FBC">
        <w:trPr>
          <w:cantSplit/>
        </w:trPr>
        <w:tc>
          <w:tcPr>
            <w:tcW w:w="1150" w:type="pct"/>
            <w:tcBorders>
              <w:top w:val="single" w:sz="6" w:space="0" w:color="000000"/>
              <w:left w:val="nil"/>
              <w:bottom w:val="single" w:sz="6" w:space="0" w:color="000000"/>
              <w:right w:val="nil"/>
            </w:tcBorders>
            <w:hideMark/>
          </w:tcPr>
          <w:p w14:paraId="62E0C35E"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Quality of life</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shd w:val="clear" w:color="auto" w:fill="EBEBEB"/>
            <w:hideMark/>
          </w:tcPr>
          <w:p w14:paraId="63B3DBAA" w14:textId="77777777" w:rsidR="000545CC" w:rsidRPr="008C28AB" w:rsidRDefault="000545CC" w:rsidP="000545CC">
            <w:pPr>
              <w:rPr>
                <w:rFonts w:ascii="Arial Narrow" w:eastAsia="Times New Roman" w:hAnsi="Arial Narrow"/>
                <w:sz w:val="16"/>
                <w:szCs w:val="16"/>
                <w:lang w:val="en-GB"/>
              </w:rPr>
            </w:pPr>
          </w:p>
        </w:tc>
        <w:tc>
          <w:tcPr>
            <w:tcW w:w="557" w:type="pct"/>
            <w:tcBorders>
              <w:top w:val="single" w:sz="6" w:space="0" w:color="000000"/>
              <w:left w:val="nil"/>
              <w:bottom w:val="single" w:sz="6" w:space="0" w:color="000000"/>
              <w:right w:val="nil"/>
            </w:tcBorders>
            <w:shd w:val="clear" w:color="auto" w:fill="EBEBEB"/>
            <w:hideMark/>
          </w:tcPr>
          <w:p w14:paraId="05FF05E4" w14:textId="77777777" w:rsidR="000545CC" w:rsidRPr="008C28AB" w:rsidRDefault="000545CC" w:rsidP="000545CC">
            <w:pPr>
              <w:rPr>
                <w:rFonts w:ascii="Arial Narrow" w:eastAsia="Times New Roman" w:hAnsi="Arial Narrow"/>
                <w:sz w:val="16"/>
                <w:szCs w:val="16"/>
                <w:lang w:val="en-GB"/>
              </w:rPr>
            </w:pPr>
          </w:p>
        </w:tc>
        <w:tc>
          <w:tcPr>
            <w:tcW w:w="557" w:type="pct"/>
            <w:tcBorders>
              <w:top w:val="single" w:sz="6" w:space="0" w:color="000000"/>
              <w:left w:val="nil"/>
              <w:bottom w:val="single" w:sz="6" w:space="0" w:color="000000"/>
              <w:right w:val="nil"/>
            </w:tcBorders>
            <w:hideMark/>
          </w:tcPr>
          <w:p w14:paraId="2391BC58" w14:textId="77777777" w:rsidR="000545CC" w:rsidRPr="008C28AB" w:rsidRDefault="00754D95"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57" w:type="pct"/>
            <w:tcBorders>
              <w:top w:val="single" w:sz="6" w:space="0" w:color="000000"/>
              <w:left w:val="nil"/>
              <w:bottom w:val="single" w:sz="6" w:space="0" w:color="000000"/>
              <w:right w:val="nil"/>
            </w:tcBorders>
            <w:hideMark/>
          </w:tcPr>
          <w:p w14:paraId="28F33E82"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67" w:type="pct"/>
            <w:tcBorders>
              <w:top w:val="single" w:sz="6" w:space="0" w:color="000000"/>
              <w:left w:val="nil"/>
              <w:bottom w:val="single" w:sz="6" w:space="0" w:color="000000"/>
              <w:right w:val="nil"/>
            </w:tcBorders>
            <w:hideMark/>
          </w:tcPr>
          <w:p w14:paraId="16B1C018"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57" w:type="pct"/>
            <w:tcBorders>
              <w:top w:val="single" w:sz="6" w:space="0" w:color="000000"/>
              <w:left w:val="nil"/>
              <w:bottom w:val="single" w:sz="6" w:space="0" w:color="000000"/>
              <w:right w:val="nil"/>
            </w:tcBorders>
            <w:hideMark/>
          </w:tcPr>
          <w:p w14:paraId="3C231B68" w14:textId="77777777" w:rsidR="000545CC" w:rsidRPr="008C28AB" w:rsidRDefault="000545CC" w:rsidP="000545CC">
            <w:pPr>
              <w:rPr>
                <w:rFonts w:ascii="Arial Narrow" w:eastAsia="Times New Roman" w:hAnsi="Arial Narrow"/>
                <w:sz w:val="16"/>
                <w:szCs w:val="16"/>
                <w:lang w:val="en-GB"/>
              </w:rPr>
            </w:pPr>
          </w:p>
        </w:tc>
      </w:tr>
      <w:tr w:rsidR="000545CC" w:rsidRPr="00E656C6" w14:paraId="5FD06081" w14:textId="77777777" w:rsidTr="009E1FBC">
        <w:trPr>
          <w:cantSplit/>
        </w:trPr>
        <w:tc>
          <w:tcPr>
            <w:tcW w:w="1150" w:type="pct"/>
            <w:tcBorders>
              <w:top w:val="single" w:sz="6" w:space="0" w:color="000000"/>
              <w:left w:val="nil"/>
              <w:bottom w:val="single" w:sz="6" w:space="0" w:color="000000"/>
              <w:right w:val="nil"/>
            </w:tcBorders>
            <w:hideMark/>
          </w:tcPr>
          <w:p w14:paraId="727E01EF"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16w (+/- 8w) after EOT in pts. who had CC at 4w (+/- 4w) after EOT</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671D21BC"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per 1.000 </w:t>
            </w:r>
          </w:p>
        </w:tc>
        <w:tc>
          <w:tcPr>
            <w:tcW w:w="557" w:type="pct"/>
            <w:tcBorders>
              <w:top w:val="single" w:sz="6" w:space="0" w:color="000000"/>
              <w:left w:val="nil"/>
              <w:bottom w:val="single" w:sz="6" w:space="0" w:color="000000"/>
              <w:right w:val="nil"/>
            </w:tcBorders>
            <w:shd w:val="clear" w:color="auto" w:fill="EBEBEB"/>
            <w:hideMark/>
          </w:tcPr>
          <w:p w14:paraId="63A4297F"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(0 to 0)</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2BD8E52C" w14:textId="77777777" w:rsidR="000545CC" w:rsidRPr="008C28AB" w:rsidRDefault="000545CC" w:rsidP="000545CC">
            <w:pPr>
              <w:rPr>
                <w:rFonts w:ascii="Arial Narrow" w:eastAsia="Times New Roman" w:hAnsi="Arial Narrow"/>
                <w:sz w:val="16"/>
                <w:szCs w:val="16"/>
                <w:lang w:val="en-GB"/>
              </w:rPr>
            </w:pPr>
            <w:r w:rsidRPr="008C28AB">
              <w:rPr>
                <w:rStyle w:val="cell"/>
                <w:rFonts w:ascii="Arial Narrow" w:eastAsia="Times New Roman" w:hAnsi="Arial Narrow"/>
                <w:sz w:val="16"/>
                <w:szCs w:val="16"/>
                <w:lang w:val="en-GB"/>
              </w:rPr>
              <w:t>not estimable</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3ADCA260"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67" w:type="pct"/>
            <w:tcBorders>
              <w:top w:val="single" w:sz="6" w:space="0" w:color="000000"/>
              <w:left w:val="nil"/>
              <w:bottom w:val="single" w:sz="6" w:space="0" w:color="000000"/>
              <w:right w:val="nil"/>
            </w:tcBorders>
            <w:hideMark/>
          </w:tcPr>
          <w:p w14:paraId="3D4E0B1A"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57" w:type="pct"/>
            <w:tcBorders>
              <w:top w:val="single" w:sz="6" w:space="0" w:color="000000"/>
              <w:left w:val="nil"/>
              <w:bottom w:val="single" w:sz="6" w:space="0" w:color="000000"/>
              <w:right w:val="nil"/>
            </w:tcBorders>
            <w:hideMark/>
          </w:tcPr>
          <w:p w14:paraId="760CB032" w14:textId="77777777" w:rsidR="000545CC" w:rsidRPr="008C28AB" w:rsidRDefault="0032649D"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Not pooled due to statistical heterogeneity.</w:t>
            </w:r>
          </w:p>
        </w:tc>
      </w:tr>
      <w:tr w:rsidR="000545CC" w:rsidRPr="008C28AB" w14:paraId="4F8B9E28" w14:textId="77777777" w:rsidTr="009E1FBC">
        <w:trPr>
          <w:cantSplit/>
        </w:trPr>
        <w:tc>
          <w:tcPr>
            <w:tcW w:w="1150" w:type="pct"/>
            <w:tcBorders>
              <w:top w:val="single" w:sz="6" w:space="0" w:color="000000"/>
              <w:left w:val="nil"/>
              <w:bottom w:val="single" w:sz="6" w:space="0" w:color="000000"/>
              <w:right w:val="nil"/>
            </w:tcBorders>
            <w:hideMark/>
          </w:tcPr>
          <w:p w14:paraId="581315E5"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16w (+/- 8w) after EOT in pts. who had CC at 4w (+/- 4w) after EOT - High dose (3x per week)</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6F3BD4A5"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222 per 1.000 </w:t>
            </w:r>
          </w:p>
        </w:tc>
        <w:tc>
          <w:tcPr>
            <w:tcW w:w="557" w:type="pct"/>
            <w:tcBorders>
              <w:top w:val="single" w:sz="6" w:space="0" w:color="000000"/>
              <w:left w:val="nil"/>
              <w:bottom w:val="single" w:sz="6" w:space="0" w:color="000000"/>
              <w:right w:val="nil"/>
            </w:tcBorders>
            <w:shd w:val="clear" w:color="auto" w:fill="EBEBEB"/>
            <w:hideMark/>
          </w:tcPr>
          <w:p w14:paraId="6559B1B4"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382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(187 to 789)</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3D0338A8"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1.72</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(0.84 to 3.55)</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3FA15EF2"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72</w:t>
            </w:r>
            <w:r w:rsidRPr="008C28AB">
              <w:rPr>
                <w:rFonts w:ascii="Arial Narrow" w:eastAsia="Times New Roman" w:hAnsi="Arial Narrow"/>
                <w:sz w:val="16"/>
                <w:szCs w:val="16"/>
                <w:lang w:val="en-GB"/>
              </w:rPr>
              <w:br/>
              <w:t xml:space="preserve">(2 RCTs) </w:t>
            </w:r>
          </w:p>
        </w:tc>
        <w:tc>
          <w:tcPr>
            <w:tcW w:w="567" w:type="pct"/>
            <w:tcBorders>
              <w:top w:val="single" w:sz="6" w:space="0" w:color="000000"/>
              <w:left w:val="nil"/>
              <w:bottom w:val="single" w:sz="6" w:space="0" w:color="000000"/>
              <w:right w:val="nil"/>
            </w:tcBorders>
            <w:hideMark/>
          </w:tcPr>
          <w:p w14:paraId="2CC4428E"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6</w:t>
            </w:r>
          </w:p>
        </w:tc>
        <w:tc>
          <w:tcPr>
            <w:tcW w:w="1257" w:type="pct"/>
            <w:tcBorders>
              <w:top w:val="single" w:sz="6" w:space="0" w:color="000000"/>
              <w:left w:val="nil"/>
              <w:bottom w:val="single" w:sz="6" w:space="0" w:color="000000"/>
              <w:right w:val="nil"/>
            </w:tcBorders>
            <w:hideMark/>
          </w:tcPr>
          <w:p w14:paraId="003A16DC" w14:textId="77777777" w:rsidR="000545CC" w:rsidRPr="008C28AB" w:rsidRDefault="000545CC" w:rsidP="000545CC">
            <w:pPr>
              <w:rPr>
                <w:rFonts w:ascii="Arial Narrow" w:eastAsia="Times New Roman" w:hAnsi="Arial Narrow"/>
                <w:sz w:val="16"/>
                <w:szCs w:val="16"/>
                <w:lang w:val="en-GB"/>
              </w:rPr>
            </w:pPr>
          </w:p>
        </w:tc>
      </w:tr>
      <w:tr w:rsidR="000545CC" w:rsidRPr="008C28AB" w14:paraId="16B225C3" w14:textId="77777777" w:rsidTr="009E1FBC">
        <w:trPr>
          <w:cantSplit/>
        </w:trPr>
        <w:tc>
          <w:tcPr>
            <w:tcW w:w="1150" w:type="pct"/>
            <w:tcBorders>
              <w:top w:val="single" w:sz="6" w:space="0" w:color="000000"/>
              <w:left w:val="nil"/>
              <w:bottom w:val="single" w:sz="6" w:space="0" w:color="000000"/>
              <w:right w:val="nil"/>
            </w:tcBorders>
            <w:hideMark/>
          </w:tcPr>
          <w:p w14:paraId="3A3F5321"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lastRenderedPageBreak/>
              <w:t>Recurrence of lesions at 16w (+/- 8w) after EOT in pts. who had CC at 4w (+/- 4w) after EOT - Low dose (daily application)</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2A64DEC0"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813 per 1.000 </w:t>
            </w:r>
          </w:p>
        </w:tc>
        <w:tc>
          <w:tcPr>
            <w:tcW w:w="557" w:type="pct"/>
            <w:tcBorders>
              <w:top w:val="single" w:sz="6" w:space="0" w:color="000000"/>
              <w:left w:val="nil"/>
              <w:bottom w:val="single" w:sz="6" w:space="0" w:color="000000"/>
              <w:right w:val="nil"/>
            </w:tcBorders>
            <w:shd w:val="clear" w:color="auto" w:fill="EBEBEB"/>
            <w:hideMark/>
          </w:tcPr>
          <w:p w14:paraId="7AC22358"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423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(236 to 748)</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04D2DEA2"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0.52</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(0.29 to 0.92)</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28B3A37A"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35</w:t>
            </w:r>
            <w:r w:rsidRPr="008C28AB">
              <w:rPr>
                <w:rFonts w:ascii="Arial Narrow" w:eastAsia="Times New Roman" w:hAnsi="Arial Narrow"/>
                <w:sz w:val="16"/>
                <w:szCs w:val="16"/>
                <w:lang w:val="en-GB"/>
              </w:rPr>
              <w:br/>
              <w:t xml:space="preserve">(1 RCT) </w:t>
            </w:r>
          </w:p>
        </w:tc>
        <w:tc>
          <w:tcPr>
            <w:tcW w:w="567" w:type="pct"/>
            <w:tcBorders>
              <w:top w:val="single" w:sz="6" w:space="0" w:color="000000"/>
              <w:left w:val="nil"/>
              <w:bottom w:val="single" w:sz="6" w:space="0" w:color="000000"/>
              <w:right w:val="nil"/>
            </w:tcBorders>
            <w:hideMark/>
          </w:tcPr>
          <w:p w14:paraId="0E9342C2"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8</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10</w:t>
            </w:r>
          </w:p>
        </w:tc>
        <w:tc>
          <w:tcPr>
            <w:tcW w:w="1257" w:type="pct"/>
            <w:tcBorders>
              <w:top w:val="single" w:sz="6" w:space="0" w:color="000000"/>
              <w:left w:val="nil"/>
              <w:bottom w:val="single" w:sz="6" w:space="0" w:color="000000"/>
              <w:right w:val="nil"/>
            </w:tcBorders>
            <w:hideMark/>
          </w:tcPr>
          <w:p w14:paraId="4274D23C" w14:textId="77777777" w:rsidR="000545CC" w:rsidRPr="008C28AB" w:rsidRDefault="000545CC" w:rsidP="000545CC">
            <w:pPr>
              <w:rPr>
                <w:rFonts w:ascii="Arial Narrow" w:eastAsia="Times New Roman" w:hAnsi="Arial Narrow"/>
                <w:sz w:val="16"/>
                <w:szCs w:val="16"/>
                <w:lang w:val="en-GB"/>
              </w:rPr>
            </w:pPr>
          </w:p>
        </w:tc>
      </w:tr>
      <w:tr w:rsidR="000545CC" w:rsidRPr="008C28AB" w14:paraId="2B13D2E5" w14:textId="77777777" w:rsidTr="009E1FBC">
        <w:trPr>
          <w:cantSplit/>
        </w:trPr>
        <w:tc>
          <w:tcPr>
            <w:tcW w:w="1150" w:type="pct"/>
            <w:tcBorders>
              <w:top w:val="single" w:sz="6" w:space="0" w:color="000000"/>
              <w:left w:val="nil"/>
              <w:bottom w:val="single" w:sz="6" w:space="0" w:color="000000"/>
              <w:right w:val="nil"/>
            </w:tcBorders>
            <w:hideMark/>
          </w:tcPr>
          <w:p w14:paraId="4B5F54C6" w14:textId="06DF6871"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w:t>
            </w:r>
            <w:r w:rsidR="009A4785">
              <w:rPr>
                <w:rStyle w:val="label"/>
                <w:rFonts w:ascii="Arial Narrow" w:eastAsia="Times New Roman" w:hAnsi="Arial Narrow"/>
                <w:sz w:val="18"/>
                <w:szCs w:val="18"/>
                <w:lang w:val="en-GB"/>
              </w:rPr>
              <w:t>a</w:t>
            </w:r>
            <w:r w:rsidRPr="008C28AB">
              <w:rPr>
                <w:rStyle w:val="label"/>
                <w:rFonts w:ascii="Arial Narrow" w:eastAsia="Times New Roman" w:hAnsi="Arial Narrow"/>
                <w:sz w:val="18"/>
                <w:szCs w:val="18"/>
                <w:lang w:val="en-GB"/>
              </w:rPr>
              <w:t>nce at 12m (+/- 6m) after EOT</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23440CD8"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313 per 1.000 </w:t>
            </w:r>
          </w:p>
        </w:tc>
        <w:tc>
          <w:tcPr>
            <w:tcW w:w="557" w:type="pct"/>
            <w:tcBorders>
              <w:top w:val="single" w:sz="6" w:space="0" w:color="000000"/>
              <w:left w:val="nil"/>
              <w:bottom w:val="single" w:sz="6" w:space="0" w:color="000000"/>
              <w:right w:val="nil"/>
            </w:tcBorders>
            <w:shd w:val="clear" w:color="auto" w:fill="EBEBEB"/>
            <w:hideMark/>
          </w:tcPr>
          <w:p w14:paraId="04AD76F1"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323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(248 to 420)</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0DB89F12"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1.03</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(0.79 to 1.34)</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7EBB2CC2"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492</w:t>
            </w:r>
            <w:r w:rsidRPr="008C28AB">
              <w:rPr>
                <w:rFonts w:ascii="Arial Narrow" w:eastAsia="Times New Roman" w:hAnsi="Arial Narrow"/>
                <w:sz w:val="16"/>
                <w:szCs w:val="16"/>
                <w:lang w:val="en-GB"/>
              </w:rPr>
              <w:br/>
              <w:t xml:space="preserve">(3 RCTs) </w:t>
            </w:r>
          </w:p>
        </w:tc>
        <w:tc>
          <w:tcPr>
            <w:tcW w:w="567" w:type="pct"/>
            <w:tcBorders>
              <w:top w:val="single" w:sz="6" w:space="0" w:color="000000"/>
              <w:left w:val="nil"/>
              <w:bottom w:val="single" w:sz="6" w:space="0" w:color="000000"/>
              <w:right w:val="nil"/>
            </w:tcBorders>
            <w:hideMark/>
          </w:tcPr>
          <w:p w14:paraId="6DB109A8"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6</w:t>
            </w:r>
          </w:p>
        </w:tc>
        <w:tc>
          <w:tcPr>
            <w:tcW w:w="1257" w:type="pct"/>
            <w:tcBorders>
              <w:top w:val="single" w:sz="6" w:space="0" w:color="000000"/>
              <w:left w:val="nil"/>
              <w:bottom w:val="single" w:sz="6" w:space="0" w:color="000000"/>
              <w:right w:val="nil"/>
            </w:tcBorders>
            <w:hideMark/>
          </w:tcPr>
          <w:p w14:paraId="3BCC638C" w14:textId="77777777" w:rsidR="000545CC" w:rsidRPr="008C28AB" w:rsidRDefault="000545CC" w:rsidP="000545CC">
            <w:pPr>
              <w:rPr>
                <w:rFonts w:ascii="Arial Narrow" w:eastAsia="Times New Roman" w:hAnsi="Arial Narrow"/>
                <w:sz w:val="16"/>
                <w:szCs w:val="16"/>
                <w:lang w:val="en-GB"/>
              </w:rPr>
            </w:pPr>
          </w:p>
        </w:tc>
      </w:tr>
      <w:tr w:rsidR="000545CC" w:rsidRPr="008C28AB" w14:paraId="5A6E1497" w14:textId="77777777" w:rsidTr="009E1FBC">
        <w:trPr>
          <w:cantSplit/>
        </w:trPr>
        <w:tc>
          <w:tcPr>
            <w:tcW w:w="1150" w:type="pct"/>
            <w:tcBorders>
              <w:top w:val="single" w:sz="6" w:space="0" w:color="000000"/>
              <w:left w:val="nil"/>
              <w:bottom w:val="single" w:sz="6" w:space="0" w:color="000000"/>
              <w:right w:val="nil"/>
            </w:tcBorders>
            <w:hideMark/>
          </w:tcPr>
          <w:p w14:paraId="328E5749" w14:textId="43B6765E"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w:t>
            </w:r>
            <w:r w:rsidR="009A4785">
              <w:rPr>
                <w:rStyle w:val="label"/>
                <w:rFonts w:ascii="Arial Narrow" w:eastAsia="Times New Roman" w:hAnsi="Arial Narrow"/>
                <w:sz w:val="18"/>
                <w:szCs w:val="18"/>
                <w:lang w:val="en-GB"/>
              </w:rPr>
              <w:t>a</w:t>
            </w:r>
            <w:r w:rsidRPr="008C28AB">
              <w:rPr>
                <w:rStyle w:val="label"/>
                <w:rFonts w:ascii="Arial Narrow" w:eastAsia="Times New Roman" w:hAnsi="Arial Narrow"/>
                <w:sz w:val="18"/>
                <w:szCs w:val="18"/>
                <w:lang w:val="en-GB"/>
              </w:rPr>
              <w:t>nce at 12m (+/- 6m) after EOT - High dose (3x per week)</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19B758EC"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300 per 1.000 </w:t>
            </w:r>
          </w:p>
        </w:tc>
        <w:tc>
          <w:tcPr>
            <w:tcW w:w="557" w:type="pct"/>
            <w:tcBorders>
              <w:top w:val="single" w:sz="6" w:space="0" w:color="000000"/>
              <w:left w:val="nil"/>
              <w:bottom w:val="single" w:sz="6" w:space="0" w:color="000000"/>
              <w:right w:val="nil"/>
            </w:tcBorders>
            <w:shd w:val="clear" w:color="auto" w:fill="EBEBEB"/>
            <w:hideMark/>
          </w:tcPr>
          <w:p w14:paraId="29DB2190"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318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(234 to 432)</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56A36442"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1.06</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(0.78 to 1.44)</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554A14BD"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366</w:t>
            </w:r>
            <w:r w:rsidRPr="008C28AB">
              <w:rPr>
                <w:rFonts w:ascii="Arial Narrow" w:eastAsia="Times New Roman" w:hAnsi="Arial Narrow"/>
                <w:sz w:val="16"/>
                <w:szCs w:val="16"/>
                <w:lang w:val="en-GB"/>
              </w:rPr>
              <w:br/>
              <w:t xml:space="preserve">(3 RCTs) </w:t>
            </w:r>
          </w:p>
        </w:tc>
        <w:tc>
          <w:tcPr>
            <w:tcW w:w="567" w:type="pct"/>
            <w:tcBorders>
              <w:top w:val="single" w:sz="6" w:space="0" w:color="000000"/>
              <w:left w:val="nil"/>
              <w:bottom w:val="single" w:sz="6" w:space="0" w:color="000000"/>
              <w:right w:val="nil"/>
            </w:tcBorders>
            <w:hideMark/>
          </w:tcPr>
          <w:p w14:paraId="160A6B8F"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6</w:t>
            </w:r>
          </w:p>
        </w:tc>
        <w:tc>
          <w:tcPr>
            <w:tcW w:w="1257" w:type="pct"/>
            <w:tcBorders>
              <w:top w:val="single" w:sz="6" w:space="0" w:color="000000"/>
              <w:left w:val="nil"/>
              <w:bottom w:val="single" w:sz="6" w:space="0" w:color="000000"/>
              <w:right w:val="nil"/>
            </w:tcBorders>
            <w:hideMark/>
          </w:tcPr>
          <w:p w14:paraId="28CCF8B6" w14:textId="77777777" w:rsidR="000545CC" w:rsidRPr="008C28AB" w:rsidRDefault="000545CC" w:rsidP="000545CC">
            <w:pPr>
              <w:rPr>
                <w:rFonts w:ascii="Arial Narrow" w:eastAsia="Times New Roman" w:hAnsi="Arial Narrow"/>
                <w:sz w:val="16"/>
                <w:szCs w:val="16"/>
                <w:lang w:val="en-GB"/>
              </w:rPr>
            </w:pPr>
          </w:p>
        </w:tc>
      </w:tr>
      <w:tr w:rsidR="000545CC" w:rsidRPr="008C28AB" w14:paraId="0077FCEF" w14:textId="77777777" w:rsidTr="009E1FBC">
        <w:trPr>
          <w:cantSplit/>
        </w:trPr>
        <w:tc>
          <w:tcPr>
            <w:tcW w:w="1150" w:type="pct"/>
            <w:tcBorders>
              <w:top w:val="single" w:sz="6" w:space="0" w:color="000000"/>
              <w:left w:val="nil"/>
              <w:bottom w:val="single" w:sz="6" w:space="0" w:color="000000"/>
              <w:right w:val="nil"/>
            </w:tcBorders>
            <w:hideMark/>
          </w:tcPr>
          <w:p w14:paraId="4C18C0B8" w14:textId="49E7BA48"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w:t>
            </w:r>
            <w:r w:rsidR="009A4785">
              <w:rPr>
                <w:rStyle w:val="label"/>
                <w:rFonts w:ascii="Arial Narrow" w:eastAsia="Times New Roman" w:hAnsi="Arial Narrow"/>
                <w:sz w:val="18"/>
                <w:szCs w:val="18"/>
                <w:lang w:val="en-GB"/>
              </w:rPr>
              <w:t>a</w:t>
            </w:r>
            <w:r w:rsidRPr="008C28AB">
              <w:rPr>
                <w:rStyle w:val="label"/>
                <w:rFonts w:ascii="Arial Narrow" w:eastAsia="Times New Roman" w:hAnsi="Arial Narrow"/>
                <w:sz w:val="18"/>
                <w:szCs w:val="18"/>
                <w:lang w:val="en-GB"/>
              </w:rPr>
              <w:t>nce at 12m (+/- 6m) after EOT - Low dose (3x per week)</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6CA620D7"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366 per 1.000 </w:t>
            </w:r>
          </w:p>
        </w:tc>
        <w:tc>
          <w:tcPr>
            <w:tcW w:w="557" w:type="pct"/>
            <w:tcBorders>
              <w:top w:val="single" w:sz="6" w:space="0" w:color="000000"/>
              <w:left w:val="nil"/>
              <w:bottom w:val="single" w:sz="6" w:space="0" w:color="000000"/>
              <w:right w:val="nil"/>
            </w:tcBorders>
            <w:shd w:val="clear" w:color="auto" w:fill="EBEBEB"/>
            <w:hideMark/>
          </w:tcPr>
          <w:p w14:paraId="3C46DBAE"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351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(216 to 578)</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05667A8E"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0.96</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(0.59 to 1.58)</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477852FB"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126</w:t>
            </w:r>
            <w:r w:rsidRPr="008C28AB">
              <w:rPr>
                <w:rFonts w:ascii="Arial Narrow" w:eastAsia="Times New Roman" w:hAnsi="Arial Narrow"/>
                <w:sz w:val="16"/>
                <w:szCs w:val="16"/>
                <w:lang w:val="en-GB"/>
              </w:rPr>
              <w:br/>
              <w:t xml:space="preserve">(1 RCT) </w:t>
            </w:r>
          </w:p>
        </w:tc>
        <w:tc>
          <w:tcPr>
            <w:tcW w:w="567" w:type="pct"/>
            <w:tcBorders>
              <w:top w:val="single" w:sz="6" w:space="0" w:color="000000"/>
              <w:left w:val="nil"/>
              <w:bottom w:val="single" w:sz="6" w:space="0" w:color="000000"/>
              <w:right w:val="nil"/>
            </w:tcBorders>
            <w:hideMark/>
          </w:tcPr>
          <w:p w14:paraId="6E144644"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3</w:t>
            </w:r>
          </w:p>
        </w:tc>
        <w:tc>
          <w:tcPr>
            <w:tcW w:w="1257" w:type="pct"/>
            <w:tcBorders>
              <w:top w:val="single" w:sz="6" w:space="0" w:color="000000"/>
              <w:left w:val="nil"/>
              <w:bottom w:val="single" w:sz="6" w:space="0" w:color="000000"/>
              <w:right w:val="nil"/>
            </w:tcBorders>
            <w:hideMark/>
          </w:tcPr>
          <w:p w14:paraId="1AD88BCD" w14:textId="77777777" w:rsidR="000545CC" w:rsidRPr="008C28AB" w:rsidRDefault="000545CC" w:rsidP="000545CC">
            <w:pPr>
              <w:rPr>
                <w:rFonts w:ascii="Arial Narrow" w:eastAsia="Times New Roman" w:hAnsi="Arial Narrow"/>
                <w:sz w:val="16"/>
                <w:szCs w:val="16"/>
                <w:lang w:val="en-GB"/>
              </w:rPr>
            </w:pPr>
          </w:p>
        </w:tc>
      </w:tr>
      <w:tr w:rsidR="000545CC" w:rsidRPr="008C28AB" w14:paraId="43978CF4" w14:textId="77777777" w:rsidTr="009E1FBC">
        <w:trPr>
          <w:cantSplit/>
        </w:trPr>
        <w:tc>
          <w:tcPr>
            <w:tcW w:w="1150" w:type="pct"/>
            <w:tcBorders>
              <w:top w:val="single" w:sz="6" w:space="0" w:color="000000"/>
              <w:left w:val="nil"/>
              <w:bottom w:val="single" w:sz="6" w:space="0" w:color="000000"/>
              <w:right w:val="nil"/>
            </w:tcBorders>
            <w:hideMark/>
          </w:tcPr>
          <w:p w14:paraId="162F1EEA"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12m (+/- 6m) after EOT in pts. who had CC at 4w (+/- 4w)</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28C1B26E"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591 per 1.000 </w:t>
            </w:r>
          </w:p>
        </w:tc>
        <w:tc>
          <w:tcPr>
            <w:tcW w:w="557" w:type="pct"/>
            <w:tcBorders>
              <w:top w:val="single" w:sz="6" w:space="0" w:color="000000"/>
              <w:left w:val="nil"/>
              <w:bottom w:val="single" w:sz="6" w:space="0" w:color="000000"/>
              <w:right w:val="nil"/>
            </w:tcBorders>
            <w:shd w:val="clear" w:color="auto" w:fill="EBEBEB"/>
            <w:hideMark/>
          </w:tcPr>
          <w:p w14:paraId="29E6E683"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591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(502 to 703)</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1A2608CB"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1.00</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(0.85 to 1.19)</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402C23BB"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373</w:t>
            </w:r>
            <w:r w:rsidRPr="008C28AB">
              <w:rPr>
                <w:rFonts w:ascii="Arial Narrow" w:eastAsia="Times New Roman" w:hAnsi="Arial Narrow"/>
                <w:sz w:val="16"/>
                <w:szCs w:val="16"/>
                <w:lang w:val="en-GB"/>
              </w:rPr>
              <w:br/>
              <w:t xml:space="preserve">(3 RCTs) </w:t>
            </w:r>
          </w:p>
        </w:tc>
        <w:tc>
          <w:tcPr>
            <w:tcW w:w="567" w:type="pct"/>
            <w:tcBorders>
              <w:top w:val="single" w:sz="6" w:space="0" w:color="000000"/>
              <w:left w:val="nil"/>
              <w:bottom w:val="single" w:sz="6" w:space="0" w:color="000000"/>
              <w:right w:val="nil"/>
            </w:tcBorders>
            <w:hideMark/>
          </w:tcPr>
          <w:p w14:paraId="7863A62B"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Fonts w:ascii="Arial Narrow" w:eastAsia="Times New Roman" w:hAnsi="Arial Narrow"/>
                <w:sz w:val="16"/>
                <w:szCs w:val="16"/>
                <w:lang w:val="en-GB"/>
              </w:rPr>
              <w:br/>
              <w:t xml:space="preserve">HIGH </w:t>
            </w:r>
          </w:p>
        </w:tc>
        <w:tc>
          <w:tcPr>
            <w:tcW w:w="1257" w:type="pct"/>
            <w:tcBorders>
              <w:top w:val="single" w:sz="6" w:space="0" w:color="000000"/>
              <w:left w:val="nil"/>
              <w:bottom w:val="single" w:sz="6" w:space="0" w:color="000000"/>
              <w:right w:val="nil"/>
            </w:tcBorders>
            <w:hideMark/>
          </w:tcPr>
          <w:p w14:paraId="21EAB111" w14:textId="77777777" w:rsidR="000545CC" w:rsidRPr="008C28AB" w:rsidRDefault="000545CC" w:rsidP="000545CC">
            <w:pPr>
              <w:rPr>
                <w:rFonts w:ascii="Arial Narrow" w:eastAsia="Times New Roman" w:hAnsi="Arial Narrow"/>
                <w:sz w:val="16"/>
                <w:szCs w:val="16"/>
                <w:lang w:val="en-GB"/>
              </w:rPr>
            </w:pPr>
          </w:p>
        </w:tc>
      </w:tr>
      <w:tr w:rsidR="000545CC" w:rsidRPr="008C28AB" w14:paraId="2C168C93" w14:textId="77777777" w:rsidTr="009E1FBC">
        <w:trPr>
          <w:cantSplit/>
        </w:trPr>
        <w:tc>
          <w:tcPr>
            <w:tcW w:w="1150" w:type="pct"/>
            <w:tcBorders>
              <w:top w:val="single" w:sz="6" w:space="0" w:color="000000"/>
              <w:left w:val="nil"/>
              <w:bottom w:val="single" w:sz="6" w:space="0" w:color="000000"/>
              <w:right w:val="nil"/>
            </w:tcBorders>
            <w:hideMark/>
          </w:tcPr>
          <w:p w14:paraId="280733D3"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12m (+/- 6m) after EOT in pts. who had CC at 4w (+/- 4w) - High dose (3x per week)</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375BEE8F"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622 per 1.000 </w:t>
            </w:r>
          </w:p>
        </w:tc>
        <w:tc>
          <w:tcPr>
            <w:tcW w:w="557" w:type="pct"/>
            <w:tcBorders>
              <w:top w:val="single" w:sz="6" w:space="0" w:color="000000"/>
              <w:left w:val="nil"/>
              <w:bottom w:val="single" w:sz="6" w:space="0" w:color="000000"/>
              <w:right w:val="nil"/>
            </w:tcBorders>
            <w:shd w:val="clear" w:color="auto" w:fill="EBEBEB"/>
            <w:hideMark/>
          </w:tcPr>
          <w:p w14:paraId="5CDBB3AC"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622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(523 to 746)</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7388B183"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1.00</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(0.84 to 1.20)</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5E0EDB3C"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292</w:t>
            </w:r>
            <w:r w:rsidRPr="008C28AB">
              <w:rPr>
                <w:rFonts w:ascii="Arial Narrow" w:eastAsia="Times New Roman" w:hAnsi="Arial Narrow"/>
                <w:sz w:val="16"/>
                <w:szCs w:val="16"/>
                <w:lang w:val="en-GB"/>
              </w:rPr>
              <w:br/>
              <w:t xml:space="preserve">(3 RCTs) </w:t>
            </w:r>
          </w:p>
        </w:tc>
        <w:tc>
          <w:tcPr>
            <w:tcW w:w="567" w:type="pct"/>
            <w:tcBorders>
              <w:top w:val="single" w:sz="6" w:space="0" w:color="000000"/>
              <w:left w:val="nil"/>
              <w:bottom w:val="single" w:sz="6" w:space="0" w:color="000000"/>
              <w:right w:val="nil"/>
            </w:tcBorders>
            <w:hideMark/>
          </w:tcPr>
          <w:p w14:paraId="7AFD7552"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Fonts w:ascii="Arial Narrow" w:eastAsia="Times New Roman" w:hAnsi="Arial Narrow"/>
                <w:sz w:val="16"/>
                <w:szCs w:val="16"/>
                <w:lang w:val="en-GB"/>
              </w:rPr>
              <w:br/>
              <w:t xml:space="preserve">HIGH </w:t>
            </w:r>
          </w:p>
        </w:tc>
        <w:tc>
          <w:tcPr>
            <w:tcW w:w="1257" w:type="pct"/>
            <w:tcBorders>
              <w:top w:val="single" w:sz="6" w:space="0" w:color="000000"/>
              <w:left w:val="nil"/>
              <w:bottom w:val="single" w:sz="6" w:space="0" w:color="000000"/>
              <w:right w:val="nil"/>
            </w:tcBorders>
            <w:hideMark/>
          </w:tcPr>
          <w:p w14:paraId="688AB389" w14:textId="77777777" w:rsidR="000545CC" w:rsidRPr="008C28AB" w:rsidRDefault="000545CC" w:rsidP="000545CC">
            <w:pPr>
              <w:rPr>
                <w:rFonts w:ascii="Arial Narrow" w:eastAsia="Times New Roman" w:hAnsi="Arial Narrow"/>
                <w:sz w:val="16"/>
                <w:szCs w:val="16"/>
                <w:lang w:val="en-GB"/>
              </w:rPr>
            </w:pPr>
          </w:p>
        </w:tc>
      </w:tr>
      <w:tr w:rsidR="000545CC" w:rsidRPr="008C28AB" w14:paraId="49375066" w14:textId="77777777" w:rsidTr="009E1FBC">
        <w:trPr>
          <w:cantSplit/>
        </w:trPr>
        <w:tc>
          <w:tcPr>
            <w:tcW w:w="1150" w:type="pct"/>
            <w:tcBorders>
              <w:top w:val="single" w:sz="6" w:space="0" w:color="000000"/>
              <w:left w:val="nil"/>
              <w:bottom w:val="single" w:sz="6" w:space="0" w:color="000000"/>
              <w:right w:val="nil"/>
            </w:tcBorders>
            <w:hideMark/>
          </w:tcPr>
          <w:p w14:paraId="781BBC44"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12m (+/- 6m) after EOT in pts. who had CC at 4w (+/- 4w) - Low dose (3x per week)</w:t>
            </w:r>
            <w:r w:rsidRPr="008C28AB">
              <w:rPr>
                <w:rFonts w:ascii="Arial Narrow" w:eastAsia="Times New Roman" w:hAnsi="Arial Narrow"/>
                <w:sz w:val="16"/>
                <w:szCs w:val="16"/>
                <w:lang w:val="en-GB"/>
              </w:rPr>
              <w:t xml:space="preserve"> </w:t>
            </w:r>
          </w:p>
        </w:tc>
        <w:tc>
          <w:tcPr>
            <w:tcW w:w="356" w:type="pct"/>
            <w:tcBorders>
              <w:top w:val="single" w:sz="6" w:space="0" w:color="000000"/>
              <w:left w:val="nil"/>
              <w:bottom w:val="single" w:sz="6" w:space="0" w:color="000000"/>
              <w:right w:val="nil"/>
            </w:tcBorders>
            <w:vAlign w:val="center"/>
            <w:hideMark/>
          </w:tcPr>
          <w:p w14:paraId="5B1266E0"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444 per 1.000 </w:t>
            </w:r>
          </w:p>
        </w:tc>
        <w:tc>
          <w:tcPr>
            <w:tcW w:w="557" w:type="pct"/>
            <w:tcBorders>
              <w:top w:val="single" w:sz="6" w:space="0" w:color="000000"/>
              <w:left w:val="nil"/>
              <w:bottom w:val="single" w:sz="6" w:space="0" w:color="000000"/>
              <w:right w:val="nil"/>
            </w:tcBorders>
            <w:shd w:val="clear" w:color="auto" w:fill="EBEBEB"/>
            <w:hideMark/>
          </w:tcPr>
          <w:p w14:paraId="6C01880C"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444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(267 to 747)</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11CD2B0D"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1.00</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(0.60 to 1.68)</w:t>
            </w:r>
            <w:r w:rsidRPr="008C28AB">
              <w:rPr>
                <w:rFonts w:ascii="Arial Narrow" w:eastAsia="Times New Roman" w:hAnsi="Arial Narrow"/>
                <w:sz w:val="16"/>
                <w:szCs w:val="16"/>
                <w:lang w:val="en-GB"/>
              </w:rPr>
              <w:t xml:space="preserve"> </w:t>
            </w:r>
          </w:p>
        </w:tc>
        <w:tc>
          <w:tcPr>
            <w:tcW w:w="557" w:type="pct"/>
            <w:tcBorders>
              <w:top w:val="single" w:sz="6" w:space="0" w:color="000000"/>
              <w:left w:val="nil"/>
              <w:bottom w:val="single" w:sz="6" w:space="0" w:color="000000"/>
              <w:right w:val="nil"/>
            </w:tcBorders>
            <w:hideMark/>
          </w:tcPr>
          <w:p w14:paraId="06F93A6A"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81</w:t>
            </w:r>
            <w:r w:rsidRPr="008C28AB">
              <w:rPr>
                <w:rFonts w:ascii="Arial Narrow" w:eastAsia="Times New Roman" w:hAnsi="Arial Narrow"/>
                <w:sz w:val="16"/>
                <w:szCs w:val="16"/>
                <w:lang w:val="en-GB"/>
              </w:rPr>
              <w:br/>
              <w:t xml:space="preserve">(1 RCT) </w:t>
            </w:r>
          </w:p>
        </w:tc>
        <w:tc>
          <w:tcPr>
            <w:tcW w:w="567" w:type="pct"/>
            <w:tcBorders>
              <w:top w:val="single" w:sz="6" w:space="0" w:color="000000"/>
              <w:left w:val="nil"/>
              <w:bottom w:val="single" w:sz="6" w:space="0" w:color="000000"/>
              <w:right w:val="nil"/>
            </w:tcBorders>
            <w:hideMark/>
          </w:tcPr>
          <w:p w14:paraId="224299D3"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3</w:t>
            </w:r>
          </w:p>
        </w:tc>
        <w:tc>
          <w:tcPr>
            <w:tcW w:w="1257" w:type="pct"/>
            <w:tcBorders>
              <w:top w:val="single" w:sz="6" w:space="0" w:color="000000"/>
              <w:left w:val="nil"/>
              <w:bottom w:val="single" w:sz="6" w:space="0" w:color="000000"/>
              <w:right w:val="nil"/>
            </w:tcBorders>
            <w:hideMark/>
          </w:tcPr>
          <w:p w14:paraId="7013F8A9" w14:textId="77777777" w:rsidR="000545CC" w:rsidRPr="008C28AB" w:rsidRDefault="000545CC" w:rsidP="000545CC">
            <w:pPr>
              <w:rPr>
                <w:rFonts w:ascii="Arial Narrow" w:eastAsia="Times New Roman" w:hAnsi="Arial Narrow"/>
                <w:sz w:val="16"/>
                <w:szCs w:val="16"/>
                <w:lang w:val="en-GB"/>
              </w:rPr>
            </w:pPr>
          </w:p>
        </w:tc>
      </w:tr>
      <w:tr w:rsidR="000545CC" w:rsidRPr="008C28AB" w14:paraId="2316D6B2" w14:textId="77777777" w:rsidTr="00754D95">
        <w:trPr>
          <w:cantSplit/>
        </w:trPr>
        <w:tc>
          <w:tcPr>
            <w:tcW w:w="5000" w:type="pct"/>
            <w:gridSpan w:val="7"/>
            <w:tcBorders>
              <w:top w:val="single" w:sz="6" w:space="0" w:color="000000"/>
              <w:left w:val="nil"/>
              <w:bottom w:val="single" w:sz="6" w:space="0" w:color="000000"/>
              <w:right w:val="nil"/>
            </w:tcBorders>
            <w:vAlign w:val="center"/>
            <w:hideMark/>
          </w:tcPr>
          <w:p w14:paraId="6A142D32"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w:t>
            </w:r>
            <w:r w:rsidRPr="008C28AB">
              <w:rPr>
                <w:rFonts w:ascii="Arial Narrow" w:eastAsia="Times New Roman" w:hAnsi="Arial Narrow"/>
                <w:b/>
                <w:bCs/>
                <w:sz w:val="16"/>
                <w:szCs w:val="16"/>
                <w:lang w:val="en-GB"/>
              </w:rPr>
              <w:t>The risk in the intervention group</w:t>
            </w:r>
            <w:r w:rsidRPr="008C28AB">
              <w:rPr>
                <w:rFonts w:ascii="Arial Narrow" w:eastAsia="Times New Roman" w:hAnsi="Arial Narrow"/>
                <w:sz w:val="16"/>
                <w:szCs w:val="16"/>
                <w:lang w:val="en-GB"/>
              </w:rPr>
              <w:t xml:space="preserve"> (and its 95% confidence interval) is based on the assumed risk in the comparison group and the </w:t>
            </w:r>
            <w:r w:rsidRPr="008C28AB">
              <w:rPr>
                <w:rFonts w:ascii="Arial Narrow" w:eastAsia="Times New Roman" w:hAnsi="Arial Narrow"/>
                <w:b/>
                <w:bCs/>
                <w:sz w:val="16"/>
                <w:szCs w:val="16"/>
                <w:lang w:val="en-GB"/>
              </w:rPr>
              <w:t>relative effect</w:t>
            </w:r>
            <w:r w:rsidRPr="008C28AB">
              <w:rPr>
                <w:rFonts w:ascii="Arial Narrow" w:eastAsia="Times New Roman" w:hAnsi="Arial Narrow"/>
                <w:sz w:val="16"/>
                <w:szCs w:val="16"/>
                <w:lang w:val="en-GB"/>
              </w:rPr>
              <w:t xml:space="preserve"> of the intervention (and its 95% CI). </w:t>
            </w:r>
            <w:r w:rsidRPr="008C28AB">
              <w:rPr>
                <w:rFonts w:ascii="Arial Narrow" w:eastAsia="Times New Roman" w:hAnsi="Arial Narrow"/>
                <w:sz w:val="16"/>
                <w:szCs w:val="16"/>
                <w:lang w:val="en-GB"/>
              </w:rPr>
              <w:br/>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CI:</w:t>
            </w:r>
            <w:r w:rsidRPr="008C28AB">
              <w:rPr>
                <w:rFonts w:ascii="Arial Narrow" w:eastAsia="Times New Roman" w:hAnsi="Arial Narrow"/>
                <w:sz w:val="16"/>
                <w:szCs w:val="16"/>
                <w:lang w:val="en-GB"/>
              </w:rPr>
              <w:t xml:space="preserve"> Confidence interval; </w:t>
            </w:r>
            <w:r w:rsidRPr="008C28AB">
              <w:rPr>
                <w:rFonts w:ascii="Arial Narrow" w:eastAsia="Times New Roman" w:hAnsi="Arial Narrow"/>
                <w:b/>
                <w:bCs/>
                <w:sz w:val="16"/>
                <w:szCs w:val="16"/>
                <w:lang w:val="en-GB"/>
              </w:rPr>
              <w:t>RR:</w:t>
            </w:r>
            <w:r w:rsidRPr="008C28AB">
              <w:rPr>
                <w:rFonts w:ascii="Arial Narrow" w:eastAsia="Times New Roman" w:hAnsi="Arial Narrow"/>
                <w:sz w:val="16"/>
                <w:szCs w:val="16"/>
                <w:lang w:val="en-GB"/>
              </w:rPr>
              <w:t xml:space="preserve"> Risk ratio; </w:t>
            </w:r>
            <w:r w:rsidRPr="008C28AB">
              <w:rPr>
                <w:rFonts w:ascii="Arial Narrow" w:eastAsia="Times New Roman" w:hAnsi="Arial Narrow"/>
                <w:b/>
                <w:bCs/>
                <w:sz w:val="16"/>
                <w:szCs w:val="16"/>
                <w:lang w:val="en-GB"/>
              </w:rPr>
              <w:t>MD:</w:t>
            </w:r>
            <w:r w:rsidRPr="008C28AB">
              <w:rPr>
                <w:rFonts w:ascii="Arial Narrow" w:eastAsia="Times New Roman" w:hAnsi="Arial Narrow"/>
                <w:sz w:val="16"/>
                <w:szCs w:val="16"/>
                <w:lang w:val="en-GB"/>
              </w:rPr>
              <w:t xml:space="preserve"> Mean difference </w:t>
            </w:r>
          </w:p>
        </w:tc>
      </w:tr>
      <w:tr w:rsidR="000545CC" w:rsidRPr="00E656C6" w14:paraId="646C52A9" w14:textId="77777777" w:rsidTr="00754D95">
        <w:trPr>
          <w:cantSplit/>
        </w:trPr>
        <w:tc>
          <w:tcPr>
            <w:tcW w:w="5000" w:type="pct"/>
            <w:gridSpan w:val="7"/>
            <w:tcBorders>
              <w:top w:val="single" w:sz="6" w:space="0" w:color="000000"/>
              <w:left w:val="nil"/>
              <w:bottom w:val="single" w:sz="6" w:space="0" w:color="000000"/>
              <w:right w:val="nil"/>
            </w:tcBorders>
            <w:vAlign w:val="center"/>
            <w:hideMark/>
          </w:tcPr>
          <w:p w14:paraId="3E3723FC"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lastRenderedPageBreak/>
              <w:t>GRADE Working Group grades of evidence</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High quality:</w:t>
            </w:r>
            <w:r w:rsidRPr="008C28AB">
              <w:rPr>
                <w:rFonts w:ascii="Arial Narrow" w:eastAsia="Times New Roman" w:hAnsi="Arial Narrow"/>
                <w:sz w:val="16"/>
                <w:szCs w:val="16"/>
                <w:lang w:val="en-GB"/>
              </w:rPr>
              <w:t xml:space="preserve"> We are very confident that the true effect lies close to that of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Moderate quality:</w:t>
            </w:r>
            <w:r w:rsidRPr="008C28AB">
              <w:rPr>
                <w:rFonts w:ascii="Arial Narrow" w:eastAsia="Times New Roman" w:hAnsi="Arial Narrow"/>
                <w:sz w:val="16"/>
                <w:szCs w:val="16"/>
                <w:lang w:val="en-GB"/>
              </w:rPr>
              <w:t xml:space="preserve"> We are moderately confident in the effect estimate: The true effect is likely to be close to the estimate of the effect, but there is a possibility that it is substantially different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Low quality:</w:t>
            </w:r>
            <w:r w:rsidRPr="008C28AB">
              <w:rPr>
                <w:rFonts w:ascii="Arial Narrow" w:eastAsia="Times New Roman" w:hAnsi="Arial Narrow"/>
                <w:sz w:val="16"/>
                <w:szCs w:val="16"/>
                <w:lang w:val="en-GB"/>
              </w:rPr>
              <w:t xml:space="preserve"> Our confidence in the effect estimate is limited: The true effect may be substantially different from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Very low quality:</w:t>
            </w:r>
            <w:r w:rsidRPr="008C28AB">
              <w:rPr>
                <w:rFonts w:ascii="Arial Narrow" w:eastAsia="Times New Roman" w:hAnsi="Arial Narrow"/>
                <w:sz w:val="16"/>
                <w:szCs w:val="16"/>
                <w:lang w:val="en-GB"/>
              </w:rPr>
              <w:t xml:space="preserve"> We have very little confidence in the effect estimate: The true effect is likely to be substantially different from the estimate of effect </w:t>
            </w:r>
          </w:p>
        </w:tc>
      </w:tr>
    </w:tbl>
    <w:p w14:paraId="2AAC0E9D" w14:textId="77777777" w:rsidR="000545CC" w:rsidRPr="008C28AB" w:rsidRDefault="000545CC" w:rsidP="000545CC">
      <w:pPr>
        <w:numPr>
          <w:ilvl w:val="0"/>
          <w:numId w:val="4"/>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high risk of attrition bias; unclear risk of selection bias</w:t>
      </w:r>
    </w:p>
    <w:p w14:paraId="25B9621F" w14:textId="77777777" w:rsidR="000545CC" w:rsidRPr="008C28AB" w:rsidRDefault="000545CC" w:rsidP="000545CC">
      <w:pPr>
        <w:numPr>
          <w:ilvl w:val="0"/>
          <w:numId w:val="4"/>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high risk of attrition and reporting bias; unclear risk of selection bias</w:t>
      </w:r>
    </w:p>
    <w:p w14:paraId="53F604DF" w14:textId="77777777" w:rsidR="000545CC" w:rsidRPr="008C28AB" w:rsidRDefault="000545CC" w:rsidP="000545CC">
      <w:pPr>
        <w:numPr>
          <w:ilvl w:val="0"/>
          <w:numId w:val="4"/>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thresholds of 0.75 and 1.25</w:t>
      </w:r>
    </w:p>
    <w:p w14:paraId="2025AF0A" w14:textId="77777777" w:rsidR="000545CC" w:rsidRPr="008C28AB" w:rsidRDefault="000545CC" w:rsidP="000545CC">
      <w:pPr>
        <w:numPr>
          <w:ilvl w:val="0"/>
          <w:numId w:val="4"/>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high risk of attrition and detection bias; unclear risk of selection bias</w:t>
      </w:r>
    </w:p>
    <w:p w14:paraId="60B8C5CF" w14:textId="77777777" w:rsidR="000545CC" w:rsidRPr="008C28AB" w:rsidRDefault="000545CC" w:rsidP="000545CC">
      <w:pPr>
        <w:numPr>
          <w:ilvl w:val="0"/>
          <w:numId w:val="4"/>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I²=52%; different dosing schedules</w:t>
      </w:r>
    </w:p>
    <w:p w14:paraId="2B89725D" w14:textId="77777777" w:rsidR="000545CC" w:rsidRPr="008C28AB" w:rsidRDefault="000545CC" w:rsidP="000545CC">
      <w:pPr>
        <w:numPr>
          <w:ilvl w:val="0"/>
          <w:numId w:val="4"/>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 of 1.25</w:t>
      </w:r>
    </w:p>
    <w:p w14:paraId="52F51D4B" w14:textId="77777777" w:rsidR="000545CC" w:rsidRPr="008C28AB" w:rsidRDefault="000545CC" w:rsidP="000545CC">
      <w:pPr>
        <w:numPr>
          <w:ilvl w:val="0"/>
          <w:numId w:val="4"/>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I²=52%</w:t>
      </w:r>
    </w:p>
    <w:p w14:paraId="2071B957" w14:textId="59E23698" w:rsidR="000545CC" w:rsidRPr="008C28AB" w:rsidRDefault="000545CC" w:rsidP="000545CC">
      <w:pPr>
        <w:numPr>
          <w:ilvl w:val="0"/>
          <w:numId w:val="4"/>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high risk of bias in various cat</w:t>
      </w:r>
      <w:r w:rsidR="009A4785">
        <w:rPr>
          <w:rFonts w:ascii="Arial Narrow" w:eastAsia="Times New Roman" w:hAnsi="Arial Narrow"/>
          <w:color w:val="000000"/>
          <w:sz w:val="16"/>
          <w:szCs w:val="16"/>
          <w:lang w:val="en-GB"/>
        </w:rPr>
        <w:t>e</w:t>
      </w:r>
      <w:r w:rsidRPr="008C28AB">
        <w:rPr>
          <w:rFonts w:ascii="Arial Narrow" w:eastAsia="Times New Roman" w:hAnsi="Arial Narrow"/>
          <w:color w:val="000000"/>
          <w:sz w:val="16"/>
          <w:szCs w:val="16"/>
          <w:lang w:val="en-GB"/>
        </w:rPr>
        <w:t>gories</w:t>
      </w:r>
    </w:p>
    <w:p w14:paraId="45DFF215" w14:textId="77777777" w:rsidR="000545CC" w:rsidRPr="008C28AB" w:rsidRDefault="000545CC" w:rsidP="000545CC">
      <w:pPr>
        <w:numPr>
          <w:ilvl w:val="0"/>
          <w:numId w:val="4"/>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I²=55%</w:t>
      </w:r>
    </w:p>
    <w:p w14:paraId="3B56E14D" w14:textId="77777777" w:rsidR="000545CC" w:rsidRPr="008C28AB" w:rsidRDefault="000545CC" w:rsidP="000545CC">
      <w:pPr>
        <w:numPr>
          <w:ilvl w:val="0"/>
          <w:numId w:val="4"/>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 of 0.75</w:t>
      </w:r>
    </w:p>
    <w:p w14:paraId="0F0E205E" w14:textId="77777777" w:rsidR="000545CC" w:rsidRPr="008C28AB" w:rsidRDefault="000545CC" w:rsidP="000545CC">
      <w:pPr>
        <w:rPr>
          <w:lang w:val="en-GB"/>
        </w:rPr>
      </w:pPr>
    </w:p>
    <w:p w14:paraId="2BFC5E03" w14:textId="77777777" w:rsidR="00472096" w:rsidRPr="008C28AB" w:rsidRDefault="00472096" w:rsidP="00472096">
      <w:pPr>
        <w:pStyle w:val="berschrift1"/>
        <w:numPr>
          <w:ilvl w:val="2"/>
          <w:numId w:val="1"/>
        </w:numPr>
        <w:rPr>
          <w:rFonts w:cs="Arial"/>
          <w:color w:val="000000" w:themeColor="text1"/>
          <w:sz w:val="24"/>
          <w:szCs w:val="24"/>
          <w:lang w:val="en-GB"/>
        </w:rPr>
      </w:pPr>
      <w:bookmarkStart w:id="26" w:name="_Toc473541159"/>
      <w:r w:rsidRPr="008C28AB">
        <w:rPr>
          <w:rFonts w:cs="Arial"/>
          <w:color w:val="000000" w:themeColor="text1"/>
          <w:sz w:val="24"/>
          <w:szCs w:val="24"/>
          <w:lang w:val="en-GB"/>
        </w:rPr>
        <w:t>Adjuvant beta-IFN vs. placebo or no treatment</w:t>
      </w:r>
      <w:bookmarkEnd w:id="26"/>
    </w:p>
    <w:p w14:paraId="0BAF64D9" w14:textId="77777777" w:rsidR="00472096" w:rsidRPr="008C28AB" w:rsidRDefault="00472096" w:rsidP="00472096">
      <w:pPr>
        <w:pStyle w:val="Beschriftung"/>
        <w:keepNext/>
        <w:rPr>
          <w:rFonts w:ascii="Arial" w:hAnsi="Arial" w:cs="Arial"/>
          <w:color w:val="auto"/>
          <w:lang w:val="en-GB"/>
        </w:rPr>
      </w:pPr>
      <w:bookmarkStart w:id="27" w:name="_Toc473196467"/>
      <w:r w:rsidRPr="008C28AB">
        <w:rPr>
          <w:rFonts w:ascii="Arial" w:hAnsi="Arial" w:cs="Arial"/>
          <w:color w:val="auto"/>
          <w:lang w:val="en-GB"/>
        </w:rPr>
        <w:t xml:space="preserve">Table </w:t>
      </w:r>
      <w:r w:rsidRPr="008C28AB">
        <w:rPr>
          <w:rFonts w:ascii="Arial" w:hAnsi="Arial" w:cs="Arial"/>
          <w:color w:val="auto"/>
          <w:lang w:val="en-GB"/>
        </w:rPr>
        <w:fldChar w:fldCharType="begin"/>
      </w:r>
      <w:r w:rsidRPr="008C28AB">
        <w:rPr>
          <w:rFonts w:ascii="Arial" w:hAnsi="Arial" w:cs="Arial"/>
          <w:color w:val="auto"/>
          <w:lang w:val="en-GB"/>
        </w:rPr>
        <w:instrText xml:space="preserve"> SEQ Table \* ARABIC </w:instrText>
      </w:r>
      <w:r w:rsidRPr="008C28AB">
        <w:rPr>
          <w:rFonts w:ascii="Arial" w:hAnsi="Arial" w:cs="Arial"/>
          <w:color w:val="auto"/>
          <w:lang w:val="en-GB"/>
        </w:rPr>
        <w:fldChar w:fldCharType="separate"/>
      </w:r>
      <w:r w:rsidRPr="008C28AB">
        <w:rPr>
          <w:rFonts w:ascii="Arial" w:hAnsi="Arial" w:cs="Arial"/>
          <w:noProof/>
          <w:color w:val="auto"/>
          <w:lang w:val="en-GB"/>
        </w:rPr>
        <w:t>4</w:t>
      </w:r>
      <w:r w:rsidRPr="008C28AB">
        <w:rPr>
          <w:rFonts w:ascii="Arial" w:hAnsi="Arial" w:cs="Arial"/>
          <w:color w:val="auto"/>
          <w:lang w:val="en-GB"/>
        </w:rPr>
        <w:fldChar w:fldCharType="end"/>
      </w:r>
      <w:r w:rsidRPr="008C28AB">
        <w:rPr>
          <w:rFonts w:ascii="Arial" w:hAnsi="Arial" w:cs="Arial"/>
          <w:color w:val="auto"/>
          <w:lang w:val="en-GB"/>
        </w:rPr>
        <w:t>: Summary of findings: Adjuvant beta-IFN vs. placebo or no treatment</w:t>
      </w:r>
      <w:bookmarkEnd w:id="27"/>
    </w:p>
    <w:tbl>
      <w:tblPr>
        <w:tblW w:w="5000" w:type="pct"/>
        <w:tblCellMar>
          <w:top w:w="75" w:type="dxa"/>
          <w:left w:w="75" w:type="dxa"/>
          <w:bottom w:w="75" w:type="dxa"/>
          <w:right w:w="75" w:type="dxa"/>
        </w:tblCellMar>
        <w:tblLook w:val="04A0" w:firstRow="1" w:lastRow="0" w:firstColumn="1" w:lastColumn="0" w:noHBand="0" w:noVBand="1"/>
      </w:tblPr>
      <w:tblGrid>
        <w:gridCol w:w="1467"/>
        <w:gridCol w:w="869"/>
        <w:gridCol w:w="1090"/>
        <w:gridCol w:w="1089"/>
        <w:gridCol w:w="1089"/>
        <w:gridCol w:w="1107"/>
        <w:gridCol w:w="2361"/>
      </w:tblGrid>
      <w:tr w:rsidR="00472096" w:rsidRPr="008C28AB" w14:paraId="744BBC4B" w14:textId="77777777" w:rsidTr="00206B36">
        <w:trPr>
          <w:cantSplit/>
          <w:tblHeader/>
        </w:trPr>
        <w:tc>
          <w:tcPr>
            <w:tcW w:w="5000" w:type="pct"/>
            <w:gridSpan w:val="7"/>
            <w:tcBorders>
              <w:top w:val="nil"/>
              <w:left w:val="nil"/>
              <w:bottom w:val="nil"/>
              <w:right w:val="nil"/>
            </w:tcBorders>
            <w:vAlign w:val="center"/>
            <w:hideMark/>
          </w:tcPr>
          <w:p w14:paraId="62BC7E72"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 xml:space="preserve">Summary of findings: </w:t>
            </w:r>
          </w:p>
        </w:tc>
      </w:tr>
      <w:tr w:rsidR="00472096" w:rsidRPr="00E656C6" w14:paraId="0870BBA3" w14:textId="77777777" w:rsidTr="00206B36">
        <w:trPr>
          <w:cantSplit/>
          <w:tblHeader/>
        </w:trPr>
        <w:tc>
          <w:tcPr>
            <w:tcW w:w="5000" w:type="pct"/>
            <w:gridSpan w:val="7"/>
            <w:tcBorders>
              <w:top w:val="single" w:sz="12" w:space="0" w:color="000000"/>
              <w:left w:val="nil"/>
              <w:bottom w:val="single" w:sz="12" w:space="0" w:color="000000"/>
              <w:right w:val="nil"/>
            </w:tcBorders>
            <w:vAlign w:val="center"/>
            <w:hideMark/>
          </w:tcPr>
          <w:p w14:paraId="18838422" w14:textId="77777777" w:rsidR="00472096" w:rsidRPr="008C28AB" w:rsidRDefault="00472096" w:rsidP="00206B36">
            <w:pPr>
              <w:pStyle w:val="sof-title"/>
              <w:spacing w:before="0" w:beforeAutospacing="0" w:after="0" w:afterAutospacing="0"/>
              <w:rPr>
                <w:rFonts w:ascii="Arial Narrow" w:hAnsi="Arial Narrow"/>
                <w:sz w:val="22"/>
                <w:szCs w:val="22"/>
                <w:lang w:val="en-GB"/>
              </w:rPr>
            </w:pPr>
            <w:r w:rsidRPr="008C28AB">
              <w:rPr>
                <w:rFonts w:ascii="Arial Narrow" w:hAnsi="Arial Narrow"/>
                <w:b/>
                <w:bCs/>
                <w:sz w:val="22"/>
                <w:szCs w:val="22"/>
                <w:lang w:val="en-GB"/>
              </w:rPr>
              <w:t xml:space="preserve">Adjuvant beta-IFN compared to placebo for </w:t>
            </w:r>
            <w:proofErr w:type="spellStart"/>
            <w:r w:rsidRPr="008C28AB">
              <w:rPr>
                <w:rFonts w:ascii="Arial Narrow" w:hAnsi="Arial Narrow"/>
                <w:b/>
                <w:bCs/>
                <w:sz w:val="22"/>
                <w:szCs w:val="22"/>
                <w:lang w:val="en-GB"/>
              </w:rPr>
              <w:t>anogenital</w:t>
            </w:r>
            <w:proofErr w:type="spellEnd"/>
            <w:r w:rsidRPr="008C28AB">
              <w:rPr>
                <w:rFonts w:ascii="Arial Narrow" w:hAnsi="Arial Narrow"/>
                <w:b/>
                <w:bCs/>
                <w:sz w:val="22"/>
                <w:szCs w:val="22"/>
                <w:lang w:val="en-GB"/>
              </w:rPr>
              <w:t xml:space="preserve"> warts</w:t>
            </w:r>
          </w:p>
        </w:tc>
      </w:tr>
      <w:tr w:rsidR="00472096" w:rsidRPr="00E656C6" w14:paraId="32E01A1D" w14:textId="77777777" w:rsidTr="00206B36">
        <w:trPr>
          <w:cantSplit/>
          <w:tblHeader/>
        </w:trPr>
        <w:tc>
          <w:tcPr>
            <w:tcW w:w="5000" w:type="pct"/>
            <w:gridSpan w:val="7"/>
            <w:tcBorders>
              <w:top w:val="single" w:sz="12" w:space="0" w:color="000000"/>
              <w:left w:val="nil"/>
              <w:bottom w:val="single" w:sz="12" w:space="0" w:color="000000"/>
              <w:right w:val="nil"/>
            </w:tcBorders>
            <w:vAlign w:val="center"/>
            <w:hideMark/>
          </w:tcPr>
          <w:p w14:paraId="67DB00ED"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Patient or population</w:t>
            </w:r>
            <w:r w:rsidRPr="008C28AB">
              <w:rPr>
                <w:rFonts w:ascii="Arial Narrow" w:eastAsia="Times New Roman" w:hAnsi="Arial Narrow"/>
                <w:sz w:val="16"/>
                <w:szCs w:val="16"/>
                <w:lang w:val="en-GB"/>
              </w:rPr>
              <w:t>: external warts in immunocompetent adults</w:t>
            </w:r>
          </w:p>
          <w:p w14:paraId="57BF8473"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Intervention</w:t>
            </w:r>
            <w:r w:rsidRPr="008C28AB">
              <w:rPr>
                <w:rFonts w:ascii="Arial Narrow" w:eastAsia="Times New Roman" w:hAnsi="Arial Narrow"/>
                <w:sz w:val="16"/>
                <w:szCs w:val="16"/>
                <w:lang w:val="en-GB"/>
              </w:rPr>
              <w:t xml:space="preserve">: adjuvant beta-IFN </w:t>
            </w:r>
          </w:p>
          <w:p w14:paraId="69490F62"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Comparison</w:t>
            </w:r>
            <w:r w:rsidRPr="008C28AB">
              <w:rPr>
                <w:rFonts w:ascii="Arial Narrow" w:eastAsia="Times New Roman" w:hAnsi="Arial Narrow"/>
                <w:sz w:val="16"/>
                <w:szCs w:val="16"/>
                <w:lang w:val="en-GB"/>
              </w:rPr>
              <w:t>: adjuvant placebo/ no treatment</w:t>
            </w:r>
          </w:p>
        </w:tc>
      </w:tr>
      <w:tr w:rsidR="00472096" w:rsidRPr="008C28AB" w14:paraId="12F63F3A" w14:textId="77777777" w:rsidTr="00206B36">
        <w:trPr>
          <w:cantSplit/>
          <w:tblHeader/>
        </w:trPr>
        <w:tc>
          <w:tcPr>
            <w:tcW w:w="809" w:type="pct"/>
            <w:vMerge w:val="restart"/>
            <w:tcBorders>
              <w:right w:val="single" w:sz="6" w:space="0" w:color="EFEFEF"/>
            </w:tcBorders>
            <w:shd w:val="clear" w:color="auto" w:fill="3271AA"/>
            <w:hideMark/>
          </w:tcPr>
          <w:p w14:paraId="5A569982" w14:textId="77777777" w:rsidR="00472096" w:rsidRPr="008C28AB" w:rsidRDefault="00472096" w:rsidP="00206B36">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Outcomes</w:t>
            </w:r>
          </w:p>
        </w:tc>
        <w:tc>
          <w:tcPr>
            <w:tcW w:w="1080" w:type="pct"/>
            <w:gridSpan w:val="2"/>
            <w:tcBorders>
              <w:top w:val="single" w:sz="6" w:space="0" w:color="EFEFEF"/>
              <w:right w:val="single" w:sz="6" w:space="0" w:color="EFEFEF"/>
            </w:tcBorders>
            <w:shd w:val="clear" w:color="auto" w:fill="E0E0E0"/>
            <w:hideMark/>
          </w:tcPr>
          <w:p w14:paraId="474BFB4D" w14:textId="77777777" w:rsidR="00472096" w:rsidRPr="008C28AB" w:rsidRDefault="00472096" w:rsidP="00206B36">
            <w:pPr>
              <w:pStyle w:val="StandardWeb"/>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Anticipated absolute effects</w:t>
            </w:r>
            <w:r w:rsidRPr="008C28AB">
              <w:rPr>
                <w:rFonts w:ascii="Arial Narrow" w:hAnsi="Arial Narrow"/>
                <w:b/>
                <w:bCs/>
                <w:sz w:val="16"/>
                <w:szCs w:val="16"/>
                <w:vertAlign w:val="superscript"/>
                <w:lang w:val="en-GB"/>
              </w:rPr>
              <w:t>*</w:t>
            </w:r>
            <w:r w:rsidRPr="008C28AB">
              <w:rPr>
                <w:rFonts w:ascii="Arial Narrow" w:hAnsi="Arial Narrow"/>
                <w:b/>
                <w:bCs/>
                <w:sz w:val="16"/>
                <w:szCs w:val="16"/>
                <w:lang w:val="en-GB"/>
              </w:rPr>
              <w:t xml:space="preserve"> </w:t>
            </w:r>
            <w:r w:rsidRPr="008C28AB">
              <w:rPr>
                <w:rFonts w:ascii="Arial Narrow" w:hAnsi="Arial Narrow"/>
                <w:sz w:val="16"/>
                <w:szCs w:val="16"/>
                <w:lang w:val="en-GB"/>
              </w:rPr>
              <w:t>(95% CI)</w:t>
            </w:r>
            <w:r w:rsidRPr="008C28AB">
              <w:rPr>
                <w:rFonts w:ascii="Arial Narrow" w:hAnsi="Arial Narrow"/>
                <w:b/>
                <w:bCs/>
                <w:sz w:val="16"/>
                <w:szCs w:val="16"/>
                <w:lang w:val="en-GB"/>
              </w:rPr>
              <w:t xml:space="preserve"> </w:t>
            </w:r>
          </w:p>
        </w:tc>
        <w:tc>
          <w:tcPr>
            <w:tcW w:w="600" w:type="pct"/>
            <w:vMerge w:val="restart"/>
            <w:tcBorders>
              <w:right w:val="single" w:sz="6" w:space="0" w:color="EFEFEF"/>
            </w:tcBorders>
            <w:shd w:val="clear" w:color="auto" w:fill="3271AA"/>
            <w:hideMark/>
          </w:tcPr>
          <w:p w14:paraId="48F4821A" w14:textId="77777777" w:rsidR="00472096" w:rsidRPr="008C28AB" w:rsidRDefault="00472096" w:rsidP="00206B36">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Relative effect</w:t>
            </w:r>
            <w:r w:rsidRPr="008C28AB">
              <w:rPr>
                <w:rFonts w:ascii="Arial Narrow" w:hAnsi="Arial Narrow"/>
                <w:color w:val="FFFFFF"/>
                <w:sz w:val="16"/>
                <w:szCs w:val="16"/>
                <w:lang w:val="en-GB"/>
              </w:rPr>
              <w:br/>
              <w:t xml:space="preserve">(95% CI) </w:t>
            </w:r>
          </w:p>
        </w:tc>
        <w:tc>
          <w:tcPr>
            <w:tcW w:w="600" w:type="pct"/>
            <w:vMerge w:val="restart"/>
            <w:tcBorders>
              <w:right w:val="single" w:sz="6" w:space="0" w:color="EFEFEF"/>
            </w:tcBorders>
            <w:shd w:val="clear" w:color="auto" w:fill="3271AA"/>
            <w:hideMark/>
          </w:tcPr>
          <w:p w14:paraId="67300412" w14:textId="77777777" w:rsidR="00472096" w:rsidRPr="008C28AB" w:rsidRDefault="00472096" w:rsidP="00206B36">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 xml:space="preserve">№ of participants </w:t>
            </w:r>
            <w:r w:rsidRPr="008C28AB">
              <w:rPr>
                <w:rFonts w:ascii="Arial Narrow" w:hAnsi="Arial Narrow"/>
                <w:color w:val="FFFFFF"/>
                <w:sz w:val="16"/>
                <w:szCs w:val="16"/>
                <w:lang w:val="en-GB"/>
              </w:rPr>
              <w:br/>
              <w:t xml:space="preserve">(studies) </w:t>
            </w:r>
          </w:p>
        </w:tc>
        <w:tc>
          <w:tcPr>
            <w:tcW w:w="610" w:type="pct"/>
            <w:vMerge w:val="restart"/>
            <w:tcBorders>
              <w:right w:val="single" w:sz="6" w:space="0" w:color="EFEFEF"/>
            </w:tcBorders>
            <w:shd w:val="clear" w:color="auto" w:fill="3271AA"/>
            <w:hideMark/>
          </w:tcPr>
          <w:p w14:paraId="38192492" w14:textId="77777777" w:rsidR="00472096" w:rsidRPr="008C28AB" w:rsidRDefault="00472096" w:rsidP="00206B36">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Quality of the evidence</w:t>
            </w:r>
            <w:r w:rsidRPr="008C28AB">
              <w:rPr>
                <w:rFonts w:ascii="Arial Narrow" w:hAnsi="Arial Narrow"/>
                <w:color w:val="FFFFFF"/>
                <w:sz w:val="16"/>
                <w:szCs w:val="16"/>
                <w:lang w:val="en-GB"/>
              </w:rPr>
              <w:br/>
              <w:t xml:space="preserve">(GRADE) </w:t>
            </w:r>
          </w:p>
        </w:tc>
        <w:tc>
          <w:tcPr>
            <w:tcW w:w="1301" w:type="pct"/>
            <w:vMerge w:val="restart"/>
            <w:tcBorders>
              <w:right w:val="single" w:sz="6" w:space="0" w:color="EFEFEF"/>
            </w:tcBorders>
            <w:shd w:val="clear" w:color="auto" w:fill="3271AA"/>
            <w:hideMark/>
          </w:tcPr>
          <w:p w14:paraId="379CBC72" w14:textId="77777777" w:rsidR="00472096" w:rsidRPr="008C28AB" w:rsidRDefault="00472096" w:rsidP="00206B36">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Comments</w:t>
            </w:r>
          </w:p>
        </w:tc>
      </w:tr>
      <w:tr w:rsidR="00472096" w:rsidRPr="008C28AB" w14:paraId="20B98A98" w14:textId="77777777" w:rsidTr="00206B36">
        <w:trPr>
          <w:cantSplit/>
          <w:tblHeader/>
        </w:trPr>
        <w:tc>
          <w:tcPr>
            <w:tcW w:w="809" w:type="pct"/>
            <w:vMerge/>
            <w:tcBorders>
              <w:right w:val="single" w:sz="6" w:space="0" w:color="EFEFEF"/>
            </w:tcBorders>
            <w:vAlign w:val="center"/>
            <w:hideMark/>
          </w:tcPr>
          <w:p w14:paraId="0BE4576F" w14:textId="77777777" w:rsidR="00472096" w:rsidRPr="008C28AB" w:rsidRDefault="00472096" w:rsidP="00206B36">
            <w:pPr>
              <w:rPr>
                <w:rFonts w:ascii="Arial Narrow" w:hAnsi="Arial Narrow"/>
                <w:color w:val="FFFFFF"/>
                <w:sz w:val="16"/>
                <w:szCs w:val="16"/>
                <w:lang w:val="en-GB"/>
              </w:rPr>
            </w:pPr>
          </w:p>
        </w:tc>
        <w:tc>
          <w:tcPr>
            <w:tcW w:w="479" w:type="pct"/>
            <w:tcBorders>
              <w:top w:val="single" w:sz="6" w:space="0" w:color="EFEFEF"/>
              <w:right w:val="single" w:sz="6" w:space="0" w:color="EFEFEF"/>
            </w:tcBorders>
            <w:shd w:val="clear" w:color="auto" w:fill="E0E0E0"/>
            <w:hideMark/>
          </w:tcPr>
          <w:p w14:paraId="51FAFC1D" w14:textId="77777777" w:rsidR="00472096" w:rsidRPr="008C28AB" w:rsidRDefault="00472096" w:rsidP="00206B36">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placebo</w:t>
            </w:r>
          </w:p>
        </w:tc>
        <w:tc>
          <w:tcPr>
            <w:tcW w:w="600" w:type="pct"/>
            <w:tcBorders>
              <w:top w:val="single" w:sz="6" w:space="0" w:color="EFEFEF"/>
              <w:right w:val="single" w:sz="6" w:space="0" w:color="EFEFEF"/>
            </w:tcBorders>
            <w:shd w:val="clear" w:color="auto" w:fill="E0E0E0"/>
            <w:hideMark/>
          </w:tcPr>
          <w:p w14:paraId="24A6C69E" w14:textId="77777777" w:rsidR="00472096" w:rsidRPr="008C28AB" w:rsidRDefault="00472096" w:rsidP="00206B36">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beta-IFN</w:t>
            </w:r>
          </w:p>
        </w:tc>
        <w:tc>
          <w:tcPr>
            <w:tcW w:w="600" w:type="pct"/>
            <w:vMerge/>
            <w:tcBorders>
              <w:right w:val="single" w:sz="6" w:space="0" w:color="EFEFEF"/>
            </w:tcBorders>
            <w:vAlign w:val="center"/>
            <w:hideMark/>
          </w:tcPr>
          <w:p w14:paraId="2D1E6C53" w14:textId="77777777" w:rsidR="00472096" w:rsidRPr="008C28AB" w:rsidRDefault="00472096" w:rsidP="00206B36">
            <w:pPr>
              <w:rPr>
                <w:rFonts w:ascii="Arial Narrow" w:hAnsi="Arial Narrow"/>
                <w:color w:val="FFFFFF"/>
                <w:sz w:val="16"/>
                <w:szCs w:val="16"/>
                <w:lang w:val="en-GB"/>
              </w:rPr>
            </w:pPr>
          </w:p>
        </w:tc>
        <w:tc>
          <w:tcPr>
            <w:tcW w:w="600" w:type="pct"/>
            <w:vMerge/>
            <w:tcBorders>
              <w:right w:val="single" w:sz="6" w:space="0" w:color="EFEFEF"/>
            </w:tcBorders>
            <w:vAlign w:val="center"/>
            <w:hideMark/>
          </w:tcPr>
          <w:p w14:paraId="032E663A" w14:textId="77777777" w:rsidR="00472096" w:rsidRPr="008C28AB" w:rsidRDefault="00472096" w:rsidP="00206B36">
            <w:pPr>
              <w:rPr>
                <w:rFonts w:ascii="Arial Narrow" w:hAnsi="Arial Narrow"/>
                <w:color w:val="FFFFFF"/>
                <w:sz w:val="16"/>
                <w:szCs w:val="16"/>
                <w:lang w:val="en-GB"/>
              </w:rPr>
            </w:pPr>
          </w:p>
        </w:tc>
        <w:tc>
          <w:tcPr>
            <w:tcW w:w="610" w:type="pct"/>
            <w:vMerge/>
            <w:tcBorders>
              <w:right w:val="single" w:sz="6" w:space="0" w:color="EFEFEF"/>
            </w:tcBorders>
            <w:vAlign w:val="center"/>
            <w:hideMark/>
          </w:tcPr>
          <w:p w14:paraId="261469C8" w14:textId="77777777" w:rsidR="00472096" w:rsidRPr="008C28AB" w:rsidRDefault="00472096" w:rsidP="00206B36">
            <w:pPr>
              <w:rPr>
                <w:rFonts w:ascii="Arial Narrow" w:hAnsi="Arial Narrow"/>
                <w:color w:val="FFFFFF"/>
                <w:sz w:val="16"/>
                <w:szCs w:val="16"/>
                <w:lang w:val="en-GB"/>
              </w:rPr>
            </w:pPr>
          </w:p>
        </w:tc>
        <w:tc>
          <w:tcPr>
            <w:tcW w:w="1301" w:type="pct"/>
            <w:vMerge/>
            <w:tcBorders>
              <w:right w:val="single" w:sz="6" w:space="0" w:color="EFEFEF"/>
            </w:tcBorders>
            <w:vAlign w:val="center"/>
            <w:hideMark/>
          </w:tcPr>
          <w:p w14:paraId="782AE5A9" w14:textId="77777777" w:rsidR="00472096" w:rsidRPr="008C28AB" w:rsidRDefault="00472096" w:rsidP="00206B36">
            <w:pPr>
              <w:rPr>
                <w:rFonts w:ascii="Arial Narrow" w:hAnsi="Arial Narrow"/>
                <w:color w:val="FFFFFF"/>
                <w:sz w:val="16"/>
                <w:szCs w:val="16"/>
                <w:lang w:val="en-GB"/>
              </w:rPr>
            </w:pPr>
          </w:p>
        </w:tc>
      </w:tr>
      <w:tr w:rsidR="00472096" w:rsidRPr="008C28AB" w14:paraId="12E0BD66" w14:textId="77777777" w:rsidTr="00206B36">
        <w:trPr>
          <w:cantSplit/>
        </w:trPr>
        <w:tc>
          <w:tcPr>
            <w:tcW w:w="809" w:type="pct"/>
            <w:tcBorders>
              <w:top w:val="single" w:sz="6" w:space="0" w:color="000000"/>
              <w:left w:val="nil"/>
              <w:bottom w:val="single" w:sz="6" w:space="0" w:color="000000"/>
              <w:right w:val="nil"/>
            </w:tcBorders>
            <w:hideMark/>
          </w:tcPr>
          <w:p w14:paraId="0906A8FD"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4w (+/- 4w) after EOT - High dose (daily application)</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5F8D9520"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394 per 1.000 </w:t>
            </w:r>
          </w:p>
        </w:tc>
        <w:tc>
          <w:tcPr>
            <w:tcW w:w="600" w:type="pct"/>
            <w:tcBorders>
              <w:top w:val="single" w:sz="6" w:space="0" w:color="000000"/>
              <w:left w:val="nil"/>
              <w:bottom w:val="single" w:sz="6" w:space="0" w:color="000000"/>
              <w:right w:val="nil"/>
            </w:tcBorders>
            <w:shd w:val="clear" w:color="auto" w:fill="EBEBEB"/>
            <w:hideMark/>
          </w:tcPr>
          <w:p w14:paraId="559ED4B3"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347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(177 to 682)</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4952BC55" w14:textId="77777777" w:rsidR="00472096" w:rsidRPr="008C28AB" w:rsidRDefault="00472096" w:rsidP="00206B36">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0.88</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(0.45 to 1.73)</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060FD28A"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59</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280C9A74" w14:textId="77777777" w:rsidR="00472096" w:rsidRPr="008C28AB" w:rsidRDefault="00472096" w:rsidP="00206B36">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1</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2</w:t>
            </w:r>
          </w:p>
        </w:tc>
        <w:tc>
          <w:tcPr>
            <w:tcW w:w="1301" w:type="pct"/>
            <w:tcBorders>
              <w:top w:val="single" w:sz="6" w:space="0" w:color="000000"/>
              <w:left w:val="nil"/>
              <w:bottom w:val="single" w:sz="6" w:space="0" w:color="000000"/>
              <w:right w:val="nil"/>
            </w:tcBorders>
            <w:hideMark/>
          </w:tcPr>
          <w:p w14:paraId="068E0EF7" w14:textId="77777777" w:rsidR="00472096" w:rsidRPr="008C28AB" w:rsidRDefault="00472096" w:rsidP="00206B36">
            <w:pPr>
              <w:rPr>
                <w:rFonts w:ascii="Arial Narrow" w:eastAsia="Times New Roman" w:hAnsi="Arial Narrow"/>
                <w:sz w:val="16"/>
                <w:szCs w:val="16"/>
                <w:lang w:val="en-GB"/>
              </w:rPr>
            </w:pPr>
          </w:p>
        </w:tc>
      </w:tr>
      <w:tr w:rsidR="00472096" w:rsidRPr="008C28AB" w14:paraId="286C236B" w14:textId="77777777" w:rsidTr="00206B36">
        <w:trPr>
          <w:cantSplit/>
        </w:trPr>
        <w:tc>
          <w:tcPr>
            <w:tcW w:w="809" w:type="pct"/>
            <w:tcBorders>
              <w:top w:val="single" w:sz="6" w:space="0" w:color="000000"/>
              <w:left w:val="nil"/>
              <w:bottom w:val="single" w:sz="6" w:space="0" w:color="000000"/>
              <w:right w:val="nil"/>
            </w:tcBorders>
            <w:hideMark/>
          </w:tcPr>
          <w:p w14:paraId="52CEB736"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lastRenderedPageBreak/>
              <w:t>Complete clearance at 16w (+/- 8w) after EOT - High dose (daily application)</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5F57858E"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727 per 1.000 </w:t>
            </w:r>
          </w:p>
        </w:tc>
        <w:tc>
          <w:tcPr>
            <w:tcW w:w="600" w:type="pct"/>
            <w:tcBorders>
              <w:top w:val="single" w:sz="6" w:space="0" w:color="000000"/>
              <w:left w:val="nil"/>
              <w:bottom w:val="single" w:sz="6" w:space="0" w:color="000000"/>
              <w:right w:val="nil"/>
            </w:tcBorders>
            <w:shd w:val="clear" w:color="auto" w:fill="EBEBEB"/>
            <w:hideMark/>
          </w:tcPr>
          <w:p w14:paraId="3BAB8ADA"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887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(691 to 1.000)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3EFAA71C" w14:textId="77777777" w:rsidR="00472096" w:rsidRPr="008C28AB" w:rsidRDefault="00472096" w:rsidP="00206B36">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1.22</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(0.95 to 1.56)</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30E9B5D0"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59</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10F0C1D6" w14:textId="77777777" w:rsidR="00472096" w:rsidRPr="008C28AB" w:rsidRDefault="00472096" w:rsidP="00206B36">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1</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3</w:t>
            </w:r>
          </w:p>
        </w:tc>
        <w:tc>
          <w:tcPr>
            <w:tcW w:w="1301" w:type="pct"/>
            <w:tcBorders>
              <w:top w:val="single" w:sz="6" w:space="0" w:color="000000"/>
              <w:left w:val="nil"/>
              <w:bottom w:val="single" w:sz="6" w:space="0" w:color="000000"/>
              <w:right w:val="nil"/>
            </w:tcBorders>
            <w:hideMark/>
          </w:tcPr>
          <w:p w14:paraId="7F48D6FA" w14:textId="77777777" w:rsidR="00472096" w:rsidRPr="008C28AB" w:rsidRDefault="00472096" w:rsidP="00206B36">
            <w:pPr>
              <w:rPr>
                <w:rFonts w:ascii="Arial Narrow" w:eastAsia="Times New Roman" w:hAnsi="Arial Narrow"/>
                <w:sz w:val="16"/>
                <w:szCs w:val="16"/>
                <w:lang w:val="en-GB"/>
              </w:rPr>
            </w:pPr>
          </w:p>
        </w:tc>
      </w:tr>
      <w:tr w:rsidR="00472096" w:rsidRPr="008C28AB" w14:paraId="72A43AB5" w14:textId="77777777" w:rsidTr="00206B36">
        <w:trPr>
          <w:cantSplit/>
        </w:trPr>
        <w:tc>
          <w:tcPr>
            <w:tcW w:w="809" w:type="pct"/>
            <w:tcBorders>
              <w:top w:val="single" w:sz="6" w:space="0" w:color="000000"/>
              <w:left w:val="nil"/>
              <w:bottom w:val="single" w:sz="6" w:space="0" w:color="000000"/>
              <w:right w:val="nil"/>
            </w:tcBorders>
            <w:hideMark/>
          </w:tcPr>
          <w:p w14:paraId="5797773E"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Drop outs due to adverse events - High dose (3x per week)</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68C66847"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per 1.000 </w:t>
            </w:r>
          </w:p>
        </w:tc>
        <w:tc>
          <w:tcPr>
            <w:tcW w:w="600" w:type="pct"/>
            <w:tcBorders>
              <w:top w:val="single" w:sz="6" w:space="0" w:color="000000"/>
              <w:left w:val="nil"/>
              <w:bottom w:val="single" w:sz="6" w:space="0" w:color="000000"/>
              <w:right w:val="nil"/>
            </w:tcBorders>
            <w:shd w:val="clear" w:color="auto" w:fill="EBEBEB"/>
            <w:hideMark/>
          </w:tcPr>
          <w:p w14:paraId="1E9B5512"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(0 to 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481B4EE2" w14:textId="77777777" w:rsidR="00472096" w:rsidRPr="008C28AB" w:rsidRDefault="00472096" w:rsidP="00206B36">
            <w:pPr>
              <w:rPr>
                <w:rFonts w:ascii="Arial Narrow" w:eastAsia="Times New Roman" w:hAnsi="Arial Narrow"/>
                <w:sz w:val="16"/>
                <w:szCs w:val="16"/>
                <w:lang w:val="en-GB"/>
              </w:rPr>
            </w:pPr>
            <w:r w:rsidRPr="008C28AB">
              <w:rPr>
                <w:rStyle w:val="cell"/>
                <w:rFonts w:ascii="Arial Narrow" w:eastAsia="Times New Roman" w:hAnsi="Arial Narrow"/>
                <w:sz w:val="16"/>
                <w:szCs w:val="16"/>
                <w:lang w:val="en-GB"/>
              </w:rPr>
              <w:t>not estimable</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5AAE088B"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78</w:t>
            </w:r>
            <w:r w:rsidRPr="008C28AB">
              <w:rPr>
                <w:rFonts w:ascii="Arial Narrow" w:eastAsia="Times New Roman" w:hAnsi="Arial Narrow"/>
                <w:sz w:val="16"/>
                <w:szCs w:val="16"/>
                <w:lang w:val="en-GB"/>
              </w:rPr>
              <w:br/>
              <w:t xml:space="preserve">(1 study) </w:t>
            </w:r>
          </w:p>
        </w:tc>
        <w:tc>
          <w:tcPr>
            <w:tcW w:w="610" w:type="pct"/>
            <w:tcBorders>
              <w:top w:val="single" w:sz="6" w:space="0" w:color="000000"/>
              <w:left w:val="nil"/>
              <w:bottom w:val="single" w:sz="6" w:space="0" w:color="000000"/>
              <w:right w:val="nil"/>
            </w:tcBorders>
            <w:hideMark/>
          </w:tcPr>
          <w:p w14:paraId="618AB188"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20C9A3F9" w14:textId="59A4E2E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zero events occu</w:t>
            </w:r>
            <w:r w:rsidR="009A4785">
              <w:rPr>
                <w:rFonts w:ascii="Arial Narrow" w:eastAsia="Times New Roman" w:hAnsi="Arial Narrow"/>
                <w:sz w:val="16"/>
                <w:szCs w:val="16"/>
                <w:lang w:val="en-GB"/>
              </w:rPr>
              <w:t>r</w:t>
            </w:r>
            <w:r w:rsidRPr="008C28AB">
              <w:rPr>
                <w:rFonts w:ascii="Arial Narrow" w:eastAsia="Times New Roman" w:hAnsi="Arial Narrow"/>
                <w:sz w:val="16"/>
                <w:szCs w:val="16"/>
                <w:lang w:val="en-GB"/>
              </w:rPr>
              <w:t>red</w:t>
            </w:r>
          </w:p>
        </w:tc>
      </w:tr>
      <w:tr w:rsidR="00472096" w:rsidRPr="008C28AB" w14:paraId="4664513C" w14:textId="77777777" w:rsidTr="00206B36">
        <w:trPr>
          <w:cantSplit/>
        </w:trPr>
        <w:tc>
          <w:tcPr>
            <w:tcW w:w="809" w:type="pct"/>
            <w:tcBorders>
              <w:top w:val="single" w:sz="6" w:space="0" w:color="000000"/>
              <w:left w:val="nil"/>
              <w:bottom w:val="single" w:sz="6" w:space="0" w:color="000000"/>
              <w:right w:val="nil"/>
            </w:tcBorders>
            <w:hideMark/>
          </w:tcPr>
          <w:p w14:paraId="216D14E3"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Fever or flu-like symptoms - High dose (3x per week)</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70C707ED"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205 per 1.000 </w:t>
            </w:r>
          </w:p>
        </w:tc>
        <w:tc>
          <w:tcPr>
            <w:tcW w:w="600" w:type="pct"/>
            <w:tcBorders>
              <w:top w:val="single" w:sz="6" w:space="0" w:color="000000"/>
              <w:left w:val="nil"/>
              <w:bottom w:val="single" w:sz="6" w:space="0" w:color="000000"/>
              <w:right w:val="nil"/>
            </w:tcBorders>
            <w:shd w:val="clear" w:color="auto" w:fill="EBEBEB"/>
            <w:hideMark/>
          </w:tcPr>
          <w:p w14:paraId="1E880988"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226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(96 to 523)</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63E278C0" w14:textId="77777777" w:rsidR="00472096" w:rsidRPr="008C28AB" w:rsidRDefault="00472096" w:rsidP="00206B36">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1.10</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(0.47 to 2.55)</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023F4F7F"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79</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51D96446" w14:textId="77777777" w:rsidR="00472096" w:rsidRPr="008C28AB" w:rsidRDefault="00472096" w:rsidP="00206B36">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2</w:t>
            </w:r>
          </w:p>
        </w:tc>
        <w:tc>
          <w:tcPr>
            <w:tcW w:w="1301" w:type="pct"/>
            <w:tcBorders>
              <w:top w:val="single" w:sz="6" w:space="0" w:color="000000"/>
              <w:left w:val="nil"/>
              <w:bottom w:val="single" w:sz="6" w:space="0" w:color="000000"/>
              <w:right w:val="nil"/>
            </w:tcBorders>
            <w:hideMark/>
          </w:tcPr>
          <w:p w14:paraId="1BE8A08F" w14:textId="77777777" w:rsidR="00472096" w:rsidRPr="008C28AB" w:rsidRDefault="00472096" w:rsidP="00206B36">
            <w:pPr>
              <w:rPr>
                <w:rFonts w:ascii="Arial Narrow" w:eastAsia="Times New Roman" w:hAnsi="Arial Narrow"/>
                <w:sz w:val="16"/>
                <w:szCs w:val="16"/>
                <w:lang w:val="en-GB"/>
              </w:rPr>
            </w:pPr>
          </w:p>
        </w:tc>
      </w:tr>
      <w:tr w:rsidR="00472096" w:rsidRPr="008C28AB" w14:paraId="5920ACA4" w14:textId="77777777" w:rsidTr="00206B36">
        <w:trPr>
          <w:cantSplit/>
        </w:trPr>
        <w:tc>
          <w:tcPr>
            <w:tcW w:w="809" w:type="pct"/>
            <w:tcBorders>
              <w:top w:val="single" w:sz="6" w:space="0" w:color="000000"/>
              <w:left w:val="nil"/>
              <w:bottom w:val="single" w:sz="6" w:space="0" w:color="000000"/>
              <w:right w:val="nil"/>
            </w:tcBorders>
            <w:hideMark/>
          </w:tcPr>
          <w:p w14:paraId="118D48FC"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Headache - High dose (3x per week)</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7435AB62"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538 per 1.000 </w:t>
            </w:r>
          </w:p>
        </w:tc>
        <w:tc>
          <w:tcPr>
            <w:tcW w:w="600" w:type="pct"/>
            <w:tcBorders>
              <w:top w:val="single" w:sz="6" w:space="0" w:color="000000"/>
              <w:left w:val="nil"/>
              <w:bottom w:val="single" w:sz="6" w:space="0" w:color="000000"/>
              <w:right w:val="nil"/>
            </w:tcBorders>
            <w:shd w:val="clear" w:color="auto" w:fill="EBEBEB"/>
            <w:hideMark/>
          </w:tcPr>
          <w:p w14:paraId="49FCC583"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474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(307 to 732)</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013216A0" w14:textId="77777777" w:rsidR="00472096" w:rsidRPr="008C28AB" w:rsidRDefault="00472096" w:rsidP="00206B36">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0.88</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(0.57 to 1.36)</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799A980B"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79</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3AC7C65F" w14:textId="77777777" w:rsidR="00472096" w:rsidRPr="008C28AB" w:rsidRDefault="00472096" w:rsidP="00206B36">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2</w:t>
            </w:r>
          </w:p>
        </w:tc>
        <w:tc>
          <w:tcPr>
            <w:tcW w:w="1301" w:type="pct"/>
            <w:tcBorders>
              <w:top w:val="single" w:sz="6" w:space="0" w:color="000000"/>
              <w:left w:val="nil"/>
              <w:bottom w:val="single" w:sz="6" w:space="0" w:color="000000"/>
              <w:right w:val="nil"/>
            </w:tcBorders>
            <w:hideMark/>
          </w:tcPr>
          <w:p w14:paraId="1D1210F1" w14:textId="77777777" w:rsidR="00472096" w:rsidRPr="008C28AB" w:rsidRDefault="00472096" w:rsidP="00206B36">
            <w:pPr>
              <w:rPr>
                <w:rFonts w:ascii="Arial Narrow" w:eastAsia="Times New Roman" w:hAnsi="Arial Narrow"/>
                <w:sz w:val="16"/>
                <w:szCs w:val="16"/>
                <w:lang w:val="en-GB"/>
              </w:rPr>
            </w:pPr>
          </w:p>
        </w:tc>
      </w:tr>
      <w:tr w:rsidR="00472096" w:rsidRPr="008C28AB" w14:paraId="1EBCEBDD" w14:textId="77777777" w:rsidTr="00206B36">
        <w:trPr>
          <w:cantSplit/>
        </w:trPr>
        <w:tc>
          <w:tcPr>
            <w:tcW w:w="809" w:type="pct"/>
            <w:tcBorders>
              <w:top w:val="single" w:sz="6" w:space="0" w:color="000000"/>
              <w:left w:val="nil"/>
              <w:bottom w:val="single" w:sz="6" w:space="0" w:color="000000"/>
              <w:right w:val="nil"/>
            </w:tcBorders>
            <w:hideMark/>
          </w:tcPr>
          <w:p w14:paraId="558BE72B"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Fatigue - High dose (3x per week)</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7330436B"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564 per 1.000 </w:t>
            </w:r>
          </w:p>
        </w:tc>
        <w:tc>
          <w:tcPr>
            <w:tcW w:w="600" w:type="pct"/>
            <w:tcBorders>
              <w:top w:val="single" w:sz="6" w:space="0" w:color="000000"/>
              <w:left w:val="nil"/>
              <w:bottom w:val="single" w:sz="6" w:space="0" w:color="000000"/>
              <w:right w:val="nil"/>
            </w:tcBorders>
            <w:shd w:val="clear" w:color="auto" w:fill="EBEBEB"/>
            <w:hideMark/>
          </w:tcPr>
          <w:p w14:paraId="1D97682B"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547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(372 to 812)</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5483FCAE" w14:textId="77777777" w:rsidR="00472096" w:rsidRPr="008C28AB" w:rsidRDefault="00472096" w:rsidP="00206B36">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0.97</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(0.66 to 1.44)</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66818EDA"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79</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135233C4" w14:textId="77777777" w:rsidR="00472096" w:rsidRPr="008C28AB" w:rsidRDefault="00472096" w:rsidP="00206B36">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2</w:t>
            </w:r>
          </w:p>
        </w:tc>
        <w:tc>
          <w:tcPr>
            <w:tcW w:w="1301" w:type="pct"/>
            <w:tcBorders>
              <w:top w:val="single" w:sz="6" w:space="0" w:color="000000"/>
              <w:left w:val="nil"/>
              <w:bottom w:val="single" w:sz="6" w:space="0" w:color="000000"/>
              <w:right w:val="nil"/>
            </w:tcBorders>
            <w:hideMark/>
          </w:tcPr>
          <w:p w14:paraId="53988F43" w14:textId="77777777" w:rsidR="00472096" w:rsidRPr="008C28AB" w:rsidRDefault="00472096" w:rsidP="00206B36">
            <w:pPr>
              <w:rPr>
                <w:rFonts w:ascii="Arial Narrow" w:eastAsia="Times New Roman" w:hAnsi="Arial Narrow"/>
                <w:sz w:val="16"/>
                <w:szCs w:val="16"/>
                <w:lang w:val="en-GB"/>
              </w:rPr>
            </w:pPr>
          </w:p>
        </w:tc>
      </w:tr>
      <w:tr w:rsidR="00472096" w:rsidRPr="008C28AB" w14:paraId="3D85886D" w14:textId="77777777" w:rsidTr="00206B36">
        <w:trPr>
          <w:cantSplit/>
        </w:trPr>
        <w:tc>
          <w:tcPr>
            <w:tcW w:w="809" w:type="pct"/>
            <w:tcBorders>
              <w:top w:val="single" w:sz="6" w:space="0" w:color="000000"/>
              <w:left w:val="nil"/>
              <w:bottom w:val="single" w:sz="6" w:space="0" w:color="000000"/>
              <w:right w:val="nil"/>
            </w:tcBorders>
            <w:hideMark/>
          </w:tcPr>
          <w:p w14:paraId="50B12DB0"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Quality of life</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shd w:val="clear" w:color="auto" w:fill="EBEBEB"/>
            <w:hideMark/>
          </w:tcPr>
          <w:p w14:paraId="38329FD1"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0929D777"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253BAF19"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7DB914C4"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405E965E"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07BB7509" w14:textId="77777777" w:rsidR="00472096" w:rsidRPr="008C28AB" w:rsidRDefault="00472096" w:rsidP="00206B36">
            <w:pPr>
              <w:rPr>
                <w:rFonts w:ascii="Arial Narrow" w:eastAsia="Times New Roman" w:hAnsi="Arial Narrow"/>
                <w:sz w:val="16"/>
                <w:szCs w:val="16"/>
                <w:lang w:val="en-GB"/>
              </w:rPr>
            </w:pPr>
          </w:p>
        </w:tc>
      </w:tr>
      <w:tr w:rsidR="00472096" w:rsidRPr="008C28AB" w14:paraId="754555E6" w14:textId="77777777" w:rsidTr="00206B36">
        <w:trPr>
          <w:cantSplit/>
        </w:trPr>
        <w:tc>
          <w:tcPr>
            <w:tcW w:w="809" w:type="pct"/>
            <w:tcBorders>
              <w:top w:val="single" w:sz="6" w:space="0" w:color="000000"/>
              <w:left w:val="nil"/>
              <w:bottom w:val="single" w:sz="6" w:space="0" w:color="000000"/>
              <w:right w:val="nil"/>
            </w:tcBorders>
            <w:hideMark/>
          </w:tcPr>
          <w:p w14:paraId="46CF933E"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16w (+/- 8w) after EOT in pts. who had CC at 4w (+/- 4w) after EOT</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24507C9B"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3EC8F9EF"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3F29256F"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288DE479"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6682C4EE"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41C9C989" w14:textId="77777777" w:rsidR="00472096" w:rsidRPr="008C28AB" w:rsidRDefault="00472096" w:rsidP="00206B36">
            <w:pPr>
              <w:rPr>
                <w:rFonts w:ascii="Arial Narrow" w:eastAsia="Times New Roman" w:hAnsi="Arial Narrow"/>
                <w:sz w:val="16"/>
                <w:szCs w:val="16"/>
                <w:lang w:val="en-GB"/>
              </w:rPr>
            </w:pPr>
          </w:p>
        </w:tc>
      </w:tr>
      <w:tr w:rsidR="00472096" w:rsidRPr="008C28AB" w14:paraId="580EC2C1" w14:textId="77777777" w:rsidTr="00206B36">
        <w:trPr>
          <w:cantSplit/>
        </w:trPr>
        <w:tc>
          <w:tcPr>
            <w:tcW w:w="809" w:type="pct"/>
            <w:tcBorders>
              <w:top w:val="single" w:sz="6" w:space="0" w:color="000000"/>
              <w:left w:val="nil"/>
              <w:bottom w:val="single" w:sz="6" w:space="0" w:color="000000"/>
              <w:right w:val="nil"/>
            </w:tcBorders>
            <w:hideMark/>
          </w:tcPr>
          <w:p w14:paraId="7FFD3D2E" w14:textId="56554846" w:rsidR="00472096" w:rsidRPr="008C28AB" w:rsidRDefault="00472096" w:rsidP="009A4785">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w:t>
            </w:r>
            <w:r w:rsidR="009A4785">
              <w:rPr>
                <w:rStyle w:val="label"/>
                <w:rFonts w:ascii="Arial Narrow" w:eastAsia="Times New Roman" w:hAnsi="Arial Narrow"/>
                <w:sz w:val="18"/>
                <w:szCs w:val="18"/>
                <w:lang w:val="en-GB"/>
              </w:rPr>
              <w:t>a</w:t>
            </w:r>
            <w:r w:rsidRPr="008C28AB">
              <w:rPr>
                <w:rStyle w:val="label"/>
                <w:rFonts w:ascii="Arial Narrow" w:eastAsia="Times New Roman" w:hAnsi="Arial Narrow"/>
                <w:sz w:val="18"/>
                <w:szCs w:val="18"/>
                <w:lang w:val="en-GB"/>
              </w:rPr>
              <w:t>nce at 12m (+/- 6m) after EOT</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31210BD1"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5BCF1F60"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33F38689"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207CF563"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74DE929B"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19AB34A1" w14:textId="77777777" w:rsidR="00472096" w:rsidRPr="008C28AB" w:rsidRDefault="00472096" w:rsidP="00206B36">
            <w:pPr>
              <w:rPr>
                <w:rFonts w:ascii="Arial Narrow" w:eastAsia="Times New Roman" w:hAnsi="Arial Narrow"/>
                <w:sz w:val="16"/>
                <w:szCs w:val="16"/>
                <w:lang w:val="en-GB"/>
              </w:rPr>
            </w:pPr>
          </w:p>
        </w:tc>
      </w:tr>
      <w:tr w:rsidR="00472096" w:rsidRPr="008C28AB" w14:paraId="4CA521A7" w14:textId="77777777" w:rsidTr="00206B36">
        <w:trPr>
          <w:cantSplit/>
        </w:trPr>
        <w:tc>
          <w:tcPr>
            <w:tcW w:w="809" w:type="pct"/>
            <w:tcBorders>
              <w:top w:val="single" w:sz="6" w:space="0" w:color="000000"/>
              <w:left w:val="nil"/>
              <w:bottom w:val="single" w:sz="6" w:space="0" w:color="000000"/>
              <w:right w:val="nil"/>
            </w:tcBorders>
            <w:hideMark/>
          </w:tcPr>
          <w:p w14:paraId="49523DC7"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12m (+/- 6m) after EOT in pts. who had CC at 4w (+/- 4w)</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7318E90F"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1DB1E8A0"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4D36057C"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2C7D4B34"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5DBAC59B"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613BC298" w14:textId="77777777" w:rsidR="00472096" w:rsidRPr="008C28AB" w:rsidRDefault="00472096" w:rsidP="00206B36">
            <w:pPr>
              <w:rPr>
                <w:rFonts w:ascii="Arial Narrow" w:eastAsia="Times New Roman" w:hAnsi="Arial Narrow"/>
                <w:sz w:val="16"/>
                <w:szCs w:val="16"/>
                <w:lang w:val="en-GB"/>
              </w:rPr>
            </w:pPr>
          </w:p>
        </w:tc>
      </w:tr>
      <w:tr w:rsidR="00472096" w:rsidRPr="008C28AB" w14:paraId="4BD64507" w14:textId="77777777" w:rsidTr="00206B36">
        <w:trPr>
          <w:cantSplit/>
        </w:trPr>
        <w:tc>
          <w:tcPr>
            <w:tcW w:w="5000" w:type="pct"/>
            <w:gridSpan w:val="7"/>
            <w:tcBorders>
              <w:top w:val="single" w:sz="6" w:space="0" w:color="000000"/>
              <w:left w:val="nil"/>
              <w:bottom w:val="single" w:sz="6" w:space="0" w:color="000000"/>
              <w:right w:val="nil"/>
            </w:tcBorders>
            <w:vAlign w:val="center"/>
            <w:hideMark/>
          </w:tcPr>
          <w:p w14:paraId="7608D4BD"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lastRenderedPageBreak/>
              <w:t>*</w:t>
            </w:r>
            <w:r w:rsidRPr="008C28AB">
              <w:rPr>
                <w:rFonts w:ascii="Arial Narrow" w:eastAsia="Times New Roman" w:hAnsi="Arial Narrow"/>
                <w:b/>
                <w:bCs/>
                <w:sz w:val="16"/>
                <w:szCs w:val="16"/>
                <w:lang w:val="en-GB"/>
              </w:rPr>
              <w:t>The risk in the intervention group</w:t>
            </w:r>
            <w:r w:rsidRPr="008C28AB">
              <w:rPr>
                <w:rFonts w:ascii="Arial Narrow" w:eastAsia="Times New Roman" w:hAnsi="Arial Narrow"/>
                <w:sz w:val="16"/>
                <w:szCs w:val="16"/>
                <w:lang w:val="en-GB"/>
              </w:rPr>
              <w:t xml:space="preserve"> (and its 95% confidence interval) is based on the assumed risk in the comparison group and the </w:t>
            </w:r>
            <w:r w:rsidRPr="008C28AB">
              <w:rPr>
                <w:rFonts w:ascii="Arial Narrow" w:eastAsia="Times New Roman" w:hAnsi="Arial Narrow"/>
                <w:b/>
                <w:bCs/>
                <w:sz w:val="16"/>
                <w:szCs w:val="16"/>
                <w:lang w:val="en-GB"/>
              </w:rPr>
              <w:t>relative effect</w:t>
            </w:r>
            <w:r w:rsidRPr="008C28AB">
              <w:rPr>
                <w:rFonts w:ascii="Arial Narrow" w:eastAsia="Times New Roman" w:hAnsi="Arial Narrow"/>
                <w:sz w:val="16"/>
                <w:szCs w:val="16"/>
                <w:lang w:val="en-GB"/>
              </w:rPr>
              <w:t xml:space="preserve"> of the intervention (and its 95% CI). </w:t>
            </w:r>
            <w:r w:rsidRPr="008C28AB">
              <w:rPr>
                <w:rFonts w:ascii="Arial Narrow" w:eastAsia="Times New Roman" w:hAnsi="Arial Narrow"/>
                <w:sz w:val="16"/>
                <w:szCs w:val="16"/>
                <w:lang w:val="en-GB"/>
              </w:rPr>
              <w:br/>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CI:</w:t>
            </w:r>
            <w:r w:rsidRPr="008C28AB">
              <w:rPr>
                <w:rFonts w:ascii="Arial Narrow" w:eastAsia="Times New Roman" w:hAnsi="Arial Narrow"/>
                <w:sz w:val="16"/>
                <w:szCs w:val="16"/>
                <w:lang w:val="en-GB"/>
              </w:rPr>
              <w:t xml:space="preserve"> Confidence interval; </w:t>
            </w:r>
            <w:r w:rsidRPr="008C28AB">
              <w:rPr>
                <w:rFonts w:ascii="Arial Narrow" w:eastAsia="Times New Roman" w:hAnsi="Arial Narrow"/>
                <w:b/>
                <w:bCs/>
                <w:sz w:val="16"/>
                <w:szCs w:val="16"/>
                <w:lang w:val="en-GB"/>
              </w:rPr>
              <w:t>RR:</w:t>
            </w:r>
            <w:r w:rsidRPr="008C28AB">
              <w:rPr>
                <w:rFonts w:ascii="Arial Narrow" w:eastAsia="Times New Roman" w:hAnsi="Arial Narrow"/>
                <w:sz w:val="16"/>
                <w:szCs w:val="16"/>
                <w:lang w:val="en-GB"/>
              </w:rPr>
              <w:t xml:space="preserve"> Risk ratio; </w:t>
            </w:r>
            <w:r w:rsidRPr="008C28AB">
              <w:rPr>
                <w:rFonts w:ascii="Arial Narrow" w:eastAsia="Times New Roman" w:hAnsi="Arial Narrow"/>
                <w:b/>
                <w:bCs/>
                <w:sz w:val="16"/>
                <w:szCs w:val="16"/>
                <w:lang w:val="en-GB"/>
              </w:rPr>
              <w:t>MD:</w:t>
            </w:r>
            <w:r w:rsidRPr="008C28AB">
              <w:rPr>
                <w:rFonts w:ascii="Arial Narrow" w:eastAsia="Times New Roman" w:hAnsi="Arial Narrow"/>
                <w:sz w:val="16"/>
                <w:szCs w:val="16"/>
                <w:lang w:val="en-GB"/>
              </w:rPr>
              <w:t xml:space="preserve"> Mean difference </w:t>
            </w:r>
          </w:p>
        </w:tc>
      </w:tr>
      <w:tr w:rsidR="00472096" w:rsidRPr="00E656C6" w14:paraId="39AF5749" w14:textId="77777777" w:rsidTr="00206B36">
        <w:trPr>
          <w:cantSplit/>
        </w:trPr>
        <w:tc>
          <w:tcPr>
            <w:tcW w:w="5000" w:type="pct"/>
            <w:gridSpan w:val="7"/>
            <w:tcBorders>
              <w:top w:val="single" w:sz="6" w:space="0" w:color="000000"/>
              <w:left w:val="nil"/>
              <w:bottom w:val="single" w:sz="6" w:space="0" w:color="000000"/>
              <w:right w:val="nil"/>
            </w:tcBorders>
            <w:vAlign w:val="center"/>
            <w:hideMark/>
          </w:tcPr>
          <w:p w14:paraId="76230CCF"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GRADE Working Group grades of evidence</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High quality:</w:t>
            </w:r>
            <w:r w:rsidRPr="008C28AB">
              <w:rPr>
                <w:rFonts w:ascii="Arial Narrow" w:eastAsia="Times New Roman" w:hAnsi="Arial Narrow"/>
                <w:sz w:val="16"/>
                <w:szCs w:val="16"/>
                <w:lang w:val="en-GB"/>
              </w:rPr>
              <w:t xml:space="preserve"> We are very confident that the true effect lies close to that of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Moderate quality:</w:t>
            </w:r>
            <w:r w:rsidRPr="008C28AB">
              <w:rPr>
                <w:rFonts w:ascii="Arial Narrow" w:eastAsia="Times New Roman" w:hAnsi="Arial Narrow"/>
                <w:sz w:val="16"/>
                <w:szCs w:val="16"/>
                <w:lang w:val="en-GB"/>
              </w:rPr>
              <w:t xml:space="preserve"> We are moderately confident in the effect estimate: The true effect is likely to be close to the estimate of the effect, but there is a possibility that it is substantially different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Low quality:</w:t>
            </w:r>
            <w:r w:rsidRPr="008C28AB">
              <w:rPr>
                <w:rFonts w:ascii="Arial Narrow" w:eastAsia="Times New Roman" w:hAnsi="Arial Narrow"/>
                <w:sz w:val="16"/>
                <w:szCs w:val="16"/>
                <w:lang w:val="en-GB"/>
              </w:rPr>
              <w:t xml:space="preserve"> Our confidence in the effect estimate is limited: The true effect may be substantially different from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Very low quality:</w:t>
            </w:r>
            <w:r w:rsidRPr="008C28AB">
              <w:rPr>
                <w:rFonts w:ascii="Arial Narrow" w:eastAsia="Times New Roman" w:hAnsi="Arial Narrow"/>
                <w:sz w:val="16"/>
                <w:szCs w:val="16"/>
                <w:lang w:val="en-GB"/>
              </w:rPr>
              <w:t xml:space="preserve"> We have very little confidence in the effect estimate: The true effect is likely to be substantially different from the estimate of effect </w:t>
            </w:r>
          </w:p>
        </w:tc>
      </w:tr>
    </w:tbl>
    <w:p w14:paraId="16B46F8D" w14:textId="77777777" w:rsidR="00472096" w:rsidRPr="008C28AB" w:rsidRDefault="00472096" w:rsidP="00472096">
      <w:pPr>
        <w:numPr>
          <w:ilvl w:val="0"/>
          <w:numId w:val="6"/>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high risk of performance and detection bias</w:t>
      </w:r>
    </w:p>
    <w:p w14:paraId="23283A82" w14:textId="77777777" w:rsidR="00472096" w:rsidRPr="008C28AB" w:rsidRDefault="00472096" w:rsidP="00472096">
      <w:pPr>
        <w:numPr>
          <w:ilvl w:val="0"/>
          <w:numId w:val="6"/>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 of 0.75 and 1.25</w:t>
      </w:r>
    </w:p>
    <w:p w14:paraId="59594F3D" w14:textId="77777777" w:rsidR="00472096" w:rsidRPr="008C28AB" w:rsidRDefault="00472096" w:rsidP="00472096">
      <w:pPr>
        <w:numPr>
          <w:ilvl w:val="0"/>
          <w:numId w:val="6"/>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 of 1.25</w:t>
      </w:r>
    </w:p>
    <w:p w14:paraId="5241B1F9" w14:textId="77777777" w:rsidR="00472096" w:rsidRPr="008C28AB" w:rsidRDefault="00472096" w:rsidP="00472096">
      <w:pPr>
        <w:rPr>
          <w:lang w:val="en-GB"/>
        </w:rPr>
      </w:pPr>
    </w:p>
    <w:p w14:paraId="3D557CFE" w14:textId="77777777" w:rsidR="00472096" w:rsidRPr="008C28AB" w:rsidRDefault="00472096" w:rsidP="00472096">
      <w:pPr>
        <w:pStyle w:val="berschrift1"/>
        <w:numPr>
          <w:ilvl w:val="2"/>
          <w:numId w:val="1"/>
        </w:numPr>
        <w:rPr>
          <w:rFonts w:cs="Arial"/>
          <w:color w:val="000000" w:themeColor="text1"/>
          <w:sz w:val="24"/>
          <w:szCs w:val="24"/>
          <w:lang w:val="en-GB"/>
        </w:rPr>
      </w:pPr>
      <w:bookmarkStart w:id="28" w:name="_Toc473541160"/>
      <w:r w:rsidRPr="008C28AB">
        <w:rPr>
          <w:rFonts w:cs="Arial"/>
          <w:color w:val="000000" w:themeColor="text1"/>
          <w:sz w:val="24"/>
          <w:szCs w:val="24"/>
          <w:lang w:val="en-GB"/>
        </w:rPr>
        <w:t>Adjuvant gamma-IFN vs. placebo or no treatment</w:t>
      </w:r>
      <w:bookmarkEnd w:id="28"/>
    </w:p>
    <w:p w14:paraId="13A8E675" w14:textId="77777777" w:rsidR="00472096" w:rsidRPr="008C28AB" w:rsidRDefault="00472096" w:rsidP="00472096">
      <w:pPr>
        <w:pStyle w:val="Beschriftung"/>
        <w:keepNext/>
        <w:rPr>
          <w:rFonts w:ascii="Arial" w:hAnsi="Arial" w:cs="Arial"/>
          <w:color w:val="auto"/>
          <w:lang w:val="en-GB"/>
        </w:rPr>
      </w:pPr>
      <w:bookmarkStart w:id="29" w:name="_Toc473196468"/>
      <w:r w:rsidRPr="008C28AB">
        <w:rPr>
          <w:rFonts w:ascii="Arial" w:hAnsi="Arial" w:cs="Arial"/>
          <w:color w:val="auto"/>
          <w:lang w:val="en-GB"/>
        </w:rPr>
        <w:t xml:space="preserve">Table </w:t>
      </w:r>
      <w:r w:rsidRPr="008C28AB">
        <w:rPr>
          <w:rFonts w:ascii="Arial" w:hAnsi="Arial" w:cs="Arial"/>
          <w:color w:val="auto"/>
          <w:lang w:val="en-GB"/>
        </w:rPr>
        <w:fldChar w:fldCharType="begin"/>
      </w:r>
      <w:r w:rsidRPr="008C28AB">
        <w:rPr>
          <w:rFonts w:ascii="Arial" w:hAnsi="Arial" w:cs="Arial"/>
          <w:color w:val="auto"/>
          <w:lang w:val="en-GB"/>
        </w:rPr>
        <w:instrText xml:space="preserve"> SEQ Table \* ARABIC </w:instrText>
      </w:r>
      <w:r w:rsidRPr="008C28AB">
        <w:rPr>
          <w:rFonts w:ascii="Arial" w:hAnsi="Arial" w:cs="Arial"/>
          <w:color w:val="auto"/>
          <w:lang w:val="en-GB"/>
        </w:rPr>
        <w:fldChar w:fldCharType="separate"/>
      </w:r>
      <w:r w:rsidRPr="008C28AB">
        <w:rPr>
          <w:rFonts w:ascii="Arial" w:hAnsi="Arial" w:cs="Arial"/>
          <w:noProof/>
          <w:color w:val="auto"/>
          <w:lang w:val="en-GB"/>
        </w:rPr>
        <w:t>6</w:t>
      </w:r>
      <w:r w:rsidRPr="008C28AB">
        <w:rPr>
          <w:rFonts w:ascii="Arial" w:hAnsi="Arial" w:cs="Arial"/>
          <w:color w:val="auto"/>
          <w:lang w:val="en-GB"/>
        </w:rPr>
        <w:fldChar w:fldCharType="end"/>
      </w:r>
      <w:r w:rsidRPr="008C28AB">
        <w:rPr>
          <w:rFonts w:ascii="Arial" w:hAnsi="Arial" w:cs="Arial"/>
          <w:color w:val="auto"/>
          <w:lang w:val="en-GB"/>
        </w:rPr>
        <w:t>: Summary of findings: Adjuvant gamma-IFN vs. placebo or no treatment</w:t>
      </w:r>
      <w:bookmarkEnd w:id="29"/>
    </w:p>
    <w:tbl>
      <w:tblPr>
        <w:tblW w:w="5000" w:type="pct"/>
        <w:tblCellMar>
          <w:top w:w="75" w:type="dxa"/>
          <w:left w:w="75" w:type="dxa"/>
          <w:bottom w:w="75" w:type="dxa"/>
          <w:right w:w="75" w:type="dxa"/>
        </w:tblCellMar>
        <w:tblLook w:val="04A0" w:firstRow="1" w:lastRow="0" w:firstColumn="1" w:lastColumn="0" w:noHBand="0" w:noVBand="1"/>
      </w:tblPr>
      <w:tblGrid>
        <w:gridCol w:w="1467"/>
        <w:gridCol w:w="869"/>
        <w:gridCol w:w="1090"/>
        <w:gridCol w:w="1089"/>
        <w:gridCol w:w="1089"/>
        <w:gridCol w:w="1107"/>
        <w:gridCol w:w="2361"/>
      </w:tblGrid>
      <w:tr w:rsidR="00472096" w:rsidRPr="008C28AB" w14:paraId="2C57BF7F" w14:textId="77777777" w:rsidTr="00206B36">
        <w:trPr>
          <w:cantSplit/>
          <w:tblHeader/>
        </w:trPr>
        <w:tc>
          <w:tcPr>
            <w:tcW w:w="5000" w:type="pct"/>
            <w:gridSpan w:val="7"/>
            <w:tcBorders>
              <w:top w:val="nil"/>
              <w:left w:val="nil"/>
              <w:bottom w:val="nil"/>
              <w:right w:val="nil"/>
            </w:tcBorders>
            <w:vAlign w:val="center"/>
            <w:hideMark/>
          </w:tcPr>
          <w:p w14:paraId="519DC33C"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 xml:space="preserve">Summary of findings: </w:t>
            </w:r>
          </w:p>
        </w:tc>
      </w:tr>
      <w:tr w:rsidR="00472096" w:rsidRPr="00E656C6" w14:paraId="491B1341" w14:textId="77777777" w:rsidTr="00206B36">
        <w:trPr>
          <w:cantSplit/>
          <w:tblHeader/>
        </w:trPr>
        <w:tc>
          <w:tcPr>
            <w:tcW w:w="5000" w:type="pct"/>
            <w:gridSpan w:val="7"/>
            <w:tcBorders>
              <w:top w:val="single" w:sz="12" w:space="0" w:color="000000"/>
              <w:left w:val="nil"/>
              <w:bottom w:val="single" w:sz="12" w:space="0" w:color="000000"/>
              <w:right w:val="nil"/>
            </w:tcBorders>
            <w:vAlign w:val="center"/>
            <w:hideMark/>
          </w:tcPr>
          <w:p w14:paraId="3D5A37CA" w14:textId="77777777" w:rsidR="00472096" w:rsidRPr="008C28AB" w:rsidRDefault="00472096" w:rsidP="00206B36">
            <w:pPr>
              <w:pStyle w:val="sof-title"/>
              <w:spacing w:before="0" w:beforeAutospacing="0" w:after="0" w:afterAutospacing="0"/>
              <w:rPr>
                <w:rFonts w:ascii="Arial Narrow" w:hAnsi="Arial Narrow"/>
                <w:sz w:val="22"/>
                <w:szCs w:val="22"/>
                <w:lang w:val="en-GB"/>
              </w:rPr>
            </w:pPr>
            <w:r w:rsidRPr="008C28AB">
              <w:rPr>
                <w:rFonts w:ascii="Arial Narrow" w:hAnsi="Arial Narrow"/>
                <w:b/>
                <w:bCs/>
                <w:sz w:val="22"/>
                <w:szCs w:val="22"/>
                <w:lang w:val="en-GB"/>
              </w:rPr>
              <w:t xml:space="preserve">Adjuvant gamma-IFN compared to placebo for </w:t>
            </w:r>
            <w:proofErr w:type="spellStart"/>
            <w:r w:rsidRPr="008C28AB">
              <w:rPr>
                <w:rFonts w:ascii="Arial Narrow" w:hAnsi="Arial Narrow"/>
                <w:b/>
                <w:bCs/>
                <w:sz w:val="22"/>
                <w:szCs w:val="22"/>
                <w:lang w:val="en-GB"/>
              </w:rPr>
              <w:t>anogenital</w:t>
            </w:r>
            <w:proofErr w:type="spellEnd"/>
            <w:r w:rsidRPr="008C28AB">
              <w:rPr>
                <w:rFonts w:ascii="Arial Narrow" w:hAnsi="Arial Narrow"/>
                <w:b/>
                <w:bCs/>
                <w:sz w:val="22"/>
                <w:szCs w:val="22"/>
                <w:lang w:val="en-GB"/>
              </w:rPr>
              <w:t xml:space="preserve"> warts</w:t>
            </w:r>
          </w:p>
        </w:tc>
      </w:tr>
      <w:tr w:rsidR="00472096" w:rsidRPr="00E656C6" w14:paraId="0A3368EC" w14:textId="77777777" w:rsidTr="00206B36">
        <w:trPr>
          <w:cantSplit/>
          <w:tblHeader/>
        </w:trPr>
        <w:tc>
          <w:tcPr>
            <w:tcW w:w="5000" w:type="pct"/>
            <w:gridSpan w:val="7"/>
            <w:tcBorders>
              <w:top w:val="single" w:sz="12" w:space="0" w:color="000000"/>
              <w:left w:val="nil"/>
              <w:bottom w:val="single" w:sz="12" w:space="0" w:color="000000"/>
              <w:right w:val="nil"/>
            </w:tcBorders>
            <w:vAlign w:val="center"/>
            <w:hideMark/>
          </w:tcPr>
          <w:p w14:paraId="2EBE7A68"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Patient or population</w:t>
            </w:r>
            <w:r w:rsidRPr="008C28AB">
              <w:rPr>
                <w:rFonts w:ascii="Arial Narrow" w:eastAsia="Times New Roman" w:hAnsi="Arial Narrow"/>
                <w:sz w:val="16"/>
                <w:szCs w:val="16"/>
                <w:lang w:val="en-GB"/>
              </w:rPr>
              <w:t>: external warts in immunocompetent adults</w:t>
            </w:r>
          </w:p>
          <w:p w14:paraId="5C6AC0CB"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Intervention</w:t>
            </w:r>
            <w:r w:rsidRPr="008C28AB">
              <w:rPr>
                <w:rFonts w:ascii="Arial Narrow" w:eastAsia="Times New Roman" w:hAnsi="Arial Narrow"/>
                <w:sz w:val="16"/>
                <w:szCs w:val="16"/>
                <w:lang w:val="en-GB"/>
              </w:rPr>
              <w:t xml:space="preserve">: adjuvant gamma-IFN </w:t>
            </w:r>
          </w:p>
          <w:p w14:paraId="067323DC"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Comparison</w:t>
            </w:r>
            <w:r w:rsidRPr="008C28AB">
              <w:rPr>
                <w:rFonts w:ascii="Arial Narrow" w:eastAsia="Times New Roman" w:hAnsi="Arial Narrow"/>
                <w:sz w:val="16"/>
                <w:szCs w:val="16"/>
                <w:lang w:val="en-GB"/>
              </w:rPr>
              <w:t xml:space="preserve">: adjuvant placebo/ no treatment </w:t>
            </w:r>
          </w:p>
        </w:tc>
      </w:tr>
      <w:tr w:rsidR="00472096" w:rsidRPr="008C28AB" w14:paraId="16DB5E08" w14:textId="77777777" w:rsidTr="00206B36">
        <w:trPr>
          <w:cantSplit/>
          <w:tblHeader/>
        </w:trPr>
        <w:tc>
          <w:tcPr>
            <w:tcW w:w="809" w:type="pct"/>
            <w:vMerge w:val="restart"/>
            <w:tcBorders>
              <w:right w:val="single" w:sz="6" w:space="0" w:color="EFEFEF"/>
            </w:tcBorders>
            <w:shd w:val="clear" w:color="auto" w:fill="3271AA"/>
            <w:hideMark/>
          </w:tcPr>
          <w:p w14:paraId="714CC979" w14:textId="77777777" w:rsidR="00472096" w:rsidRPr="008C28AB" w:rsidRDefault="00472096" w:rsidP="00206B36">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Outcomes</w:t>
            </w:r>
          </w:p>
        </w:tc>
        <w:tc>
          <w:tcPr>
            <w:tcW w:w="1080" w:type="pct"/>
            <w:gridSpan w:val="2"/>
            <w:tcBorders>
              <w:top w:val="single" w:sz="6" w:space="0" w:color="EFEFEF"/>
              <w:right w:val="single" w:sz="6" w:space="0" w:color="EFEFEF"/>
            </w:tcBorders>
            <w:shd w:val="clear" w:color="auto" w:fill="E0E0E0"/>
            <w:hideMark/>
          </w:tcPr>
          <w:p w14:paraId="29DA1973" w14:textId="77777777" w:rsidR="00472096" w:rsidRPr="008C28AB" w:rsidRDefault="00472096" w:rsidP="00206B36">
            <w:pPr>
              <w:pStyle w:val="StandardWeb"/>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Anticipated absolute effects</w:t>
            </w:r>
            <w:r w:rsidRPr="008C28AB">
              <w:rPr>
                <w:rFonts w:ascii="Arial Narrow" w:hAnsi="Arial Narrow"/>
                <w:b/>
                <w:bCs/>
                <w:sz w:val="16"/>
                <w:szCs w:val="16"/>
                <w:vertAlign w:val="superscript"/>
                <w:lang w:val="en-GB"/>
              </w:rPr>
              <w:t>*</w:t>
            </w:r>
            <w:r w:rsidRPr="008C28AB">
              <w:rPr>
                <w:rFonts w:ascii="Arial Narrow" w:hAnsi="Arial Narrow"/>
                <w:b/>
                <w:bCs/>
                <w:sz w:val="16"/>
                <w:szCs w:val="16"/>
                <w:lang w:val="en-GB"/>
              </w:rPr>
              <w:t xml:space="preserve"> </w:t>
            </w:r>
            <w:r w:rsidRPr="008C28AB">
              <w:rPr>
                <w:rFonts w:ascii="Arial Narrow" w:hAnsi="Arial Narrow"/>
                <w:sz w:val="16"/>
                <w:szCs w:val="16"/>
                <w:lang w:val="en-GB"/>
              </w:rPr>
              <w:t>(95% CI)</w:t>
            </w:r>
            <w:r w:rsidRPr="008C28AB">
              <w:rPr>
                <w:rFonts w:ascii="Arial Narrow" w:hAnsi="Arial Narrow"/>
                <w:b/>
                <w:bCs/>
                <w:sz w:val="16"/>
                <w:szCs w:val="16"/>
                <w:lang w:val="en-GB"/>
              </w:rPr>
              <w:t xml:space="preserve"> </w:t>
            </w:r>
          </w:p>
        </w:tc>
        <w:tc>
          <w:tcPr>
            <w:tcW w:w="600" w:type="pct"/>
            <w:vMerge w:val="restart"/>
            <w:tcBorders>
              <w:right w:val="single" w:sz="6" w:space="0" w:color="EFEFEF"/>
            </w:tcBorders>
            <w:shd w:val="clear" w:color="auto" w:fill="3271AA"/>
            <w:hideMark/>
          </w:tcPr>
          <w:p w14:paraId="2F0F193C" w14:textId="77777777" w:rsidR="00472096" w:rsidRPr="008C28AB" w:rsidRDefault="00472096" w:rsidP="00206B36">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Relative effect</w:t>
            </w:r>
            <w:r w:rsidRPr="008C28AB">
              <w:rPr>
                <w:rFonts w:ascii="Arial Narrow" w:hAnsi="Arial Narrow"/>
                <w:color w:val="FFFFFF"/>
                <w:sz w:val="16"/>
                <w:szCs w:val="16"/>
                <w:lang w:val="en-GB"/>
              </w:rPr>
              <w:br/>
              <w:t xml:space="preserve">(95% CI) </w:t>
            </w:r>
          </w:p>
        </w:tc>
        <w:tc>
          <w:tcPr>
            <w:tcW w:w="600" w:type="pct"/>
            <w:vMerge w:val="restart"/>
            <w:tcBorders>
              <w:right w:val="single" w:sz="6" w:space="0" w:color="EFEFEF"/>
            </w:tcBorders>
            <w:shd w:val="clear" w:color="auto" w:fill="3271AA"/>
            <w:hideMark/>
          </w:tcPr>
          <w:p w14:paraId="7147DF12" w14:textId="77777777" w:rsidR="00472096" w:rsidRPr="008C28AB" w:rsidRDefault="00472096" w:rsidP="00206B36">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 xml:space="preserve">№ of participants </w:t>
            </w:r>
            <w:r w:rsidRPr="008C28AB">
              <w:rPr>
                <w:rFonts w:ascii="Arial Narrow" w:hAnsi="Arial Narrow"/>
                <w:color w:val="FFFFFF"/>
                <w:sz w:val="16"/>
                <w:szCs w:val="16"/>
                <w:lang w:val="en-GB"/>
              </w:rPr>
              <w:br/>
              <w:t xml:space="preserve">(studies) </w:t>
            </w:r>
          </w:p>
        </w:tc>
        <w:tc>
          <w:tcPr>
            <w:tcW w:w="610" w:type="pct"/>
            <w:vMerge w:val="restart"/>
            <w:tcBorders>
              <w:right w:val="single" w:sz="6" w:space="0" w:color="EFEFEF"/>
            </w:tcBorders>
            <w:shd w:val="clear" w:color="auto" w:fill="3271AA"/>
            <w:hideMark/>
          </w:tcPr>
          <w:p w14:paraId="6D45B24B" w14:textId="77777777" w:rsidR="00472096" w:rsidRPr="008C28AB" w:rsidRDefault="00472096" w:rsidP="00206B36">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Quality of the evidence</w:t>
            </w:r>
            <w:r w:rsidRPr="008C28AB">
              <w:rPr>
                <w:rFonts w:ascii="Arial Narrow" w:hAnsi="Arial Narrow"/>
                <w:color w:val="FFFFFF"/>
                <w:sz w:val="16"/>
                <w:szCs w:val="16"/>
                <w:lang w:val="en-GB"/>
              </w:rPr>
              <w:br/>
              <w:t xml:space="preserve">(GRADE) </w:t>
            </w:r>
          </w:p>
        </w:tc>
        <w:tc>
          <w:tcPr>
            <w:tcW w:w="1301" w:type="pct"/>
            <w:vMerge w:val="restart"/>
            <w:tcBorders>
              <w:right w:val="single" w:sz="6" w:space="0" w:color="EFEFEF"/>
            </w:tcBorders>
            <w:shd w:val="clear" w:color="auto" w:fill="3271AA"/>
            <w:hideMark/>
          </w:tcPr>
          <w:p w14:paraId="25D5D1B9" w14:textId="77777777" w:rsidR="00472096" w:rsidRPr="008C28AB" w:rsidRDefault="00472096" w:rsidP="00206B36">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Comments</w:t>
            </w:r>
          </w:p>
        </w:tc>
      </w:tr>
      <w:tr w:rsidR="00472096" w:rsidRPr="008C28AB" w14:paraId="101B0DD6" w14:textId="77777777" w:rsidTr="00206B36">
        <w:trPr>
          <w:cantSplit/>
          <w:tblHeader/>
        </w:trPr>
        <w:tc>
          <w:tcPr>
            <w:tcW w:w="809" w:type="pct"/>
            <w:vMerge/>
            <w:tcBorders>
              <w:right w:val="single" w:sz="6" w:space="0" w:color="EFEFEF"/>
            </w:tcBorders>
            <w:vAlign w:val="center"/>
            <w:hideMark/>
          </w:tcPr>
          <w:p w14:paraId="78B318BE" w14:textId="77777777" w:rsidR="00472096" w:rsidRPr="008C28AB" w:rsidRDefault="00472096" w:rsidP="00206B36">
            <w:pPr>
              <w:rPr>
                <w:rFonts w:ascii="Arial Narrow" w:eastAsiaTheme="minorEastAsia" w:hAnsi="Arial Narrow"/>
                <w:color w:val="FFFFFF"/>
                <w:sz w:val="16"/>
                <w:szCs w:val="16"/>
                <w:lang w:val="en-GB"/>
              </w:rPr>
            </w:pPr>
          </w:p>
        </w:tc>
        <w:tc>
          <w:tcPr>
            <w:tcW w:w="479" w:type="pct"/>
            <w:tcBorders>
              <w:top w:val="single" w:sz="6" w:space="0" w:color="EFEFEF"/>
              <w:right w:val="single" w:sz="6" w:space="0" w:color="EFEFEF"/>
            </w:tcBorders>
            <w:shd w:val="clear" w:color="auto" w:fill="E0E0E0"/>
            <w:hideMark/>
          </w:tcPr>
          <w:p w14:paraId="09C927F0" w14:textId="77777777" w:rsidR="00472096" w:rsidRPr="008C28AB" w:rsidRDefault="00472096" w:rsidP="00206B36">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placebo</w:t>
            </w:r>
          </w:p>
        </w:tc>
        <w:tc>
          <w:tcPr>
            <w:tcW w:w="600" w:type="pct"/>
            <w:tcBorders>
              <w:top w:val="single" w:sz="6" w:space="0" w:color="EFEFEF"/>
              <w:right w:val="single" w:sz="6" w:space="0" w:color="EFEFEF"/>
            </w:tcBorders>
            <w:shd w:val="clear" w:color="auto" w:fill="E0E0E0"/>
            <w:hideMark/>
          </w:tcPr>
          <w:p w14:paraId="050DDFDB" w14:textId="77777777" w:rsidR="00472096" w:rsidRPr="008C28AB" w:rsidRDefault="00472096" w:rsidP="00206B36">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gamma-IFN</w:t>
            </w:r>
          </w:p>
        </w:tc>
        <w:tc>
          <w:tcPr>
            <w:tcW w:w="600" w:type="pct"/>
            <w:vMerge/>
            <w:tcBorders>
              <w:right w:val="single" w:sz="6" w:space="0" w:color="EFEFEF"/>
            </w:tcBorders>
            <w:vAlign w:val="center"/>
            <w:hideMark/>
          </w:tcPr>
          <w:p w14:paraId="00519AD8" w14:textId="77777777" w:rsidR="00472096" w:rsidRPr="008C28AB" w:rsidRDefault="00472096" w:rsidP="00206B36">
            <w:pPr>
              <w:rPr>
                <w:rFonts w:ascii="Arial Narrow" w:eastAsiaTheme="minorEastAsia" w:hAnsi="Arial Narrow"/>
                <w:color w:val="FFFFFF"/>
                <w:sz w:val="16"/>
                <w:szCs w:val="16"/>
                <w:lang w:val="en-GB"/>
              </w:rPr>
            </w:pPr>
          </w:p>
        </w:tc>
        <w:tc>
          <w:tcPr>
            <w:tcW w:w="600" w:type="pct"/>
            <w:vMerge/>
            <w:tcBorders>
              <w:right w:val="single" w:sz="6" w:space="0" w:color="EFEFEF"/>
            </w:tcBorders>
            <w:vAlign w:val="center"/>
            <w:hideMark/>
          </w:tcPr>
          <w:p w14:paraId="55AE127B" w14:textId="77777777" w:rsidR="00472096" w:rsidRPr="008C28AB" w:rsidRDefault="00472096" w:rsidP="00206B36">
            <w:pPr>
              <w:rPr>
                <w:rFonts w:ascii="Arial Narrow" w:eastAsiaTheme="minorEastAsia" w:hAnsi="Arial Narrow"/>
                <w:color w:val="FFFFFF"/>
                <w:sz w:val="16"/>
                <w:szCs w:val="16"/>
                <w:lang w:val="en-GB"/>
              </w:rPr>
            </w:pPr>
          </w:p>
        </w:tc>
        <w:tc>
          <w:tcPr>
            <w:tcW w:w="610" w:type="pct"/>
            <w:vMerge/>
            <w:tcBorders>
              <w:right w:val="single" w:sz="6" w:space="0" w:color="EFEFEF"/>
            </w:tcBorders>
            <w:vAlign w:val="center"/>
            <w:hideMark/>
          </w:tcPr>
          <w:p w14:paraId="1207D380" w14:textId="77777777" w:rsidR="00472096" w:rsidRPr="008C28AB" w:rsidRDefault="00472096" w:rsidP="00206B36">
            <w:pPr>
              <w:rPr>
                <w:rFonts w:ascii="Arial Narrow" w:eastAsiaTheme="minorEastAsia" w:hAnsi="Arial Narrow"/>
                <w:color w:val="FFFFFF"/>
                <w:sz w:val="16"/>
                <w:szCs w:val="16"/>
                <w:lang w:val="en-GB"/>
              </w:rPr>
            </w:pPr>
          </w:p>
        </w:tc>
        <w:tc>
          <w:tcPr>
            <w:tcW w:w="1301" w:type="pct"/>
            <w:vMerge/>
            <w:tcBorders>
              <w:right w:val="single" w:sz="6" w:space="0" w:color="EFEFEF"/>
            </w:tcBorders>
            <w:vAlign w:val="center"/>
            <w:hideMark/>
          </w:tcPr>
          <w:p w14:paraId="51499D0E" w14:textId="77777777" w:rsidR="00472096" w:rsidRPr="008C28AB" w:rsidRDefault="00472096" w:rsidP="00206B36">
            <w:pPr>
              <w:rPr>
                <w:rFonts w:ascii="Arial Narrow" w:eastAsiaTheme="minorEastAsia" w:hAnsi="Arial Narrow"/>
                <w:color w:val="FFFFFF"/>
                <w:sz w:val="16"/>
                <w:szCs w:val="16"/>
                <w:lang w:val="en-GB"/>
              </w:rPr>
            </w:pPr>
          </w:p>
        </w:tc>
      </w:tr>
      <w:tr w:rsidR="00472096" w:rsidRPr="008C28AB" w14:paraId="3DE0614F" w14:textId="77777777" w:rsidTr="00206B36">
        <w:trPr>
          <w:cantSplit/>
        </w:trPr>
        <w:tc>
          <w:tcPr>
            <w:tcW w:w="809" w:type="pct"/>
            <w:tcBorders>
              <w:top w:val="single" w:sz="6" w:space="0" w:color="000000"/>
              <w:left w:val="nil"/>
              <w:bottom w:val="single" w:sz="6" w:space="0" w:color="000000"/>
              <w:right w:val="nil"/>
            </w:tcBorders>
            <w:hideMark/>
          </w:tcPr>
          <w:p w14:paraId="78EE85DC"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4w (+/- 4w) after EOT</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71922ED2"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101B2FB2"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7E016773"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16EA91ED"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3FED0159"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02597B6B" w14:textId="77777777" w:rsidR="00472096" w:rsidRPr="008C28AB" w:rsidRDefault="00472096" w:rsidP="00206B36">
            <w:pPr>
              <w:rPr>
                <w:rFonts w:ascii="Arial Narrow" w:eastAsia="Times New Roman" w:hAnsi="Arial Narrow"/>
                <w:sz w:val="16"/>
                <w:szCs w:val="16"/>
                <w:lang w:val="en-GB"/>
              </w:rPr>
            </w:pPr>
          </w:p>
        </w:tc>
      </w:tr>
      <w:tr w:rsidR="00472096" w:rsidRPr="008C28AB" w14:paraId="24F485E9" w14:textId="77777777" w:rsidTr="00206B36">
        <w:trPr>
          <w:cantSplit/>
        </w:trPr>
        <w:tc>
          <w:tcPr>
            <w:tcW w:w="809" w:type="pct"/>
            <w:tcBorders>
              <w:top w:val="single" w:sz="6" w:space="0" w:color="000000"/>
              <w:left w:val="nil"/>
              <w:bottom w:val="single" w:sz="6" w:space="0" w:color="000000"/>
              <w:right w:val="nil"/>
            </w:tcBorders>
            <w:hideMark/>
          </w:tcPr>
          <w:p w14:paraId="6401D856"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lastRenderedPageBreak/>
              <w:t>Complete clearance at 16w (+/- 8w) after EOT</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35D53468"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4F485977"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259D0259"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136FDB30"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45388585"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24672B4A" w14:textId="77777777" w:rsidR="00472096" w:rsidRPr="008C28AB" w:rsidRDefault="00472096" w:rsidP="00206B36">
            <w:pPr>
              <w:rPr>
                <w:rFonts w:ascii="Arial Narrow" w:eastAsia="Times New Roman" w:hAnsi="Arial Narrow"/>
                <w:sz w:val="16"/>
                <w:szCs w:val="16"/>
                <w:lang w:val="en-GB"/>
              </w:rPr>
            </w:pPr>
          </w:p>
        </w:tc>
      </w:tr>
      <w:tr w:rsidR="00472096" w:rsidRPr="008C28AB" w14:paraId="5A2B1225" w14:textId="77777777" w:rsidTr="00206B36">
        <w:trPr>
          <w:cantSplit/>
        </w:trPr>
        <w:tc>
          <w:tcPr>
            <w:tcW w:w="809" w:type="pct"/>
            <w:tcBorders>
              <w:top w:val="single" w:sz="6" w:space="0" w:color="000000"/>
              <w:left w:val="nil"/>
              <w:bottom w:val="single" w:sz="6" w:space="0" w:color="000000"/>
              <w:right w:val="nil"/>
            </w:tcBorders>
            <w:hideMark/>
          </w:tcPr>
          <w:p w14:paraId="53C1EED2"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16w (+/- 8w) after EOT - High dose (3x per week)</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51F3CA73"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10AA87A7"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7922DE64"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49BAA288"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17FA0D28"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6ED77186" w14:textId="77777777" w:rsidR="00472096" w:rsidRPr="008C28AB" w:rsidRDefault="00472096" w:rsidP="00206B36">
            <w:pPr>
              <w:rPr>
                <w:rFonts w:ascii="Arial Narrow" w:eastAsia="Times New Roman" w:hAnsi="Arial Narrow"/>
                <w:sz w:val="16"/>
                <w:szCs w:val="16"/>
                <w:lang w:val="en-GB"/>
              </w:rPr>
            </w:pPr>
          </w:p>
        </w:tc>
      </w:tr>
      <w:tr w:rsidR="00472096" w:rsidRPr="008C28AB" w14:paraId="7C2EEEEF" w14:textId="77777777" w:rsidTr="00206B36">
        <w:trPr>
          <w:cantSplit/>
        </w:trPr>
        <w:tc>
          <w:tcPr>
            <w:tcW w:w="809" w:type="pct"/>
            <w:tcBorders>
              <w:top w:val="single" w:sz="6" w:space="0" w:color="000000"/>
              <w:left w:val="nil"/>
              <w:bottom w:val="single" w:sz="6" w:space="0" w:color="000000"/>
              <w:right w:val="nil"/>
            </w:tcBorders>
            <w:hideMark/>
          </w:tcPr>
          <w:p w14:paraId="41640802"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Drop outs due to adverse events</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35940427" w14:textId="77777777" w:rsidR="00472096" w:rsidRPr="008C28AB" w:rsidRDefault="00472096" w:rsidP="00206B36">
            <w:pPr>
              <w:rPr>
                <w:rFonts w:ascii="Arial Narrow" w:eastAsia="Times New Roman" w:hAnsi="Arial Narrow"/>
                <w:sz w:val="16"/>
                <w:szCs w:val="16"/>
                <w:lang w:val="en-GB"/>
              </w:rPr>
            </w:pPr>
            <w:r w:rsidRPr="008C28AB">
              <w:rPr>
                <w:rStyle w:val="cell"/>
                <w:rFonts w:ascii="Arial Narrow" w:eastAsia="Times New Roman" w:hAnsi="Arial Narrow"/>
                <w:sz w:val="16"/>
                <w:szCs w:val="16"/>
                <w:lang w:val="en-GB"/>
              </w:rPr>
              <w:t>not pooled</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shd w:val="clear" w:color="auto" w:fill="EBEBEB"/>
            <w:hideMark/>
          </w:tcPr>
          <w:p w14:paraId="0A701454" w14:textId="77777777" w:rsidR="00472096" w:rsidRPr="008C28AB" w:rsidRDefault="00472096" w:rsidP="00206B36">
            <w:pPr>
              <w:rPr>
                <w:rFonts w:ascii="Arial Narrow" w:eastAsia="Times New Roman" w:hAnsi="Arial Narrow"/>
                <w:sz w:val="16"/>
                <w:szCs w:val="16"/>
                <w:lang w:val="en-GB"/>
              </w:rPr>
            </w:pPr>
            <w:r w:rsidRPr="008C28AB">
              <w:rPr>
                <w:rStyle w:val="cell"/>
                <w:rFonts w:ascii="Arial Narrow" w:eastAsia="Times New Roman" w:hAnsi="Arial Narrow"/>
                <w:sz w:val="16"/>
                <w:szCs w:val="16"/>
                <w:lang w:val="en-GB"/>
              </w:rPr>
              <w:t>not pooled</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08C88AEC" w14:textId="77777777" w:rsidR="00472096" w:rsidRPr="008C28AB" w:rsidRDefault="00472096" w:rsidP="00206B36">
            <w:pPr>
              <w:rPr>
                <w:rFonts w:ascii="Arial Narrow" w:eastAsia="Times New Roman" w:hAnsi="Arial Narrow"/>
                <w:sz w:val="16"/>
                <w:szCs w:val="16"/>
                <w:lang w:val="en-GB"/>
              </w:rPr>
            </w:pPr>
            <w:r w:rsidRPr="008C28AB">
              <w:rPr>
                <w:rStyle w:val="cell"/>
                <w:rFonts w:ascii="Arial Narrow" w:eastAsia="Times New Roman" w:hAnsi="Arial Narrow"/>
                <w:sz w:val="16"/>
                <w:szCs w:val="16"/>
                <w:lang w:val="en-GB"/>
              </w:rPr>
              <w:t>not pooled</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10864040"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95</w:t>
            </w:r>
            <w:r w:rsidRPr="008C28AB">
              <w:rPr>
                <w:rFonts w:ascii="Arial Narrow" w:eastAsia="Times New Roman" w:hAnsi="Arial Narrow"/>
                <w:sz w:val="16"/>
                <w:szCs w:val="16"/>
                <w:lang w:val="en-GB"/>
              </w:rPr>
              <w:br/>
              <w:t xml:space="preserve">(2 studies) </w:t>
            </w:r>
          </w:p>
        </w:tc>
        <w:tc>
          <w:tcPr>
            <w:tcW w:w="610" w:type="pct"/>
            <w:tcBorders>
              <w:top w:val="single" w:sz="6" w:space="0" w:color="000000"/>
              <w:left w:val="nil"/>
              <w:bottom w:val="single" w:sz="6" w:space="0" w:color="000000"/>
              <w:right w:val="nil"/>
            </w:tcBorders>
            <w:hideMark/>
          </w:tcPr>
          <w:p w14:paraId="095B99CA"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1A279940" w14:textId="110292E4"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zero events occu</w:t>
            </w:r>
            <w:r w:rsidR="00C70BAC">
              <w:rPr>
                <w:rFonts w:ascii="Arial Narrow" w:eastAsia="Times New Roman" w:hAnsi="Arial Narrow"/>
                <w:sz w:val="16"/>
                <w:szCs w:val="16"/>
                <w:lang w:val="en-GB"/>
              </w:rPr>
              <w:t>r</w:t>
            </w:r>
            <w:r w:rsidRPr="008C28AB">
              <w:rPr>
                <w:rFonts w:ascii="Arial Narrow" w:eastAsia="Times New Roman" w:hAnsi="Arial Narrow"/>
                <w:sz w:val="16"/>
                <w:szCs w:val="16"/>
                <w:lang w:val="en-GB"/>
              </w:rPr>
              <w:t>red</w:t>
            </w:r>
          </w:p>
        </w:tc>
      </w:tr>
      <w:tr w:rsidR="00472096" w:rsidRPr="008C28AB" w14:paraId="2EB64176" w14:textId="77777777" w:rsidTr="00206B36">
        <w:trPr>
          <w:cantSplit/>
        </w:trPr>
        <w:tc>
          <w:tcPr>
            <w:tcW w:w="809" w:type="pct"/>
            <w:tcBorders>
              <w:top w:val="single" w:sz="6" w:space="0" w:color="000000"/>
              <w:left w:val="nil"/>
              <w:bottom w:val="single" w:sz="6" w:space="0" w:color="000000"/>
              <w:right w:val="nil"/>
            </w:tcBorders>
            <w:hideMark/>
          </w:tcPr>
          <w:p w14:paraId="2F9139FE"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Drop outs due to adverse events - High dose (3x per week)</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716A7FCA"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per 1.000 </w:t>
            </w:r>
          </w:p>
        </w:tc>
        <w:tc>
          <w:tcPr>
            <w:tcW w:w="600" w:type="pct"/>
            <w:tcBorders>
              <w:top w:val="single" w:sz="6" w:space="0" w:color="000000"/>
              <w:left w:val="nil"/>
              <w:bottom w:val="single" w:sz="6" w:space="0" w:color="000000"/>
              <w:right w:val="nil"/>
            </w:tcBorders>
            <w:shd w:val="clear" w:color="auto" w:fill="EBEBEB"/>
            <w:hideMark/>
          </w:tcPr>
          <w:p w14:paraId="1DB56345"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(0 to 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52ADFD58" w14:textId="77777777" w:rsidR="00472096" w:rsidRPr="008C28AB" w:rsidRDefault="00472096" w:rsidP="00206B36">
            <w:pPr>
              <w:rPr>
                <w:rFonts w:ascii="Arial Narrow" w:eastAsia="Times New Roman" w:hAnsi="Arial Narrow"/>
                <w:sz w:val="16"/>
                <w:szCs w:val="16"/>
                <w:lang w:val="en-GB"/>
              </w:rPr>
            </w:pPr>
            <w:r w:rsidRPr="008C28AB">
              <w:rPr>
                <w:rStyle w:val="cell"/>
                <w:rFonts w:ascii="Arial Narrow" w:eastAsia="Times New Roman" w:hAnsi="Arial Narrow"/>
                <w:sz w:val="16"/>
                <w:szCs w:val="16"/>
                <w:lang w:val="en-GB"/>
              </w:rPr>
              <w:t>not estimable</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77DD0A68"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75</w:t>
            </w:r>
            <w:r w:rsidRPr="008C28AB">
              <w:rPr>
                <w:rFonts w:ascii="Arial Narrow" w:eastAsia="Times New Roman" w:hAnsi="Arial Narrow"/>
                <w:sz w:val="16"/>
                <w:szCs w:val="16"/>
                <w:lang w:val="en-GB"/>
              </w:rPr>
              <w:br/>
              <w:t xml:space="preserve">(1 study) </w:t>
            </w:r>
          </w:p>
        </w:tc>
        <w:tc>
          <w:tcPr>
            <w:tcW w:w="610" w:type="pct"/>
            <w:tcBorders>
              <w:top w:val="single" w:sz="6" w:space="0" w:color="000000"/>
              <w:left w:val="nil"/>
              <w:bottom w:val="single" w:sz="6" w:space="0" w:color="000000"/>
              <w:right w:val="nil"/>
            </w:tcBorders>
            <w:hideMark/>
          </w:tcPr>
          <w:p w14:paraId="75E53821"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75A75008" w14:textId="2AC9FF3C"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zero events occu</w:t>
            </w:r>
            <w:r w:rsidR="00C70BAC">
              <w:rPr>
                <w:rFonts w:ascii="Arial Narrow" w:eastAsia="Times New Roman" w:hAnsi="Arial Narrow"/>
                <w:sz w:val="16"/>
                <w:szCs w:val="16"/>
                <w:lang w:val="en-GB"/>
              </w:rPr>
              <w:t>r</w:t>
            </w:r>
            <w:r w:rsidRPr="008C28AB">
              <w:rPr>
                <w:rFonts w:ascii="Arial Narrow" w:eastAsia="Times New Roman" w:hAnsi="Arial Narrow"/>
                <w:sz w:val="16"/>
                <w:szCs w:val="16"/>
                <w:lang w:val="en-GB"/>
              </w:rPr>
              <w:t>red</w:t>
            </w:r>
          </w:p>
        </w:tc>
      </w:tr>
      <w:tr w:rsidR="00472096" w:rsidRPr="008C28AB" w14:paraId="031A8669" w14:textId="77777777" w:rsidTr="00206B36">
        <w:trPr>
          <w:cantSplit/>
        </w:trPr>
        <w:tc>
          <w:tcPr>
            <w:tcW w:w="809" w:type="pct"/>
            <w:tcBorders>
              <w:top w:val="single" w:sz="6" w:space="0" w:color="000000"/>
              <w:left w:val="nil"/>
              <w:bottom w:val="single" w:sz="6" w:space="0" w:color="000000"/>
              <w:right w:val="nil"/>
            </w:tcBorders>
            <w:hideMark/>
          </w:tcPr>
          <w:p w14:paraId="20FA1DC4"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Drop outs due to adverse events - Low dose (daily application)</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3654B023"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per 1.000 </w:t>
            </w:r>
          </w:p>
        </w:tc>
        <w:tc>
          <w:tcPr>
            <w:tcW w:w="600" w:type="pct"/>
            <w:tcBorders>
              <w:top w:val="single" w:sz="6" w:space="0" w:color="000000"/>
              <w:left w:val="nil"/>
              <w:bottom w:val="single" w:sz="6" w:space="0" w:color="000000"/>
              <w:right w:val="nil"/>
            </w:tcBorders>
            <w:shd w:val="clear" w:color="auto" w:fill="EBEBEB"/>
            <w:hideMark/>
          </w:tcPr>
          <w:p w14:paraId="69F5F093"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(0 to 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1B1B2AA5" w14:textId="77777777" w:rsidR="00472096" w:rsidRPr="008C28AB" w:rsidRDefault="00472096" w:rsidP="00206B36">
            <w:pPr>
              <w:rPr>
                <w:rFonts w:ascii="Arial Narrow" w:eastAsia="Times New Roman" w:hAnsi="Arial Narrow"/>
                <w:sz w:val="16"/>
                <w:szCs w:val="16"/>
                <w:lang w:val="en-GB"/>
              </w:rPr>
            </w:pPr>
            <w:r w:rsidRPr="008C28AB">
              <w:rPr>
                <w:rStyle w:val="cell"/>
                <w:rFonts w:ascii="Arial Narrow" w:eastAsia="Times New Roman" w:hAnsi="Arial Narrow"/>
                <w:sz w:val="16"/>
                <w:szCs w:val="16"/>
                <w:lang w:val="en-GB"/>
              </w:rPr>
              <w:t>not estimable</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7C3FBD5A"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20</w:t>
            </w:r>
            <w:r w:rsidRPr="008C28AB">
              <w:rPr>
                <w:rFonts w:ascii="Arial Narrow" w:eastAsia="Times New Roman" w:hAnsi="Arial Narrow"/>
                <w:sz w:val="16"/>
                <w:szCs w:val="16"/>
                <w:lang w:val="en-GB"/>
              </w:rPr>
              <w:br/>
              <w:t xml:space="preserve">(1 study) </w:t>
            </w:r>
          </w:p>
        </w:tc>
        <w:tc>
          <w:tcPr>
            <w:tcW w:w="610" w:type="pct"/>
            <w:tcBorders>
              <w:top w:val="single" w:sz="6" w:space="0" w:color="000000"/>
              <w:left w:val="nil"/>
              <w:bottom w:val="single" w:sz="6" w:space="0" w:color="000000"/>
              <w:right w:val="nil"/>
            </w:tcBorders>
            <w:hideMark/>
          </w:tcPr>
          <w:p w14:paraId="3450157D"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7F55368C" w14:textId="22516270"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zero events occur</w:t>
            </w:r>
            <w:r w:rsidR="00C70BAC">
              <w:rPr>
                <w:rFonts w:ascii="Arial Narrow" w:eastAsia="Times New Roman" w:hAnsi="Arial Narrow"/>
                <w:sz w:val="16"/>
                <w:szCs w:val="16"/>
                <w:lang w:val="en-GB"/>
              </w:rPr>
              <w:t>r</w:t>
            </w:r>
            <w:r w:rsidRPr="008C28AB">
              <w:rPr>
                <w:rFonts w:ascii="Arial Narrow" w:eastAsia="Times New Roman" w:hAnsi="Arial Narrow"/>
                <w:sz w:val="16"/>
                <w:szCs w:val="16"/>
                <w:lang w:val="en-GB"/>
              </w:rPr>
              <w:t>ed</w:t>
            </w:r>
          </w:p>
        </w:tc>
      </w:tr>
      <w:tr w:rsidR="00472096" w:rsidRPr="008C28AB" w14:paraId="2FE099F4" w14:textId="77777777" w:rsidTr="00206B36">
        <w:trPr>
          <w:cantSplit/>
        </w:trPr>
        <w:tc>
          <w:tcPr>
            <w:tcW w:w="809" w:type="pct"/>
            <w:tcBorders>
              <w:top w:val="single" w:sz="6" w:space="0" w:color="000000"/>
              <w:left w:val="nil"/>
              <w:bottom w:val="single" w:sz="6" w:space="0" w:color="000000"/>
              <w:right w:val="nil"/>
            </w:tcBorders>
            <w:hideMark/>
          </w:tcPr>
          <w:p w14:paraId="2BA30CD7"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Fever or flu-like symptoms - High dose (3x per week)</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29304B68"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205 per 1.000 </w:t>
            </w:r>
          </w:p>
        </w:tc>
        <w:tc>
          <w:tcPr>
            <w:tcW w:w="600" w:type="pct"/>
            <w:tcBorders>
              <w:top w:val="single" w:sz="6" w:space="0" w:color="000000"/>
              <w:left w:val="nil"/>
              <w:bottom w:val="single" w:sz="6" w:space="0" w:color="000000"/>
              <w:right w:val="nil"/>
            </w:tcBorders>
            <w:shd w:val="clear" w:color="auto" w:fill="EBEBEB"/>
            <w:hideMark/>
          </w:tcPr>
          <w:p w14:paraId="3CC9A135"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459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(226 to 933)</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1E3A5296" w14:textId="77777777" w:rsidR="00472096" w:rsidRPr="008C28AB" w:rsidRDefault="00472096" w:rsidP="00206B36">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2.24</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(1.10 to 4.55)</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3E7F0049"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76</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293AC86A" w14:textId="77777777" w:rsidR="00472096" w:rsidRPr="008C28AB" w:rsidRDefault="00472096" w:rsidP="00206B36">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1</w:t>
            </w:r>
          </w:p>
        </w:tc>
        <w:tc>
          <w:tcPr>
            <w:tcW w:w="1301" w:type="pct"/>
            <w:tcBorders>
              <w:top w:val="single" w:sz="6" w:space="0" w:color="000000"/>
              <w:left w:val="nil"/>
              <w:bottom w:val="single" w:sz="6" w:space="0" w:color="000000"/>
              <w:right w:val="nil"/>
            </w:tcBorders>
            <w:hideMark/>
          </w:tcPr>
          <w:p w14:paraId="4F274075" w14:textId="77777777" w:rsidR="00472096" w:rsidRPr="008C28AB" w:rsidRDefault="00472096" w:rsidP="00206B36">
            <w:pPr>
              <w:rPr>
                <w:rFonts w:ascii="Arial Narrow" w:eastAsia="Times New Roman" w:hAnsi="Arial Narrow"/>
                <w:sz w:val="16"/>
                <w:szCs w:val="16"/>
                <w:lang w:val="en-GB"/>
              </w:rPr>
            </w:pPr>
          </w:p>
        </w:tc>
      </w:tr>
      <w:tr w:rsidR="00472096" w:rsidRPr="008C28AB" w14:paraId="033E946A" w14:textId="77777777" w:rsidTr="00206B36">
        <w:trPr>
          <w:cantSplit/>
        </w:trPr>
        <w:tc>
          <w:tcPr>
            <w:tcW w:w="809" w:type="pct"/>
            <w:tcBorders>
              <w:top w:val="single" w:sz="6" w:space="0" w:color="000000"/>
              <w:left w:val="nil"/>
              <w:bottom w:val="single" w:sz="6" w:space="0" w:color="000000"/>
              <w:right w:val="nil"/>
            </w:tcBorders>
            <w:hideMark/>
          </w:tcPr>
          <w:p w14:paraId="567EEA20"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Headache - High dose (3x per week)</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5DE8A836"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538 per 1.000 </w:t>
            </w:r>
          </w:p>
        </w:tc>
        <w:tc>
          <w:tcPr>
            <w:tcW w:w="600" w:type="pct"/>
            <w:tcBorders>
              <w:top w:val="single" w:sz="6" w:space="0" w:color="000000"/>
              <w:left w:val="nil"/>
              <w:bottom w:val="single" w:sz="6" w:space="0" w:color="000000"/>
              <w:right w:val="nil"/>
            </w:tcBorders>
            <w:shd w:val="clear" w:color="auto" w:fill="EBEBEB"/>
            <w:hideMark/>
          </w:tcPr>
          <w:p w14:paraId="418A109C"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894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(652 to 1.000)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68AC0736" w14:textId="77777777" w:rsidR="00472096" w:rsidRPr="008C28AB" w:rsidRDefault="00472096" w:rsidP="00206B36">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1.66</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(1.21 to 2.26)</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2A9D9AF4"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76</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7B4E5189" w14:textId="77777777" w:rsidR="00472096" w:rsidRPr="008C28AB" w:rsidRDefault="00472096" w:rsidP="00206B36">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1</w:t>
            </w:r>
          </w:p>
        </w:tc>
        <w:tc>
          <w:tcPr>
            <w:tcW w:w="1301" w:type="pct"/>
            <w:tcBorders>
              <w:top w:val="single" w:sz="6" w:space="0" w:color="000000"/>
              <w:left w:val="nil"/>
              <w:bottom w:val="single" w:sz="6" w:space="0" w:color="000000"/>
              <w:right w:val="nil"/>
            </w:tcBorders>
            <w:hideMark/>
          </w:tcPr>
          <w:p w14:paraId="069AFF3E" w14:textId="77777777" w:rsidR="00472096" w:rsidRPr="008C28AB" w:rsidRDefault="00472096" w:rsidP="00206B36">
            <w:pPr>
              <w:rPr>
                <w:rFonts w:ascii="Arial Narrow" w:eastAsia="Times New Roman" w:hAnsi="Arial Narrow"/>
                <w:sz w:val="16"/>
                <w:szCs w:val="16"/>
                <w:lang w:val="en-GB"/>
              </w:rPr>
            </w:pPr>
          </w:p>
        </w:tc>
      </w:tr>
      <w:tr w:rsidR="00472096" w:rsidRPr="008C28AB" w14:paraId="1EF173AB" w14:textId="77777777" w:rsidTr="00206B36">
        <w:trPr>
          <w:cantSplit/>
        </w:trPr>
        <w:tc>
          <w:tcPr>
            <w:tcW w:w="809" w:type="pct"/>
            <w:tcBorders>
              <w:top w:val="single" w:sz="6" w:space="0" w:color="000000"/>
              <w:left w:val="nil"/>
              <w:bottom w:val="single" w:sz="6" w:space="0" w:color="000000"/>
              <w:right w:val="nil"/>
            </w:tcBorders>
            <w:hideMark/>
          </w:tcPr>
          <w:p w14:paraId="12D06467"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Fatigue - High dose (3x per week)</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5FA8783E"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564 per 1.000 </w:t>
            </w:r>
          </w:p>
        </w:tc>
        <w:tc>
          <w:tcPr>
            <w:tcW w:w="600" w:type="pct"/>
            <w:tcBorders>
              <w:top w:val="single" w:sz="6" w:space="0" w:color="000000"/>
              <w:left w:val="nil"/>
              <w:bottom w:val="single" w:sz="6" w:space="0" w:color="000000"/>
              <w:right w:val="nil"/>
            </w:tcBorders>
            <w:shd w:val="clear" w:color="auto" w:fill="EBEBEB"/>
            <w:hideMark/>
          </w:tcPr>
          <w:p w14:paraId="5D19D589"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756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(542 to 1.000)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4321E201" w14:textId="77777777" w:rsidR="00472096" w:rsidRPr="008C28AB" w:rsidRDefault="00472096" w:rsidP="00206B36">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1.34</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(0.96 to 1.87)</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05E81629"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76</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33A6D58C" w14:textId="77777777" w:rsidR="00472096" w:rsidRPr="008C28AB" w:rsidRDefault="00472096" w:rsidP="00206B36">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1</w:t>
            </w:r>
          </w:p>
        </w:tc>
        <w:tc>
          <w:tcPr>
            <w:tcW w:w="1301" w:type="pct"/>
            <w:tcBorders>
              <w:top w:val="single" w:sz="6" w:space="0" w:color="000000"/>
              <w:left w:val="nil"/>
              <w:bottom w:val="single" w:sz="6" w:space="0" w:color="000000"/>
              <w:right w:val="nil"/>
            </w:tcBorders>
            <w:hideMark/>
          </w:tcPr>
          <w:p w14:paraId="225B2D9C" w14:textId="77777777" w:rsidR="00472096" w:rsidRPr="008C28AB" w:rsidRDefault="00472096" w:rsidP="00206B36">
            <w:pPr>
              <w:rPr>
                <w:rFonts w:ascii="Arial Narrow" w:eastAsia="Times New Roman" w:hAnsi="Arial Narrow"/>
                <w:sz w:val="16"/>
                <w:szCs w:val="16"/>
                <w:lang w:val="en-GB"/>
              </w:rPr>
            </w:pPr>
          </w:p>
        </w:tc>
      </w:tr>
      <w:tr w:rsidR="00472096" w:rsidRPr="008C28AB" w14:paraId="72593223" w14:textId="77777777" w:rsidTr="00206B36">
        <w:trPr>
          <w:cantSplit/>
        </w:trPr>
        <w:tc>
          <w:tcPr>
            <w:tcW w:w="809" w:type="pct"/>
            <w:tcBorders>
              <w:top w:val="single" w:sz="6" w:space="0" w:color="000000"/>
              <w:left w:val="nil"/>
              <w:bottom w:val="single" w:sz="6" w:space="0" w:color="000000"/>
              <w:right w:val="nil"/>
            </w:tcBorders>
            <w:hideMark/>
          </w:tcPr>
          <w:p w14:paraId="2FEF313A"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Quality of life</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shd w:val="clear" w:color="auto" w:fill="EBEBEB"/>
            <w:hideMark/>
          </w:tcPr>
          <w:p w14:paraId="06404A34"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6B6B4EFB" w14:textId="77777777" w:rsidR="00472096" w:rsidRPr="008C28AB" w:rsidRDefault="00472096" w:rsidP="00206B36">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0EC1E5D4"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3F9AA632"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2AE69E23"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6C4D739D" w14:textId="77777777" w:rsidR="00472096" w:rsidRPr="008C28AB" w:rsidRDefault="00472096" w:rsidP="00206B36">
            <w:pPr>
              <w:rPr>
                <w:rFonts w:ascii="Arial Narrow" w:eastAsia="Times New Roman" w:hAnsi="Arial Narrow"/>
                <w:sz w:val="16"/>
                <w:szCs w:val="16"/>
                <w:lang w:val="en-GB"/>
              </w:rPr>
            </w:pPr>
          </w:p>
        </w:tc>
      </w:tr>
      <w:tr w:rsidR="00472096" w:rsidRPr="008C28AB" w14:paraId="137072A1" w14:textId="77777777" w:rsidTr="00206B36">
        <w:trPr>
          <w:cantSplit/>
        </w:trPr>
        <w:tc>
          <w:tcPr>
            <w:tcW w:w="809" w:type="pct"/>
            <w:tcBorders>
              <w:top w:val="single" w:sz="6" w:space="0" w:color="000000"/>
              <w:left w:val="nil"/>
              <w:bottom w:val="single" w:sz="6" w:space="0" w:color="000000"/>
              <w:right w:val="nil"/>
            </w:tcBorders>
            <w:hideMark/>
          </w:tcPr>
          <w:p w14:paraId="62E55C54"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lastRenderedPageBreak/>
              <w:t>Recurrence of lesions at 16w (+/- 8w) after EOT in pts. who had CC at 4w (+/- 4w) after EOT - Low dose (daily application)</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1413E6D9"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500 per 1.000 </w:t>
            </w:r>
          </w:p>
        </w:tc>
        <w:tc>
          <w:tcPr>
            <w:tcW w:w="600" w:type="pct"/>
            <w:tcBorders>
              <w:top w:val="single" w:sz="6" w:space="0" w:color="000000"/>
              <w:left w:val="nil"/>
              <w:bottom w:val="single" w:sz="6" w:space="0" w:color="000000"/>
              <w:right w:val="nil"/>
            </w:tcBorders>
            <w:shd w:val="clear" w:color="auto" w:fill="EBEBEB"/>
            <w:hideMark/>
          </w:tcPr>
          <w:p w14:paraId="5A8BCEA0"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600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(270 to 1.000)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4082A804" w14:textId="77777777" w:rsidR="00472096" w:rsidRPr="008C28AB" w:rsidRDefault="00472096" w:rsidP="00206B36">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1.20</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(0.54 to 2.67)</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6F747DC3"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20</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630999A6" w14:textId="77777777" w:rsidR="00472096" w:rsidRPr="008C28AB" w:rsidRDefault="00472096" w:rsidP="00206B36">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2</w:t>
            </w:r>
          </w:p>
        </w:tc>
        <w:tc>
          <w:tcPr>
            <w:tcW w:w="1301" w:type="pct"/>
            <w:tcBorders>
              <w:top w:val="single" w:sz="6" w:space="0" w:color="000000"/>
              <w:left w:val="nil"/>
              <w:bottom w:val="single" w:sz="6" w:space="0" w:color="000000"/>
              <w:right w:val="nil"/>
            </w:tcBorders>
            <w:hideMark/>
          </w:tcPr>
          <w:p w14:paraId="0258603B" w14:textId="77777777" w:rsidR="00472096" w:rsidRPr="008C28AB" w:rsidRDefault="00472096" w:rsidP="00206B36">
            <w:pPr>
              <w:rPr>
                <w:rFonts w:ascii="Arial Narrow" w:eastAsia="Times New Roman" w:hAnsi="Arial Narrow"/>
                <w:sz w:val="16"/>
                <w:szCs w:val="16"/>
                <w:lang w:val="en-GB"/>
              </w:rPr>
            </w:pPr>
          </w:p>
        </w:tc>
      </w:tr>
      <w:tr w:rsidR="00472096" w:rsidRPr="008C28AB" w14:paraId="4E82CDC2" w14:textId="77777777" w:rsidTr="00206B36">
        <w:trPr>
          <w:cantSplit/>
        </w:trPr>
        <w:tc>
          <w:tcPr>
            <w:tcW w:w="809" w:type="pct"/>
            <w:tcBorders>
              <w:top w:val="single" w:sz="6" w:space="0" w:color="000000"/>
              <w:left w:val="nil"/>
              <w:bottom w:val="single" w:sz="6" w:space="0" w:color="000000"/>
              <w:right w:val="nil"/>
            </w:tcBorders>
            <w:hideMark/>
          </w:tcPr>
          <w:p w14:paraId="5BEA50FF" w14:textId="20C2843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w:t>
            </w:r>
            <w:r w:rsidR="009A4785">
              <w:rPr>
                <w:rStyle w:val="label"/>
                <w:rFonts w:ascii="Arial Narrow" w:eastAsia="Times New Roman" w:hAnsi="Arial Narrow"/>
                <w:sz w:val="18"/>
                <w:szCs w:val="18"/>
                <w:lang w:val="en-GB"/>
              </w:rPr>
              <w:t>a</w:t>
            </w:r>
            <w:r w:rsidRPr="008C28AB">
              <w:rPr>
                <w:rStyle w:val="label"/>
                <w:rFonts w:ascii="Arial Narrow" w:eastAsia="Times New Roman" w:hAnsi="Arial Narrow"/>
                <w:sz w:val="18"/>
                <w:szCs w:val="18"/>
                <w:lang w:val="en-GB"/>
              </w:rPr>
              <w:t>nce at 12m (+/- 6m) after EOT - Low dose (daily application)</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4732348E"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400 per 1.000 </w:t>
            </w:r>
          </w:p>
        </w:tc>
        <w:tc>
          <w:tcPr>
            <w:tcW w:w="600" w:type="pct"/>
            <w:tcBorders>
              <w:top w:val="single" w:sz="6" w:space="0" w:color="000000"/>
              <w:left w:val="nil"/>
              <w:bottom w:val="single" w:sz="6" w:space="0" w:color="000000"/>
              <w:right w:val="nil"/>
            </w:tcBorders>
            <w:shd w:val="clear" w:color="auto" w:fill="EBEBEB"/>
            <w:hideMark/>
          </w:tcPr>
          <w:p w14:paraId="6C171755"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500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(188 to 1.000)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4CE6F95C" w14:textId="77777777" w:rsidR="00472096" w:rsidRPr="008C28AB" w:rsidRDefault="00472096" w:rsidP="00206B36">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1.25</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(0.47 to 3.33)</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53F92466"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20</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17F63F10" w14:textId="77777777" w:rsidR="00472096" w:rsidRPr="008C28AB" w:rsidRDefault="00472096" w:rsidP="00206B36">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2</w:t>
            </w:r>
          </w:p>
        </w:tc>
        <w:tc>
          <w:tcPr>
            <w:tcW w:w="1301" w:type="pct"/>
            <w:tcBorders>
              <w:top w:val="single" w:sz="6" w:space="0" w:color="000000"/>
              <w:left w:val="nil"/>
              <w:bottom w:val="single" w:sz="6" w:space="0" w:color="000000"/>
              <w:right w:val="nil"/>
            </w:tcBorders>
            <w:hideMark/>
          </w:tcPr>
          <w:p w14:paraId="5CDE12C4" w14:textId="77777777" w:rsidR="00472096" w:rsidRPr="008C28AB" w:rsidRDefault="00472096" w:rsidP="00206B36">
            <w:pPr>
              <w:rPr>
                <w:rFonts w:ascii="Arial Narrow" w:eastAsia="Times New Roman" w:hAnsi="Arial Narrow"/>
                <w:sz w:val="16"/>
                <w:szCs w:val="16"/>
                <w:lang w:val="en-GB"/>
              </w:rPr>
            </w:pPr>
          </w:p>
        </w:tc>
      </w:tr>
      <w:tr w:rsidR="00472096" w:rsidRPr="008C28AB" w14:paraId="50D67D52" w14:textId="77777777" w:rsidTr="00206B36">
        <w:trPr>
          <w:cantSplit/>
        </w:trPr>
        <w:tc>
          <w:tcPr>
            <w:tcW w:w="809" w:type="pct"/>
            <w:tcBorders>
              <w:top w:val="single" w:sz="6" w:space="0" w:color="000000"/>
              <w:left w:val="nil"/>
              <w:bottom w:val="single" w:sz="6" w:space="0" w:color="000000"/>
              <w:right w:val="nil"/>
            </w:tcBorders>
            <w:hideMark/>
          </w:tcPr>
          <w:p w14:paraId="0B1C5C2E" w14:textId="77777777" w:rsidR="00472096" w:rsidRPr="008C28AB" w:rsidRDefault="00472096" w:rsidP="00206B36">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12m (+/- 6m) after EOT in pts. who had CC at 4w (+/- 4w) - Low dose (daily application)</w:t>
            </w:r>
            <w:r w:rsidRPr="008C28AB">
              <w:rPr>
                <w:rFonts w:ascii="Arial Narrow" w:eastAsia="Times New Roman" w:hAnsi="Arial Narrow"/>
                <w:sz w:val="16"/>
                <w:szCs w:val="16"/>
                <w:lang w:val="en-GB"/>
              </w:rPr>
              <w:t xml:space="preserve"> </w:t>
            </w:r>
          </w:p>
        </w:tc>
        <w:tc>
          <w:tcPr>
            <w:tcW w:w="479" w:type="pct"/>
            <w:tcBorders>
              <w:top w:val="single" w:sz="6" w:space="0" w:color="000000"/>
              <w:left w:val="nil"/>
              <w:bottom w:val="single" w:sz="6" w:space="0" w:color="000000"/>
              <w:right w:val="nil"/>
            </w:tcBorders>
            <w:vAlign w:val="center"/>
            <w:hideMark/>
          </w:tcPr>
          <w:p w14:paraId="5A08F5E0"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500 per 1.000 </w:t>
            </w:r>
          </w:p>
        </w:tc>
        <w:tc>
          <w:tcPr>
            <w:tcW w:w="600" w:type="pct"/>
            <w:tcBorders>
              <w:top w:val="single" w:sz="6" w:space="0" w:color="000000"/>
              <w:left w:val="nil"/>
              <w:bottom w:val="single" w:sz="6" w:space="0" w:color="000000"/>
              <w:right w:val="nil"/>
            </w:tcBorders>
            <w:shd w:val="clear" w:color="auto" w:fill="EBEBEB"/>
            <w:hideMark/>
          </w:tcPr>
          <w:p w14:paraId="24CD6FD0" w14:textId="77777777" w:rsidR="00472096" w:rsidRPr="008C28AB" w:rsidRDefault="00472096" w:rsidP="00206B36">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500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(195 to 1.000)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78474571" w14:textId="77777777" w:rsidR="00472096" w:rsidRPr="008C28AB" w:rsidRDefault="00472096" w:rsidP="00206B36">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1.00</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(0.39 to 2.53)</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613FF9CF"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18</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6E5F5A7B" w14:textId="77777777" w:rsidR="00472096" w:rsidRPr="008C28AB" w:rsidRDefault="00472096" w:rsidP="00206B36">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2</w:t>
            </w:r>
          </w:p>
        </w:tc>
        <w:tc>
          <w:tcPr>
            <w:tcW w:w="1301" w:type="pct"/>
            <w:tcBorders>
              <w:top w:val="single" w:sz="6" w:space="0" w:color="000000"/>
              <w:left w:val="nil"/>
              <w:bottom w:val="single" w:sz="6" w:space="0" w:color="000000"/>
              <w:right w:val="nil"/>
            </w:tcBorders>
            <w:hideMark/>
          </w:tcPr>
          <w:p w14:paraId="5B1F0A2E" w14:textId="77777777" w:rsidR="00472096" w:rsidRPr="008C28AB" w:rsidRDefault="00472096" w:rsidP="00206B36">
            <w:pPr>
              <w:rPr>
                <w:rFonts w:ascii="Arial Narrow" w:eastAsia="Times New Roman" w:hAnsi="Arial Narrow"/>
                <w:sz w:val="16"/>
                <w:szCs w:val="16"/>
                <w:lang w:val="en-GB"/>
              </w:rPr>
            </w:pPr>
          </w:p>
        </w:tc>
      </w:tr>
      <w:tr w:rsidR="00472096" w:rsidRPr="008C28AB" w14:paraId="47404A98" w14:textId="77777777" w:rsidTr="00206B36">
        <w:trPr>
          <w:cantSplit/>
        </w:trPr>
        <w:tc>
          <w:tcPr>
            <w:tcW w:w="5000" w:type="pct"/>
            <w:gridSpan w:val="7"/>
            <w:tcBorders>
              <w:top w:val="single" w:sz="6" w:space="0" w:color="000000"/>
              <w:left w:val="nil"/>
              <w:bottom w:val="single" w:sz="6" w:space="0" w:color="000000"/>
              <w:right w:val="nil"/>
            </w:tcBorders>
            <w:vAlign w:val="center"/>
            <w:hideMark/>
          </w:tcPr>
          <w:p w14:paraId="4F92A13C"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sz w:val="16"/>
                <w:szCs w:val="16"/>
                <w:lang w:val="en-GB"/>
              </w:rPr>
              <w:t>*</w:t>
            </w:r>
            <w:r w:rsidRPr="008C28AB">
              <w:rPr>
                <w:rFonts w:ascii="Arial Narrow" w:eastAsia="Times New Roman" w:hAnsi="Arial Narrow"/>
                <w:b/>
                <w:bCs/>
                <w:sz w:val="16"/>
                <w:szCs w:val="16"/>
                <w:lang w:val="en-GB"/>
              </w:rPr>
              <w:t>The risk in the intervention group</w:t>
            </w:r>
            <w:r w:rsidRPr="008C28AB">
              <w:rPr>
                <w:rFonts w:ascii="Arial Narrow" w:eastAsia="Times New Roman" w:hAnsi="Arial Narrow"/>
                <w:sz w:val="16"/>
                <w:szCs w:val="16"/>
                <w:lang w:val="en-GB"/>
              </w:rPr>
              <w:t xml:space="preserve"> (and its 95% confidence interval) is based on the assumed risk in the comparison group and the </w:t>
            </w:r>
            <w:r w:rsidRPr="008C28AB">
              <w:rPr>
                <w:rFonts w:ascii="Arial Narrow" w:eastAsia="Times New Roman" w:hAnsi="Arial Narrow"/>
                <w:b/>
                <w:bCs/>
                <w:sz w:val="16"/>
                <w:szCs w:val="16"/>
                <w:lang w:val="en-GB"/>
              </w:rPr>
              <w:t>relative effect</w:t>
            </w:r>
            <w:r w:rsidRPr="008C28AB">
              <w:rPr>
                <w:rFonts w:ascii="Arial Narrow" w:eastAsia="Times New Roman" w:hAnsi="Arial Narrow"/>
                <w:sz w:val="16"/>
                <w:szCs w:val="16"/>
                <w:lang w:val="en-GB"/>
              </w:rPr>
              <w:t xml:space="preserve"> of the intervention (and its 95% CI). </w:t>
            </w:r>
            <w:r w:rsidRPr="008C28AB">
              <w:rPr>
                <w:rFonts w:ascii="Arial Narrow" w:eastAsia="Times New Roman" w:hAnsi="Arial Narrow"/>
                <w:sz w:val="16"/>
                <w:szCs w:val="16"/>
                <w:lang w:val="en-GB"/>
              </w:rPr>
              <w:br/>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CI:</w:t>
            </w:r>
            <w:r w:rsidRPr="008C28AB">
              <w:rPr>
                <w:rFonts w:ascii="Arial Narrow" w:eastAsia="Times New Roman" w:hAnsi="Arial Narrow"/>
                <w:sz w:val="16"/>
                <w:szCs w:val="16"/>
                <w:lang w:val="en-GB"/>
              </w:rPr>
              <w:t xml:space="preserve"> Confidence interval; </w:t>
            </w:r>
            <w:r w:rsidRPr="008C28AB">
              <w:rPr>
                <w:rFonts w:ascii="Arial Narrow" w:eastAsia="Times New Roman" w:hAnsi="Arial Narrow"/>
                <w:b/>
                <w:bCs/>
                <w:sz w:val="16"/>
                <w:szCs w:val="16"/>
                <w:lang w:val="en-GB"/>
              </w:rPr>
              <w:t>RR:</w:t>
            </w:r>
            <w:r w:rsidRPr="008C28AB">
              <w:rPr>
                <w:rFonts w:ascii="Arial Narrow" w:eastAsia="Times New Roman" w:hAnsi="Arial Narrow"/>
                <w:sz w:val="16"/>
                <w:szCs w:val="16"/>
                <w:lang w:val="en-GB"/>
              </w:rPr>
              <w:t xml:space="preserve"> Risk ratio; </w:t>
            </w:r>
            <w:r w:rsidRPr="008C28AB">
              <w:rPr>
                <w:rFonts w:ascii="Arial Narrow" w:eastAsia="Times New Roman" w:hAnsi="Arial Narrow"/>
                <w:b/>
                <w:bCs/>
                <w:sz w:val="16"/>
                <w:szCs w:val="16"/>
                <w:lang w:val="en-GB"/>
              </w:rPr>
              <w:t>MD:</w:t>
            </w:r>
            <w:r w:rsidRPr="008C28AB">
              <w:rPr>
                <w:rFonts w:ascii="Arial Narrow" w:eastAsia="Times New Roman" w:hAnsi="Arial Narrow"/>
                <w:sz w:val="16"/>
                <w:szCs w:val="16"/>
                <w:lang w:val="en-GB"/>
              </w:rPr>
              <w:t xml:space="preserve"> Mean difference </w:t>
            </w:r>
          </w:p>
        </w:tc>
      </w:tr>
      <w:tr w:rsidR="00472096" w:rsidRPr="00E656C6" w14:paraId="6194EA81" w14:textId="77777777" w:rsidTr="00206B36">
        <w:trPr>
          <w:cantSplit/>
        </w:trPr>
        <w:tc>
          <w:tcPr>
            <w:tcW w:w="5000" w:type="pct"/>
            <w:gridSpan w:val="7"/>
            <w:tcBorders>
              <w:top w:val="single" w:sz="6" w:space="0" w:color="000000"/>
              <w:left w:val="nil"/>
              <w:bottom w:val="single" w:sz="6" w:space="0" w:color="000000"/>
              <w:right w:val="nil"/>
            </w:tcBorders>
            <w:vAlign w:val="center"/>
            <w:hideMark/>
          </w:tcPr>
          <w:p w14:paraId="087A9438" w14:textId="77777777" w:rsidR="00472096" w:rsidRPr="008C28AB" w:rsidRDefault="00472096" w:rsidP="00206B36">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GRADE Working Group grades of evidence</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High quality:</w:t>
            </w:r>
            <w:r w:rsidRPr="008C28AB">
              <w:rPr>
                <w:rFonts w:ascii="Arial Narrow" w:eastAsia="Times New Roman" w:hAnsi="Arial Narrow"/>
                <w:sz w:val="16"/>
                <w:szCs w:val="16"/>
                <w:lang w:val="en-GB"/>
              </w:rPr>
              <w:t xml:space="preserve"> We are very confident that the true effect lies close to that of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Moderate quality:</w:t>
            </w:r>
            <w:r w:rsidRPr="008C28AB">
              <w:rPr>
                <w:rFonts w:ascii="Arial Narrow" w:eastAsia="Times New Roman" w:hAnsi="Arial Narrow"/>
                <w:sz w:val="16"/>
                <w:szCs w:val="16"/>
                <w:lang w:val="en-GB"/>
              </w:rPr>
              <w:t xml:space="preserve"> We are moderately confident in the effect estimate: The true effect is likely to be close to the estimate of the effect, but there is a possibility that it is substantially different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Low quality:</w:t>
            </w:r>
            <w:r w:rsidRPr="008C28AB">
              <w:rPr>
                <w:rFonts w:ascii="Arial Narrow" w:eastAsia="Times New Roman" w:hAnsi="Arial Narrow"/>
                <w:sz w:val="16"/>
                <w:szCs w:val="16"/>
                <w:lang w:val="en-GB"/>
              </w:rPr>
              <w:t xml:space="preserve"> Our confidence in the effect estimate is limited: The true effect may be substantially different from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Very low quality:</w:t>
            </w:r>
            <w:r w:rsidRPr="008C28AB">
              <w:rPr>
                <w:rFonts w:ascii="Arial Narrow" w:eastAsia="Times New Roman" w:hAnsi="Arial Narrow"/>
                <w:sz w:val="16"/>
                <w:szCs w:val="16"/>
                <w:lang w:val="en-GB"/>
              </w:rPr>
              <w:t xml:space="preserve"> We have very little confidence in the effect estimate: The true effect is likely to be substantially different from the estimate of effect </w:t>
            </w:r>
          </w:p>
        </w:tc>
      </w:tr>
    </w:tbl>
    <w:p w14:paraId="28F53F9D" w14:textId="77777777" w:rsidR="00472096" w:rsidRPr="008C28AB" w:rsidRDefault="00472096" w:rsidP="00472096">
      <w:pPr>
        <w:numPr>
          <w:ilvl w:val="0"/>
          <w:numId w:val="8"/>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 of 1.25</w:t>
      </w:r>
    </w:p>
    <w:p w14:paraId="63964153" w14:textId="77777777" w:rsidR="00472096" w:rsidRPr="008C28AB" w:rsidRDefault="00472096" w:rsidP="00472096">
      <w:pPr>
        <w:numPr>
          <w:ilvl w:val="0"/>
          <w:numId w:val="8"/>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thresholds of 0.75 and 1.25</w:t>
      </w:r>
    </w:p>
    <w:p w14:paraId="1654FE72" w14:textId="77777777" w:rsidR="00472096" w:rsidRPr="008C28AB" w:rsidRDefault="00472096" w:rsidP="00472096">
      <w:pPr>
        <w:rPr>
          <w:lang w:val="en-GB"/>
        </w:rPr>
      </w:pPr>
    </w:p>
    <w:p w14:paraId="55B22777" w14:textId="77777777" w:rsidR="000545CC" w:rsidRPr="008C28AB" w:rsidRDefault="000545CC" w:rsidP="000545CC">
      <w:pPr>
        <w:pStyle w:val="berschrift1"/>
        <w:numPr>
          <w:ilvl w:val="2"/>
          <w:numId w:val="1"/>
        </w:numPr>
        <w:rPr>
          <w:rFonts w:cs="Arial"/>
          <w:color w:val="000000" w:themeColor="text1"/>
          <w:sz w:val="24"/>
          <w:szCs w:val="24"/>
          <w:lang w:val="en-GB"/>
        </w:rPr>
      </w:pPr>
      <w:bookmarkStart w:id="30" w:name="_Toc473541161"/>
      <w:r w:rsidRPr="008C28AB">
        <w:rPr>
          <w:rFonts w:cs="Arial"/>
          <w:color w:val="000000" w:themeColor="text1"/>
          <w:sz w:val="24"/>
          <w:szCs w:val="24"/>
          <w:lang w:val="en-GB"/>
        </w:rPr>
        <w:lastRenderedPageBreak/>
        <w:t>Adjuvant alpha-IFN high dose vs. low dose</w:t>
      </w:r>
      <w:bookmarkEnd w:id="30"/>
    </w:p>
    <w:p w14:paraId="2EA0E815" w14:textId="77777777" w:rsidR="003947D8" w:rsidRPr="008C28AB" w:rsidRDefault="003947D8" w:rsidP="003947D8">
      <w:pPr>
        <w:pStyle w:val="Beschriftung"/>
        <w:keepNext/>
        <w:rPr>
          <w:rFonts w:ascii="Arial" w:hAnsi="Arial" w:cs="Arial"/>
          <w:color w:val="auto"/>
          <w:lang w:val="en-GB"/>
        </w:rPr>
      </w:pPr>
      <w:bookmarkStart w:id="31" w:name="_Toc473196469"/>
      <w:r w:rsidRPr="008C28AB">
        <w:rPr>
          <w:rFonts w:ascii="Arial" w:hAnsi="Arial" w:cs="Arial"/>
          <w:color w:val="auto"/>
          <w:lang w:val="en-GB"/>
        </w:rPr>
        <w:t xml:space="preserve">Table </w:t>
      </w:r>
      <w:r w:rsidRPr="008C28AB">
        <w:rPr>
          <w:rFonts w:ascii="Arial" w:hAnsi="Arial" w:cs="Arial"/>
          <w:color w:val="auto"/>
          <w:lang w:val="en-GB"/>
        </w:rPr>
        <w:fldChar w:fldCharType="begin"/>
      </w:r>
      <w:r w:rsidRPr="008C28AB">
        <w:rPr>
          <w:rFonts w:ascii="Arial" w:hAnsi="Arial" w:cs="Arial"/>
          <w:color w:val="auto"/>
          <w:lang w:val="en-GB"/>
        </w:rPr>
        <w:instrText xml:space="preserve"> SEQ Table \* ARABIC </w:instrText>
      </w:r>
      <w:r w:rsidRPr="008C28AB">
        <w:rPr>
          <w:rFonts w:ascii="Arial" w:hAnsi="Arial" w:cs="Arial"/>
          <w:color w:val="auto"/>
          <w:lang w:val="en-GB"/>
        </w:rPr>
        <w:fldChar w:fldCharType="separate"/>
      </w:r>
      <w:r w:rsidRPr="008C28AB">
        <w:rPr>
          <w:rFonts w:ascii="Arial" w:hAnsi="Arial" w:cs="Arial"/>
          <w:noProof/>
          <w:color w:val="auto"/>
          <w:lang w:val="en-GB"/>
        </w:rPr>
        <w:t>3</w:t>
      </w:r>
      <w:r w:rsidRPr="008C28AB">
        <w:rPr>
          <w:rFonts w:ascii="Arial" w:hAnsi="Arial" w:cs="Arial"/>
          <w:color w:val="auto"/>
          <w:lang w:val="en-GB"/>
        </w:rPr>
        <w:fldChar w:fldCharType="end"/>
      </w:r>
      <w:r w:rsidRPr="008C28AB">
        <w:rPr>
          <w:rFonts w:ascii="Arial" w:hAnsi="Arial" w:cs="Arial"/>
          <w:color w:val="auto"/>
          <w:lang w:val="en-GB"/>
        </w:rPr>
        <w:t>: Summary of findings: Adjuvant alpha-IFN high dose vs. low dose</w:t>
      </w:r>
      <w:bookmarkEnd w:id="31"/>
    </w:p>
    <w:tbl>
      <w:tblPr>
        <w:tblW w:w="5000" w:type="pct"/>
        <w:tblCellMar>
          <w:top w:w="75" w:type="dxa"/>
          <w:left w:w="75" w:type="dxa"/>
          <w:bottom w:w="75" w:type="dxa"/>
          <w:right w:w="75" w:type="dxa"/>
        </w:tblCellMar>
        <w:tblLook w:val="04A0" w:firstRow="1" w:lastRow="0" w:firstColumn="1" w:lastColumn="0" w:noHBand="0" w:noVBand="1"/>
      </w:tblPr>
      <w:tblGrid>
        <w:gridCol w:w="1463"/>
        <w:gridCol w:w="871"/>
        <w:gridCol w:w="1089"/>
        <w:gridCol w:w="1089"/>
        <w:gridCol w:w="1089"/>
        <w:gridCol w:w="1107"/>
        <w:gridCol w:w="2364"/>
      </w:tblGrid>
      <w:tr w:rsidR="000545CC" w:rsidRPr="008C28AB" w14:paraId="4DFC688F" w14:textId="77777777" w:rsidTr="00754D95">
        <w:trPr>
          <w:cantSplit/>
          <w:tblHeader/>
        </w:trPr>
        <w:tc>
          <w:tcPr>
            <w:tcW w:w="5000" w:type="pct"/>
            <w:gridSpan w:val="7"/>
            <w:tcBorders>
              <w:top w:val="nil"/>
              <w:left w:val="nil"/>
              <w:bottom w:val="nil"/>
              <w:right w:val="nil"/>
            </w:tcBorders>
            <w:vAlign w:val="center"/>
            <w:hideMark/>
          </w:tcPr>
          <w:p w14:paraId="6DF43E06"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 xml:space="preserve">Summary of findings: </w:t>
            </w:r>
          </w:p>
        </w:tc>
      </w:tr>
      <w:tr w:rsidR="000545CC" w:rsidRPr="00E656C6" w14:paraId="3C20E765" w14:textId="77777777" w:rsidTr="00754D95">
        <w:trPr>
          <w:cantSplit/>
          <w:tblHeader/>
        </w:trPr>
        <w:tc>
          <w:tcPr>
            <w:tcW w:w="5000" w:type="pct"/>
            <w:gridSpan w:val="7"/>
            <w:tcBorders>
              <w:top w:val="single" w:sz="12" w:space="0" w:color="000000"/>
              <w:left w:val="nil"/>
              <w:bottom w:val="single" w:sz="12" w:space="0" w:color="000000"/>
              <w:right w:val="nil"/>
            </w:tcBorders>
            <w:vAlign w:val="center"/>
            <w:hideMark/>
          </w:tcPr>
          <w:p w14:paraId="674423DE" w14:textId="77777777" w:rsidR="000545CC" w:rsidRPr="008C28AB" w:rsidRDefault="00754D95" w:rsidP="00754D95">
            <w:pPr>
              <w:pStyle w:val="sof-title"/>
              <w:spacing w:before="0" w:beforeAutospacing="0" w:after="0" w:afterAutospacing="0"/>
              <w:rPr>
                <w:rFonts w:ascii="Arial Narrow" w:hAnsi="Arial Narrow"/>
                <w:sz w:val="22"/>
                <w:szCs w:val="22"/>
                <w:lang w:val="en-GB"/>
              </w:rPr>
            </w:pPr>
            <w:r w:rsidRPr="008C28AB">
              <w:rPr>
                <w:rFonts w:ascii="Arial Narrow" w:hAnsi="Arial Narrow"/>
                <w:b/>
                <w:bCs/>
                <w:sz w:val="22"/>
                <w:szCs w:val="22"/>
                <w:lang w:val="en-GB"/>
              </w:rPr>
              <w:t>Adjuvant a</w:t>
            </w:r>
            <w:r w:rsidR="000545CC" w:rsidRPr="008C28AB">
              <w:rPr>
                <w:rFonts w:ascii="Arial Narrow" w:hAnsi="Arial Narrow"/>
                <w:b/>
                <w:bCs/>
                <w:sz w:val="22"/>
                <w:szCs w:val="22"/>
                <w:lang w:val="en-GB"/>
              </w:rPr>
              <w:t>lp</w:t>
            </w:r>
            <w:r w:rsidR="00472096">
              <w:rPr>
                <w:rFonts w:ascii="Arial Narrow" w:hAnsi="Arial Narrow"/>
                <w:b/>
                <w:bCs/>
                <w:sz w:val="22"/>
                <w:szCs w:val="22"/>
                <w:lang w:val="en-GB"/>
              </w:rPr>
              <w:t>ha-IFN / high dose</w:t>
            </w:r>
            <w:r w:rsidR="000545CC" w:rsidRPr="008C28AB">
              <w:rPr>
                <w:rFonts w:ascii="Arial Narrow" w:hAnsi="Arial Narrow"/>
                <w:b/>
                <w:bCs/>
                <w:sz w:val="22"/>
                <w:szCs w:val="22"/>
                <w:lang w:val="en-GB"/>
              </w:rPr>
              <w:t xml:space="preserve"> co</w:t>
            </w:r>
            <w:r w:rsidR="00472096">
              <w:rPr>
                <w:rFonts w:ascii="Arial Narrow" w:hAnsi="Arial Narrow"/>
                <w:b/>
                <w:bCs/>
                <w:sz w:val="22"/>
                <w:szCs w:val="22"/>
                <w:lang w:val="en-GB"/>
              </w:rPr>
              <w:t>mpared to low dose</w:t>
            </w:r>
            <w:r w:rsidR="000545CC" w:rsidRPr="008C28AB">
              <w:rPr>
                <w:rFonts w:ascii="Arial Narrow" w:hAnsi="Arial Narrow"/>
                <w:b/>
                <w:bCs/>
                <w:sz w:val="22"/>
                <w:szCs w:val="22"/>
                <w:lang w:val="en-GB"/>
              </w:rPr>
              <w:t xml:space="preserve"> for </w:t>
            </w:r>
            <w:proofErr w:type="spellStart"/>
            <w:r w:rsidR="000545CC" w:rsidRPr="008C28AB">
              <w:rPr>
                <w:rFonts w:ascii="Arial Narrow" w:hAnsi="Arial Narrow"/>
                <w:b/>
                <w:bCs/>
                <w:sz w:val="22"/>
                <w:szCs w:val="22"/>
                <w:lang w:val="en-GB"/>
              </w:rPr>
              <w:t>anogenital</w:t>
            </w:r>
            <w:proofErr w:type="spellEnd"/>
            <w:r w:rsidR="000545CC" w:rsidRPr="008C28AB">
              <w:rPr>
                <w:rFonts w:ascii="Arial Narrow" w:hAnsi="Arial Narrow"/>
                <w:b/>
                <w:bCs/>
                <w:sz w:val="22"/>
                <w:szCs w:val="22"/>
                <w:lang w:val="en-GB"/>
              </w:rPr>
              <w:t xml:space="preserve"> warts</w:t>
            </w:r>
          </w:p>
        </w:tc>
      </w:tr>
      <w:tr w:rsidR="000545CC" w:rsidRPr="00E656C6" w14:paraId="4350F603" w14:textId="77777777" w:rsidTr="00754D95">
        <w:trPr>
          <w:cantSplit/>
          <w:tblHeader/>
        </w:trPr>
        <w:tc>
          <w:tcPr>
            <w:tcW w:w="5000" w:type="pct"/>
            <w:gridSpan w:val="7"/>
            <w:tcBorders>
              <w:top w:val="single" w:sz="12" w:space="0" w:color="000000"/>
              <w:left w:val="nil"/>
              <w:bottom w:val="single" w:sz="12" w:space="0" w:color="000000"/>
              <w:right w:val="nil"/>
            </w:tcBorders>
            <w:vAlign w:val="center"/>
            <w:hideMark/>
          </w:tcPr>
          <w:p w14:paraId="5559EF2C" w14:textId="77777777" w:rsidR="000545CC" w:rsidRPr="008C28AB" w:rsidRDefault="003E0D56" w:rsidP="000545CC">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Patient or population</w:t>
            </w:r>
            <w:r w:rsidRPr="008C28AB">
              <w:rPr>
                <w:rFonts w:ascii="Arial Narrow" w:eastAsia="Times New Roman" w:hAnsi="Arial Narrow"/>
                <w:sz w:val="16"/>
                <w:szCs w:val="16"/>
                <w:lang w:val="en-GB"/>
              </w:rPr>
              <w:t>: external warts in immunocompetent adults</w:t>
            </w:r>
          </w:p>
          <w:p w14:paraId="763950E2"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Intervention</w:t>
            </w:r>
            <w:r w:rsidRPr="008C28AB">
              <w:rPr>
                <w:rFonts w:ascii="Arial Narrow" w:eastAsia="Times New Roman" w:hAnsi="Arial Narrow"/>
                <w:sz w:val="16"/>
                <w:szCs w:val="16"/>
                <w:lang w:val="en-GB"/>
              </w:rPr>
              <w:t xml:space="preserve">: </w:t>
            </w:r>
            <w:r w:rsidR="003E0D56" w:rsidRPr="008C28AB">
              <w:rPr>
                <w:rFonts w:ascii="Arial Narrow" w:eastAsia="Times New Roman" w:hAnsi="Arial Narrow"/>
                <w:sz w:val="16"/>
                <w:szCs w:val="16"/>
                <w:lang w:val="en-GB"/>
              </w:rPr>
              <w:t xml:space="preserve">adjuvant </w:t>
            </w:r>
            <w:r w:rsidRPr="008C28AB">
              <w:rPr>
                <w:rFonts w:ascii="Arial Narrow" w:eastAsia="Times New Roman" w:hAnsi="Arial Narrow"/>
                <w:sz w:val="16"/>
                <w:szCs w:val="16"/>
                <w:lang w:val="en-GB"/>
              </w:rPr>
              <w:t>alp</w:t>
            </w:r>
            <w:r w:rsidR="00472096">
              <w:rPr>
                <w:rFonts w:ascii="Arial Narrow" w:eastAsia="Times New Roman" w:hAnsi="Arial Narrow"/>
                <w:sz w:val="16"/>
                <w:szCs w:val="16"/>
                <w:lang w:val="en-GB"/>
              </w:rPr>
              <w:t>ha-IFN / high dose</w:t>
            </w:r>
            <w:r w:rsidRPr="008C28AB">
              <w:rPr>
                <w:rFonts w:ascii="Arial Narrow" w:eastAsia="Times New Roman" w:hAnsi="Arial Narrow"/>
                <w:sz w:val="16"/>
                <w:szCs w:val="16"/>
                <w:lang w:val="en-GB"/>
              </w:rPr>
              <w:t xml:space="preserve"> </w:t>
            </w:r>
          </w:p>
          <w:p w14:paraId="0FE0EF82"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Comparison</w:t>
            </w:r>
            <w:r w:rsidRPr="008C28AB">
              <w:rPr>
                <w:rFonts w:ascii="Arial Narrow" w:eastAsia="Times New Roman" w:hAnsi="Arial Narrow"/>
                <w:sz w:val="16"/>
                <w:szCs w:val="16"/>
                <w:lang w:val="en-GB"/>
              </w:rPr>
              <w:t xml:space="preserve">: </w:t>
            </w:r>
            <w:r w:rsidR="003E0D56" w:rsidRPr="008C28AB">
              <w:rPr>
                <w:rFonts w:ascii="Arial Narrow" w:eastAsia="Times New Roman" w:hAnsi="Arial Narrow"/>
                <w:sz w:val="16"/>
                <w:szCs w:val="16"/>
                <w:lang w:val="en-GB"/>
              </w:rPr>
              <w:t xml:space="preserve">adjuvant alpha-IFN / </w:t>
            </w:r>
            <w:r w:rsidR="00472096">
              <w:rPr>
                <w:rFonts w:ascii="Arial Narrow" w:eastAsia="Times New Roman" w:hAnsi="Arial Narrow"/>
                <w:sz w:val="16"/>
                <w:szCs w:val="16"/>
                <w:lang w:val="en-GB"/>
              </w:rPr>
              <w:t>low dose</w:t>
            </w:r>
          </w:p>
        </w:tc>
      </w:tr>
      <w:tr w:rsidR="000545CC" w:rsidRPr="008C28AB" w14:paraId="4F8E7D2B" w14:textId="77777777" w:rsidTr="003947D8">
        <w:trPr>
          <w:cantSplit/>
          <w:tblHeader/>
        </w:trPr>
        <w:tc>
          <w:tcPr>
            <w:tcW w:w="807" w:type="pct"/>
            <w:vMerge w:val="restart"/>
            <w:tcBorders>
              <w:right w:val="single" w:sz="6" w:space="0" w:color="EFEFEF"/>
            </w:tcBorders>
            <w:shd w:val="clear" w:color="auto" w:fill="3271AA"/>
            <w:hideMark/>
          </w:tcPr>
          <w:p w14:paraId="13FABC3E" w14:textId="77777777" w:rsidR="000545CC" w:rsidRPr="008C28AB" w:rsidRDefault="000545CC" w:rsidP="000545CC">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Outcomes</w:t>
            </w:r>
          </w:p>
        </w:tc>
        <w:tc>
          <w:tcPr>
            <w:tcW w:w="1080" w:type="pct"/>
            <w:gridSpan w:val="2"/>
            <w:tcBorders>
              <w:top w:val="single" w:sz="6" w:space="0" w:color="EFEFEF"/>
              <w:right w:val="single" w:sz="6" w:space="0" w:color="EFEFEF"/>
            </w:tcBorders>
            <w:shd w:val="clear" w:color="auto" w:fill="E0E0E0"/>
            <w:hideMark/>
          </w:tcPr>
          <w:p w14:paraId="15144043" w14:textId="77777777" w:rsidR="000545CC" w:rsidRPr="008C28AB" w:rsidRDefault="000545CC" w:rsidP="000545CC">
            <w:pPr>
              <w:pStyle w:val="StandardWeb"/>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Anticipated absolute effects</w:t>
            </w:r>
            <w:r w:rsidRPr="008C28AB">
              <w:rPr>
                <w:rFonts w:ascii="Arial Narrow" w:hAnsi="Arial Narrow"/>
                <w:b/>
                <w:bCs/>
                <w:sz w:val="16"/>
                <w:szCs w:val="16"/>
                <w:vertAlign w:val="superscript"/>
                <w:lang w:val="en-GB"/>
              </w:rPr>
              <w:t>*</w:t>
            </w:r>
            <w:r w:rsidRPr="008C28AB">
              <w:rPr>
                <w:rFonts w:ascii="Arial Narrow" w:hAnsi="Arial Narrow"/>
                <w:b/>
                <w:bCs/>
                <w:sz w:val="16"/>
                <w:szCs w:val="16"/>
                <w:lang w:val="en-GB"/>
              </w:rPr>
              <w:t xml:space="preserve"> </w:t>
            </w:r>
            <w:r w:rsidRPr="008C28AB">
              <w:rPr>
                <w:rFonts w:ascii="Arial Narrow" w:hAnsi="Arial Narrow"/>
                <w:sz w:val="16"/>
                <w:szCs w:val="16"/>
                <w:lang w:val="en-GB"/>
              </w:rPr>
              <w:t>(95% CI)</w:t>
            </w:r>
            <w:r w:rsidRPr="008C28AB">
              <w:rPr>
                <w:rFonts w:ascii="Arial Narrow" w:hAnsi="Arial Narrow"/>
                <w:b/>
                <w:bCs/>
                <w:sz w:val="16"/>
                <w:szCs w:val="16"/>
                <w:lang w:val="en-GB"/>
              </w:rPr>
              <w:t xml:space="preserve"> </w:t>
            </w:r>
          </w:p>
        </w:tc>
        <w:tc>
          <w:tcPr>
            <w:tcW w:w="600" w:type="pct"/>
            <w:vMerge w:val="restart"/>
            <w:tcBorders>
              <w:right w:val="single" w:sz="6" w:space="0" w:color="EFEFEF"/>
            </w:tcBorders>
            <w:shd w:val="clear" w:color="auto" w:fill="3271AA"/>
            <w:hideMark/>
          </w:tcPr>
          <w:p w14:paraId="44F2047C" w14:textId="77777777" w:rsidR="000545CC" w:rsidRPr="008C28AB" w:rsidRDefault="000545CC" w:rsidP="000545CC">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Relative effect</w:t>
            </w:r>
            <w:r w:rsidRPr="008C28AB">
              <w:rPr>
                <w:rFonts w:ascii="Arial Narrow" w:hAnsi="Arial Narrow"/>
                <w:color w:val="FFFFFF"/>
                <w:sz w:val="16"/>
                <w:szCs w:val="16"/>
                <w:lang w:val="en-GB"/>
              </w:rPr>
              <w:br/>
              <w:t xml:space="preserve">(95% CI) </w:t>
            </w:r>
          </w:p>
        </w:tc>
        <w:tc>
          <w:tcPr>
            <w:tcW w:w="600" w:type="pct"/>
            <w:vMerge w:val="restart"/>
            <w:tcBorders>
              <w:right w:val="single" w:sz="6" w:space="0" w:color="EFEFEF"/>
            </w:tcBorders>
            <w:shd w:val="clear" w:color="auto" w:fill="3271AA"/>
            <w:hideMark/>
          </w:tcPr>
          <w:p w14:paraId="13A2E117" w14:textId="77777777" w:rsidR="000545CC" w:rsidRPr="008C28AB" w:rsidRDefault="000545CC" w:rsidP="000545CC">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 xml:space="preserve">№ of participants </w:t>
            </w:r>
            <w:r w:rsidRPr="008C28AB">
              <w:rPr>
                <w:rFonts w:ascii="Arial Narrow" w:hAnsi="Arial Narrow"/>
                <w:color w:val="FFFFFF"/>
                <w:sz w:val="16"/>
                <w:szCs w:val="16"/>
                <w:lang w:val="en-GB"/>
              </w:rPr>
              <w:br/>
              <w:t xml:space="preserve">(studies) </w:t>
            </w:r>
          </w:p>
        </w:tc>
        <w:tc>
          <w:tcPr>
            <w:tcW w:w="610" w:type="pct"/>
            <w:vMerge w:val="restart"/>
            <w:tcBorders>
              <w:right w:val="single" w:sz="6" w:space="0" w:color="EFEFEF"/>
            </w:tcBorders>
            <w:shd w:val="clear" w:color="auto" w:fill="3271AA"/>
            <w:hideMark/>
          </w:tcPr>
          <w:p w14:paraId="6AA1F33D" w14:textId="77777777" w:rsidR="000545CC" w:rsidRPr="008C28AB" w:rsidRDefault="000545CC" w:rsidP="000545CC">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Quality of the evidence</w:t>
            </w:r>
            <w:r w:rsidRPr="008C28AB">
              <w:rPr>
                <w:rFonts w:ascii="Arial Narrow" w:hAnsi="Arial Narrow"/>
                <w:color w:val="FFFFFF"/>
                <w:sz w:val="16"/>
                <w:szCs w:val="16"/>
                <w:lang w:val="en-GB"/>
              </w:rPr>
              <w:br/>
              <w:t xml:space="preserve">(GRADE) </w:t>
            </w:r>
          </w:p>
        </w:tc>
        <w:tc>
          <w:tcPr>
            <w:tcW w:w="1302" w:type="pct"/>
            <w:vMerge w:val="restart"/>
            <w:tcBorders>
              <w:right w:val="single" w:sz="6" w:space="0" w:color="EFEFEF"/>
            </w:tcBorders>
            <w:shd w:val="clear" w:color="auto" w:fill="3271AA"/>
            <w:hideMark/>
          </w:tcPr>
          <w:p w14:paraId="61FD5ABA" w14:textId="77777777" w:rsidR="000545CC" w:rsidRPr="008C28AB" w:rsidRDefault="000545CC" w:rsidP="000545CC">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Comments</w:t>
            </w:r>
          </w:p>
        </w:tc>
      </w:tr>
      <w:tr w:rsidR="000545CC" w:rsidRPr="00E656C6" w14:paraId="2C051170" w14:textId="77777777" w:rsidTr="003947D8">
        <w:trPr>
          <w:cantSplit/>
          <w:tblHeader/>
        </w:trPr>
        <w:tc>
          <w:tcPr>
            <w:tcW w:w="807" w:type="pct"/>
            <w:vMerge/>
            <w:tcBorders>
              <w:right w:val="single" w:sz="6" w:space="0" w:color="EFEFEF"/>
            </w:tcBorders>
            <w:vAlign w:val="center"/>
            <w:hideMark/>
          </w:tcPr>
          <w:p w14:paraId="2864AE2B" w14:textId="77777777" w:rsidR="000545CC" w:rsidRPr="008C28AB" w:rsidRDefault="000545CC" w:rsidP="000545CC">
            <w:pPr>
              <w:rPr>
                <w:rFonts w:ascii="Arial Narrow" w:eastAsiaTheme="minorEastAsia" w:hAnsi="Arial Narrow"/>
                <w:color w:val="FFFFFF"/>
                <w:sz w:val="16"/>
                <w:szCs w:val="16"/>
                <w:lang w:val="en-GB"/>
              </w:rPr>
            </w:pPr>
          </w:p>
        </w:tc>
        <w:tc>
          <w:tcPr>
            <w:tcW w:w="480" w:type="pct"/>
            <w:tcBorders>
              <w:top w:val="single" w:sz="6" w:space="0" w:color="EFEFEF"/>
              <w:right w:val="single" w:sz="6" w:space="0" w:color="EFEFEF"/>
            </w:tcBorders>
            <w:shd w:val="clear" w:color="auto" w:fill="E0E0E0"/>
            <w:hideMark/>
          </w:tcPr>
          <w:p w14:paraId="397A6F67" w14:textId="77777777" w:rsidR="000545CC" w:rsidRPr="008C28AB" w:rsidRDefault="000545CC" w:rsidP="000545CC">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low dose (3x per week)</w:t>
            </w:r>
          </w:p>
        </w:tc>
        <w:tc>
          <w:tcPr>
            <w:tcW w:w="600" w:type="pct"/>
            <w:tcBorders>
              <w:top w:val="single" w:sz="6" w:space="0" w:color="EFEFEF"/>
              <w:right w:val="single" w:sz="6" w:space="0" w:color="EFEFEF"/>
            </w:tcBorders>
            <w:shd w:val="clear" w:color="auto" w:fill="E0E0E0"/>
            <w:hideMark/>
          </w:tcPr>
          <w:p w14:paraId="29109CB5" w14:textId="77777777" w:rsidR="000545CC" w:rsidRPr="008C28AB" w:rsidRDefault="000545CC" w:rsidP="000545CC">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alpha-IFN / high dose (3x per week)</w:t>
            </w:r>
          </w:p>
        </w:tc>
        <w:tc>
          <w:tcPr>
            <w:tcW w:w="600" w:type="pct"/>
            <w:vMerge/>
            <w:tcBorders>
              <w:right w:val="single" w:sz="6" w:space="0" w:color="EFEFEF"/>
            </w:tcBorders>
            <w:vAlign w:val="center"/>
            <w:hideMark/>
          </w:tcPr>
          <w:p w14:paraId="7D58A0DE" w14:textId="77777777" w:rsidR="000545CC" w:rsidRPr="008C28AB" w:rsidRDefault="000545CC" w:rsidP="000545CC">
            <w:pPr>
              <w:rPr>
                <w:rFonts w:ascii="Arial Narrow" w:eastAsiaTheme="minorEastAsia" w:hAnsi="Arial Narrow"/>
                <w:color w:val="FFFFFF"/>
                <w:sz w:val="16"/>
                <w:szCs w:val="16"/>
                <w:lang w:val="en-GB"/>
              </w:rPr>
            </w:pPr>
          </w:p>
        </w:tc>
        <w:tc>
          <w:tcPr>
            <w:tcW w:w="600" w:type="pct"/>
            <w:vMerge/>
            <w:tcBorders>
              <w:right w:val="single" w:sz="6" w:space="0" w:color="EFEFEF"/>
            </w:tcBorders>
            <w:vAlign w:val="center"/>
            <w:hideMark/>
          </w:tcPr>
          <w:p w14:paraId="4C20720A" w14:textId="77777777" w:rsidR="000545CC" w:rsidRPr="008C28AB" w:rsidRDefault="000545CC" w:rsidP="000545CC">
            <w:pPr>
              <w:rPr>
                <w:rFonts w:ascii="Arial Narrow" w:eastAsiaTheme="minorEastAsia" w:hAnsi="Arial Narrow"/>
                <w:color w:val="FFFFFF"/>
                <w:sz w:val="16"/>
                <w:szCs w:val="16"/>
                <w:lang w:val="en-GB"/>
              </w:rPr>
            </w:pPr>
          </w:p>
        </w:tc>
        <w:tc>
          <w:tcPr>
            <w:tcW w:w="610" w:type="pct"/>
            <w:vMerge/>
            <w:tcBorders>
              <w:right w:val="single" w:sz="6" w:space="0" w:color="EFEFEF"/>
            </w:tcBorders>
            <w:vAlign w:val="center"/>
            <w:hideMark/>
          </w:tcPr>
          <w:p w14:paraId="13C3BA2F" w14:textId="77777777" w:rsidR="000545CC" w:rsidRPr="008C28AB" w:rsidRDefault="000545CC" w:rsidP="000545CC">
            <w:pPr>
              <w:rPr>
                <w:rFonts w:ascii="Arial Narrow" w:eastAsiaTheme="minorEastAsia" w:hAnsi="Arial Narrow"/>
                <w:color w:val="FFFFFF"/>
                <w:sz w:val="16"/>
                <w:szCs w:val="16"/>
                <w:lang w:val="en-GB"/>
              </w:rPr>
            </w:pPr>
          </w:p>
        </w:tc>
        <w:tc>
          <w:tcPr>
            <w:tcW w:w="1302" w:type="pct"/>
            <w:vMerge/>
            <w:tcBorders>
              <w:right w:val="single" w:sz="6" w:space="0" w:color="EFEFEF"/>
            </w:tcBorders>
            <w:vAlign w:val="center"/>
            <w:hideMark/>
          </w:tcPr>
          <w:p w14:paraId="56CA5AAA" w14:textId="77777777" w:rsidR="000545CC" w:rsidRPr="008C28AB" w:rsidRDefault="000545CC" w:rsidP="000545CC">
            <w:pPr>
              <w:rPr>
                <w:rFonts w:ascii="Arial Narrow" w:eastAsiaTheme="minorEastAsia" w:hAnsi="Arial Narrow"/>
                <w:color w:val="FFFFFF"/>
                <w:sz w:val="16"/>
                <w:szCs w:val="16"/>
                <w:lang w:val="en-GB"/>
              </w:rPr>
            </w:pPr>
          </w:p>
        </w:tc>
      </w:tr>
      <w:tr w:rsidR="000545CC" w:rsidRPr="008C28AB" w14:paraId="5FBF85E8" w14:textId="77777777" w:rsidTr="003947D8">
        <w:trPr>
          <w:cantSplit/>
        </w:trPr>
        <w:tc>
          <w:tcPr>
            <w:tcW w:w="807" w:type="pct"/>
            <w:tcBorders>
              <w:top w:val="single" w:sz="6" w:space="0" w:color="000000"/>
              <w:left w:val="nil"/>
              <w:bottom w:val="single" w:sz="6" w:space="0" w:color="000000"/>
              <w:right w:val="nil"/>
            </w:tcBorders>
            <w:hideMark/>
          </w:tcPr>
          <w:p w14:paraId="597ABBD2"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4w (+/- 4w) after EOT</w:t>
            </w:r>
            <w:r w:rsidRPr="008C28AB">
              <w:rPr>
                <w:rFonts w:ascii="Arial Narrow" w:eastAsia="Times New Roman" w:hAnsi="Arial Narrow"/>
                <w:sz w:val="16"/>
                <w:szCs w:val="16"/>
                <w:lang w:val="en-GB"/>
              </w:rPr>
              <w:t xml:space="preserve"> </w:t>
            </w:r>
          </w:p>
        </w:tc>
        <w:tc>
          <w:tcPr>
            <w:tcW w:w="480" w:type="pct"/>
            <w:tcBorders>
              <w:top w:val="single" w:sz="6" w:space="0" w:color="000000"/>
              <w:left w:val="nil"/>
              <w:bottom w:val="single" w:sz="6" w:space="0" w:color="000000"/>
              <w:right w:val="nil"/>
            </w:tcBorders>
            <w:vAlign w:val="center"/>
            <w:hideMark/>
          </w:tcPr>
          <w:p w14:paraId="548441BA"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635 per 1.000 </w:t>
            </w:r>
          </w:p>
        </w:tc>
        <w:tc>
          <w:tcPr>
            <w:tcW w:w="600" w:type="pct"/>
            <w:tcBorders>
              <w:top w:val="single" w:sz="6" w:space="0" w:color="000000"/>
              <w:left w:val="nil"/>
              <w:bottom w:val="single" w:sz="6" w:space="0" w:color="000000"/>
              <w:right w:val="nil"/>
            </w:tcBorders>
            <w:shd w:val="clear" w:color="auto" w:fill="EBEBEB"/>
            <w:hideMark/>
          </w:tcPr>
          <w:p w14:paraId="70DA5F9F"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699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(565 to 864)</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04935BEA"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1.10</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(0.89 to 1.36)</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2439CAF2"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168</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582B5C76"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1</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2</w:t>
            </w:r>
          </w:p>
        </w:tc>
        <w:tc>
          <w:tcPr>
            <w:tcW w:w="1302" w:type="pct"/>
            <w:tcBorders>
              <w:top w:val="single" w:sz="6" w:space="0" w:color="000000"/>
              <w:left w:val="nil"/>
              <w:bottom w:val="single" w:sz="6" w:space="0" w:color="000000"/>
              <w:right w:val="nil"/>
            </w:tcBorders>
            <w:hideMark/>
          </w:tcPr>
          <w:p w14:paraId="1286FDB3" w14:textId="77777777" w:rsidR="000545CC" w:rsidRPr="008C28AB" w:rsidRDefault="000545CC" w:rsidP="000545CC">
            <w:pPr>
              <w:rPr>
                <w:rFonts w:ascii="Arial Narrow" w:eastAsia="Times New Roman" w:hAnsi="Arial Narrow"/>
                <w:sz w:val="16"/>
                <w:szCs w:val="16"/>
                <w:lang w:val="en-GB"/>
              </w:rPr>
            </w:pPr>
          </w:p>
        </w:tc>
      </w:tr>
      <w:tr w:rsidR="000545CC" w:rsidRPr="008C28AB" w14:paraId="02DE221C" w14:textId="77777777" w:rsidTr="003947D8">
        <w:trPr>
          <w:cantSplit/>
        </w:trPr>
        <w:tc>
          <w:tcPr>
            <w:tcW w:w="807" w:type="pct"/>
            <w:tcBorders>
              <w:top w:val="single" w:sz="6" w:space="0" w:color="000000"/>
              <w:left w:val="nil"/>
              <w:bottom w:val="single" w:sz="6" w:space="0" w:color="000000"/>
              <w:right w:val="nil"/>
            </w:tcBorders>
            <w:hideMark/>
          </w:tcPr>
          <w:p w14:paraId="5180F2DE"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16w (+/- 8w) after EOT</w:t>
            </w:r>
            <w:r w:rsidRPr="008C28AB">
              <w:rPr>
                <w:rFonts w:ascii="Arial Narrow" w:eastAsia="Times New Roman" w:hAnsi="Arial Narrow"/>
                <w:sz w:val="16"/>
                <w:szCs w:val="16"/>
                <w:lang w:val="en-GB"/>
              </w:rPr>
              <w:t xml:space="preserve"> </w:t>
            </w:r>
          </w:p>
        </w:tc>
        <w:tc>
          <w:tcPr>
            <w:tcW w:w="480" w:type="pct"/>
            <w:tcBorders>
              <w:top w:val="single" w:sz="6" w:space="0" w:color="000000"/>
              <w:left w:val="nil"/>
              <w:bottom w:val="single" w:sz="6" w:space="0" w:color="000000"/>
              <w:right w:val="nil"/>
            </w:tcBorders>
            <w:vAlign w:val="center"/>
            <w:hideMark/>
          </w:tcPr>
          <w:p w14:paraId="5AF20377" w14:textId="77777777" w:rsidR="000545CC" w:rsidRPr="008C28AB" w:rsidRDefault="000545CC" w:rsidP="000545CC">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117BDDC0" w14:textId="77777777" w:rsidR="000545CC" w:rsidRPr="008C28AB" w:rsidRDefault="000545CC" w:rsidP="000545CC">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57F6C958" w14:textId="77777777" w:rsidR="000545CC" w:rsidRPr="008C28AB" w:rsidRDefault="00754D95"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31971075"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0B5F2A08"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2" w:type="pct"/>
            <w:tcBorders>
              <w:top w:val="single" w:sz="6" w:space="0" w:color="000000"/>
              <w:left w:val="nil"/>
              <w:bottom w:val="single" w:sz="6" w:space="0" w:color="000000"/>
              <w:right w:val="nil"/>
            </w:tcBorders>
            <w:hideMark/>
          </w:tcPr>
          <w:p w14:paraId="5CDC19FF" w14:textId="77777777" w:rsidR="000545CC" w:rsidRPr="008C28AB" w:rsidRDefault="000545CC" w:rsidP="000545CC">
            <w:pPr>
              <w:rPr>
                <w:rFonts w:ascii="Arial Narrow" w:eastAsia="Times New Roman" w:hAnsi="Arial Narrow"/>
                <w:sz w:val="16"/>
                <w:szCs w:val="16"/>
                <w:lang w:val="en-GB"/>
              </w:rPr>
            </w:pPr>
          </w:p>
        </w:tc>
      </w:tr>
      <w:tr w:rsidR="000545CC" w:rsidRPr="008C28AB" w14:paraId="06636DCF" w14:textId="77777777" w:rsidTr="003947D8">
        <w:trPr>
          <w:cantSplit/>
        </w:trPr>
        <w:tc>
          <w:tcPr>
            <w:tcW w:w="807" w:type="pct"/>
            <w:tcBorders>
              <w:top w:val="single" w:sz="6" w:space="0" w:color="000000"/>
              <w:left w:val="nil"/>
              <w:bottom w:val="single" w:sz="6" w:space="0" w:color="000000"/>
              <w:right w:val="nil"/>
            </w:tcBorders>
            <w:hideMark/>
          </w:tcPr>
          <w:p w14:paraId="1ECF30D0"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Drop outs due to adverse events</w:t>
            </w:r>
            <w:r w:rsidRPr="008C28AB">
              <w:rPr>
                <w:rFonts w:ascii="Arial Narrow" w:eastAsia="Times New Roman" w:hAnsi="Arial Narrow"/>
                <w:sz w:val="16"/>
                <w:szCs w:val="16"/>
                <w:lang w:val="en-GB"/>
              </w:rPr>
              <w:t xml:space="preserve"> </w:t>
            </w:r>
          </w:p>
        </w:tc>
        <w:tc>
          <w:tcPr>
            <w:tcW w:w="480" w:type="pct"/>
            <w:tcBorders>
              <w:top w:val="single" w:sz="6" w:space="0" w:color="000000"/>
              <w:left w:val="nil"/>
              <w:bottom w:val="single" w:sz="6" w:space="0" w:color="000000"/>
              <w:right w:val="nil"/>
            </w:tcBorders>
            <w:vAlign w:val="center"/>
            <w:hideMark/>
          </w:tcPr>
          <w:p w14:paraId="0D906E97"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83 per 1.000 </w:t>
            </w:r>
          </w:p>
        </w:tc>
        <w:tc>
          <w:tcPr>
            <w:tcW w:w="600" w:type="pct"/>
            <w:tcBorders>
              <w:top w:val="single" w:sz="6" w:space="0" w:color="000000"/>
              <w:left w:val="nil"/>
              <w:bottom w:val="single" w:sz="6" w:space="0" w:color="000000"/>
              <w:right w:val="nil"/>
            </w:tcBorders>
            <w:shd w:val="clear" w:color="auto" w:fill="EBEBEB"/>
            <w:hideMark/>
          </w:tcPr>
          <w:p w14:paraId="78EF44DC"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167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(17 to 1.000)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0E3199FF"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2.00</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(0.21 to 19.23)</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1FED78AC"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24</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743B1853"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3</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4</w:t>
            </w:r>
          </w:p>
        </w:tc>
        <w:tc>
          <w:tcPr>
            <w:tcW w:w="1302" w:type="pct"/>
            <w:tcBorders>
              <w:top w:val="single" w:sz="6" w:space="0" w:color="000000"/>
              <w:left w:val="nil"/>
              <w:bottom w:val="single" w:sz="6" w:space="0" w:color="000000"/>
              <w:right w:val="nil"/>
            </w:tcBorders>
            <w:hideMark/>
          </w:tcPr>
          <w:p w14:paraId="1A21310D" w14:textId="77777777" w:rsidR="000545CC" w:rsidRPr="008C28AB" w:rsidRDefault="000545CC" w:rsidP="000545CC">
            <w:pPr>
              <w:rPr>
                <w:rFonts w:ascii="Arial Narrow" w:eastAsia="Times New Roman" w:hAnsi="Arial Narrow"/>
                <w:sz w:val="16"/>
                <w:szCs w:val="16"/>
                <w:lang w:val="en-GB"/>
              </w:rPr>
            </w:pPr>
          </w:p>
        </w:tc>
      </w:tr>
      <w:tr w:rsidR="000545CC" w:rsidRPr="008C28AB" w14:paraId="3B639E0E" w14:textId="77777777" w:rsidTr="003947D8">
        <w:trPr>
          <w:cantSplit/>
        </w:trPr>
        <w:tc>
          <w:tcPr>
            <w:tcW w:w="807" w:type="pct"/>
            <w:tcBorders>
              <w:top w:val="single" w:sz="6" w:space="0" w:color="000000"/>
              <w:left w:val="nil"/>
              <w:bottom w:val="single" w:sz="6" w:space="0" w:color="000000"/>
              <w:right w:val="nil"/>
            </w:tcBorders>
            <w:hideMark/>
          </w:tcPr>
          <w:p w14:paraId="2F784683"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Fever or flu-like symptoms</w:t>
            </w:r>
            <w:r w:rsidRPr="008C28AB">
              <w:rPr>
                <w:rFonts w:ascii="Arial Narrow" w:eastAsia="Times New Roman" w:hAnsi="Arial Narrow"/>
                <w:sz w:val="16"/>
                <w:szCs w:val="16"/>
                <w:lang w:val="en-GB"/>
              </w:rPr>
              <w:t xml:space="preserve"> </w:t>
            </w:r>
          </w:p>
        </w:tc>
        <w:tc>
          <w:tcPr>
            <w:tcW w:w="480" w:type="pct"/>
            <w:tcBorders>
              <w:top w:val="single" w:sz="6" w:space="0" w:color="000000"/>
              <w:left w:val="nil"/>
              <w:bottom w:val="single" w:sz="6" w:space="0" w:color="000000"/>
              <w:right w:val="nil"/>
            </w:tcBorders>
            <w:vAlign w:val="center"/>
            <w:hideMark/>
          </w:tcPr>
          <w:p w14:paraId="3435DECA" w14:textId="77777777" w:rsidR="000545CC" w:rsidRPr="008C28AB" w:rsidRDefault="000545CC" w:rsidP="000545CC">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11B0C500" w14:textId="77777777" w:rsidR="000545CC" w:rsidRPr="008C28AB" w:rsidRDefault="000545CC" w:rsidP="000545CC">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45824DC4" w14:textId="77777777" w:rsidR="000545CC" w:rsidRPr="008C28AB" w:rsidRDefault="00754D95"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32EE3DF5"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78CBAD1A"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2" w:type="pct"/>
            <w:tcBorders>
              <w:top w:val="single" w:sz="6" w:space="0" w:color="000000"/>
              <w:left w:val="nil"/>
              <w:bottom w:val="single" w:sz="6" w:space="0" w:color="000000"/>
              <w:right w:val="nil"/>
            </w:tcBorders>
            <w:hideMark/>
          </w:tcPr>
          <w:p w14:paraId="38BCBB20" w14:textId="77777777" w:rsidR="000545CC" w:rsidRPr="008C28AB" w:rsidRDefault="000545CC" w:rsidP="000545CC">
            <w:pPr>
              <w:rPr>
                <w:rFonts w:ascii="Arial Narrow" w:eastAsia="Times New Roman" w:hAnsi="Arial Narrow"/>
                <w:sz w:val="16"/>
                <w:szCs w:val="16"/>
                <w:lang w:val="en-GB"/>
              </w:rPr>
            </w:pPr>
          </w:p>
        </w:tc>
      </w:tr>
      <w:tr w:rsidR="000545CC" w:rsidRPr="008C28AB" w14:paraId="386E1E2F" w14:textId="77777777" w:rsidTr="003947D8">
        <w:trPr>
          <w:cantSplit/>
        </w:trPr>
        <w:tc>
          <w:tcPr>
            <w:tcW w:w="807" w:type="pct"/>
            <w:tcBorders>
              <w:top w:val="single" w:sz="6" w:space="0" w:color="000000"/>
              <w:left w:val="nil"/>
              <w:bottom w:val="single" w:sz="6" w:space="0" w:color="000000"/>
              <w:right w:val="nil"/>
            </w:tcBorders>
            <w:hideMark/>
          </w:tcPr>
          <w:p w14:paraId="77B35A58"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Headache</w:t>
            </w:r>
            <w:r w:rsidRPr="008C28AB">
              <w:rPr>
                <w:rFonts w:ascii="Arial Narrow" w:eastAsia="Times New Roman" w:hAnsi="Arial Narrow"/>
                <w:sz w:val="16"/>
                <w:szCs w:val="16"/>
                <w:lang w:val="en-GB"/>
              </w:rPr>
              <w:t xml:space="preserve"> </w:t>
            </w:r>
          </w:p>
        </w:tc>
        <w:tc>
          <w:tcPr>
            <w:tcW w:w="480" w:type="pct"/>
            <w:tcBorders>
              <w:top w:val="single" w:sz="6" w:space="0" w:color="000000"/>
              <w:left w:val="nil"/>
              <w:bottom w:val="single" w:sz="6" w:space="0" w:color="000000"/>
              <w:right w:val="nil"/>
            </w:tcBorders>
            <w:vAlign w:val="center"/>
            <w:hideMark/>
          </w:tcPr>
          <w:p w14:paraId="369DEB50" w14:textId="77777777" w:rsidR="000545CC" w:rsidRPr="008C28AB" w:rsidRDefault="000545CC" w:rsidP="000545CC">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635933F4" w14:textId="77777777" w:rsidR="000545CC" w:rsidRPr="008C28AB" w:rsidRDefault="000545CC" w:rsidP="000545CC">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702AF3F3" w14:textId="77777777" w:rsidR="000545CC" w:rsidRPr="008C28AB" w:rsidRDefault="00754D95"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3ADDA917"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64AC9BEA"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2" w:type="pct"/>
            <w:tcBorders>
              <w:top w:val="single" w:sz="6" w:space="0" w:color="000000"/>
              <w:left w:val="nil"/>
              <w:bottom w:val="single" w:sz="6" w:space="0" w:color="000000"/>
              <w:right w:val="nil"/>
            </w:tcBorders>
            <w:hideMark/>
          </w:tcPr>
          <w:p w14:paraId="4CE64190" w14:textId="77777777" w:rsidR="000545CC" w:rsidRPr="008C28AB" w:rsidRDefault="000545CC" w:rsidP="000545CC">
            <w:pPr>
              <w:rPr>
                <w:rFonts w:ascii="Arial Narrow" w:eastAsia="Times New Roman" w:hAnsi="Arial Narrow"/>
                <w:sz w:val="16"/>
                <w:szCs w:val="16"/>
                <w:lang w:val="en-GB"/>
              </w:rPr>
            </w:pPr>
          </w:p>
        </w:tc>
      </w:tr>
      <w:tr w:rsidR="000545CC" w:rsidRPr="008C28AB" w14:paraId="52C9F381" w14:textId="77777777" w:rsidTr="003947D8">
        <w:trPr>
          <w:cantSplit/>
        </w:trPr>
        <w:tc>
          <w:tcPr>
            <w:tcW w:w="807" w:type="pct"/>
            <w:tcBorders>
              <w:top w:val="single" w:sz="6" w:space="0" w:color="000000"/>
              <w:left w:val="nil"/>
              <w:bottom w:val="single" w:sz="6" w:space="0" w:color="000000"/>
              <w:right w:val="nil"/>
            </w:tcBorders>
            <w:hideMark/>
          </w:tcPr>
          <w:p w14:paraId="7388C7FD"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Fatigue</w:t>
            </w:r>
            <w:r w:rsidRPr="008C28AB">
              <w:rPr>
                <w:rFonts w:ascii="Arial Narrow" w:eastAsia="Times New Roman" w:hAnsi="Arial Narrow"/>
                <w:sz w:val="16"/>
                <w:szCs w:val="16"/>
                <w:lang w:val="en-GB"/>
              </w:rPr>
              <w:t xml:space="preserve"> </w:t>
            </w:r>
          </w:p>
        </w:tc>
        <w:tc>
          <w:tcPr>
            <w:tcW w:w="480" w:type="pct"/>
            <w:tcBorders>
              <w:top w:val="single" w:sz="6" w:space="0" w:color="000000"/>
              <w:left w:val="nil"/>
              <w:bottom w:val="single" w:sz="6" w:space="0" w:color="000000"/>
              <w:right w:val="nil"/>
            </w:tcBorders>
            <w:vAlign w:val="center"/>
            <w:hideMark/>
          </w:tcPr>
          <w:p w14:paraId="616D29B9" w14:textId="77777777" w:rsidR="000545CC" w:rsidRPr="008C28AB" w:rsidRDefault="000545CC" w:rsidP="000545CC">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33E67EF1" w14:textId="77777777" w:rsidR="000545CC" w:rsidRPr="008C28AB" w:rsidRDefault="000545CC" w:rsidP="000545CC">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2CA0AA22" w14:textId="77777777" w:rsidR="000545CC" w:rsidRPr="008C28AB" w:rsidRDefault="00754D95"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2AABB83D"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18C7C67E"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2" w:type="pct"/>
            <w:tcBorders>
              <w:top w:val="single" w:sz="6" w:space="0" w:color="000000"/>
              <w:left w:val="nil"/>
              <w:bottom w:val="single" w:sz="6" w:space="0" w:color="000000"/>
              <w:right w:val="nil"/>
            </w:tcBorders>
            <w:hideMark/>
          </w:tcPr>
          <w:p w14:paraId="43168A71" w14:textId="77777777" w:rsidR="000545CC" w:rsidRPr="008C28AB" w:rsidRDefault="000545CC" w:rsidP="000545CC">
            <w:pPr>
              <w:rPr>
                <w:rFonts w:ascii="Arial Narrow" w:eastAsia="Times New Roman" w:hAnsi="Arial Narrow"/>
                <w:sz w:val="16"/>
                <w:szCs w:val="16"/>
                <w:lang w:val="en-GB"/>
              </w:rPr>
            </w:pPr>
          </w:p>
        </w:tc>
      </w:tr>
      <w:tr w:rsidR="000545CC" w:rsidRPr="008C28AB" w14:paraId="1ACFB8F9" w14:textId="77777777" w:rsidTr="003947D8">
        <w:trPr>
          <w:cantSplit/>
        </w:trPr>
        <w:tc>
          <w:tcPr>
            <w:tcW w:w="807" w:type="pct"/>
            <w:tcBorders>
              <w:top w:val="single" w:sz="6" w:space="0" w:color="000000"/>
              <w:left w:val="nil"/>
              <w:bottom w:val="single" w:sz="6" w:space="0" w:color="000000"/>
              <w:right w:val="nil"/>
            </w:tcBorders>
            <w:hideMark/>
          </w:tcPr>
          <w:p w14:paraId="288F8FA1"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Quality of life</w:t>
            </w:r>
            <w:r w:rsidRPr="008C28AB">
              <w:rPr>
                <w:rFonts w:ascii="Arial Narrow" w:eastAsia="Times New Roman" w:hAnsi="Arial Narrow"/>
                <w:sz w:val="16"/>
                <w:szCs w:val="16"/>
                <w:lang w:val="en-GB"/>
              </w:rPr>
              <w:t xml:space="preserve"> </w:t>
            </w:r>
          </w:p>
        </w:tc>
        <w:tc>
          <w:tcPr>
            <w:tcW w:w="480" w:type="pct"/>
            <w:tcBorders>
              <w:top w:val="single" w:sz="6" w:space="0" w:color="000000"/>
              <w:left w:val="nil"/>
              <w:bottom w:val="single" w:sz="6" w:space="0" w:color="000000"/>
              <w:right w:val="nil"/>
            </w:tcBorders>
            <w:shd w:val="clear" w:color="auto" w:fill="EBEBEB"/>
            <w:hideMark/>
          </w:tcPr>
          <w:p w14:paraId="2685DF51" w14:textId="77777777" w:rsidR="000545CC" w:rsidRPr="008C28AB" w:rsidRDefault="000545CC" w:rsidP="000545CC">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78D4F95E" w14:textId="77777777" w:rsidR="000545CC" w:rsidRPr="008C28AB" w:rsidRDefault="000545CC" w:rsidP="000545CC">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1D6F8E47" w14:textId="77777777" w:rsidR="000545CC" w:rsidRPr="008C28AB" w:rsidRDefault="00754D95"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5BB1E879"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53304A04"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2" w:type="pct"/>
            <w:tcBorders>
              <w:top w:val="single" w:sz="6" w:space="0" w:color="000000"/>
              <w:left w:val="nil"/>
              <w:bottom w:val="single" w:sz="6" w:space="0" w:color="000000"/>
              <w:right w:val="nil"/>
            </w:tcBorders>
            <w:hideMark/>
          </w:tcPr>
          <w:p w14:paraId="7E94500B" w14:textId="77777777" w:rsidR="000545CC" w:rsidRPr="008C28AB" w:rsidRDefault="000545CC" w:rsidP="000545CC">
            <w:pPr>
              <w:rPr>
                <w:rFonts w:ascii="Arial Narrow" w:eastAsia="Times New Roman" w:hAnsi="Arial Narrow"/>
                <w:sz w:val="16"/>
                <w:szCs w:val="16"/>
                <w:lang w:val="en-GB"/>
              </w:rPr>
            </w:pPr>
          </w:p>
        </w:tc>
      </w:tr>
      <w:tr w:rsidR="000545CC" w:rsidRPr="008C28AB" w14:paraId="169558C3" w14:textId="77777777" w:rsidTr="003947D8">
        <w:trPr>
          <w:cantSplit/>
        </w:trPr>
        <w:tc>
          <w:tcPr>
            <w:tcW w:w="807" w:type="pct"/>
            <w:tcBorders>
              <w:top w:val="single" w:sz="6" w:space="0" w:color="000000"/>
              <w:left w:val="nil"/>
              <w:bottom w:val="single" w:sz="6" w:space="0" w:color="000000"/>
              <w:right w:val="nil"/>
            </w:tcBorders>
            <w:hideMark/>
          </w:tcPr>
          <w:p w14:paraId="2DF7EF6A"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16w (+/- 8w) after EOT in pts. who had CC at 4w (+/- 4w) after EOT</w:t>
            </w:r>
            <w:r w:rsidRPr="008C28AB">
              <w:rPr>
                <w:rFonts w:ascii="Arial Narrow" w:eastAsia="Times New Roman" w:hAnsi="Arial Narrow"/>
                <w:sz w:val="16"/>
                <w:szCs w:val="16"/>
                <w:lang w:val="en-GB"/>
              </w:rPr>
              <w:t xml:space="preserve"> </w:t>
            </w:r>
          </w:p>
        </w:tc>
        <w:tc>
          <w:tcPr>
            <w:tcW w:w="480" w:type="pct"/>
            <w:tcBorders>
              <w:top w:val="single" w:sz="6" w:space="0" w:color="000000"/>
              <w:left w:val="nil"/>
              <w:bottom w:val="single" w:sz="6" w:space="0" w:color="000000"/>
              <w:right w:val="nil"/>
            </w:tcBorders>
            <w:vAlign w:val="center"/>
            <w:hideMark/>
          </w:tcPr>
          <w:p w14:paraId="1BA88FE0" w14:textId="77777777" w:rsidR="000545CC" w:rsidRPr="008C28AB" w:rsidRDefault="000545CC" w:rsidP="000545CC">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shd w:val="clear" w:color="auto" w:fill="EBEBEB"/>
            <w:hideMark/>
          </w:tcPr>
          <w:p w14:paraId="2CA43A1A" w14:textId="77777777" w:rsidR="000545CC" w:rsidRPr="008C28AB" w:rsidRDefault="000545CC" w:rsidP="000545CC">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3355B3FD" w14:textId="77777777" w:rsidR="000545CC" w:rsidRPr="008C28AB" w:rsidRDefault="00754D95"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79E6C1C1"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24A408F1"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2" w:type="pct"/>
            <w:tcBorders>
              <w:top w:val="single" w:sz="6" w:space="0" w:color="000000"/>
              <w:left w:val="nil"/>
              <w:bottom w:val="single" w:sz="6" w:space="0" w:color="000000"/>
              <w:right w:val="nil"/>
            </w:tcBorders>
            <w:hideMark/>
          </w:tcPr>
          <w:p w14:paraId="43F7DAE5" w14:textId="77777777" w:rsidR="000545CC" w:rsidRPr="008C28AB" w:rsidRDefault="000545CC" w:rsidP="000545CC">
            <w:pPr>
              <w:rPr>
                <w:rFonts w:ascii="Arial Narrow" w:eastAsia="Times New Roman" w:hAnsi="Arial Narrow"/>
                <w:sz w:val="16"/>
                <w:szCs w:val="16"/>
                <w:lang w:val="en-GB"/>
              </w:rPr>
            </w:pPr>
          </w:p>
        </w:tc>
      </w:tr>
      <w:tr w:rsidR="000545CC" w:rsidRPr="008C28AB" w14:paraId="0B91DBFC" w14:textId="77777777" w:rsidTr="003947D8">
        <w:trPr>
          <w:cantSplit/>
        </w:trPr>
        <w:tc>
          <w:tcPr>
            <w:tcW w:w="807" w:type="pct"/>
            <w:tcBorders>
              <w:top w:val="single" w:sz="6" w:space="0" w:color="000000"/>
              <w:left w:val="nil"/>
              <w:bottom w:val="single" w:sz="6" w:space="0" w:color="000000"/>
              <w:right w:val="nil"/>
            </w:tcBorders>
            <w:hideMark/>
          </w:tcPr>
          <w:p w14:paraId="7A7AF4F2" w14:textId="3C6C102E" w:rsidR="000545CC" w:rsidRPr="008C28AB" w:rsidRDefault="000545CC" w:rsidP="009A4785">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w:t>
            </w:r>
            <w:r w:rsidR="009A4785">
              <w:rPr>
                <w:rStyle w:val="label"/>
                <w:rFonts w:ascii="Arial Narrow" w:eastAsia="Times New Roman" w:hAnsi="Arial Narrow"/>
                <w:sz w:val="18"/>
                <w:szCs w:val="18"/>
                <w:lang w:val="en-GB"/>
              </w:rPr>
              <w:t>a</w:t>
            </w:r>
            <w:r w:rsidRPr="008C28AB">
              <w:rPr>
                <w:rStyle w:val="label"/>
                <w:rFonts w:ascii="Arial Narrow" w:eastAsia="Times New Roman" w:hAnsi="Arial Narrow"/>
                <w:sz w:val="18"/>
                <w:szCs w:val="18"/>
                <w:lang w:val="en-GB"/>
              </w:rPr>
              <w:t>nce at 12m (+/- 6m) after EOT</w:t>
            </w:r>
            <w:r w:rsidRPr="008C28AB">
              <w:rPr>
                <w:rFonts w:ascii="Arial Narrow" w:eastAsia="Times New Roman" w:hAnsi="Arial Narrow"/>
                <w:sz w:val="16"/>
                <w:szCs w:val="16"/>
                <w:lang w:val="en-GB"/>
              </w:rPr>
              <w:t xml:space="preserve"> </w:t>
            </w:r>
          </w:p>
        </w:tc>
        <w:tc>
          <w:tcPr>
            <w:tcW w:w="480" w:type="pct"/>
            <w:tcBorders>
              <w:top w:val="single" w:sz="6" w:space="0" w:color="000000"/>
              <w:left w:val="nil"/>
              <w:bottom w:val="single" w:sz="6" w:space="0" w:color="000000"/>
              <w:right w:val="nil"/>
            </w:tcBorders>
            <w:vAlign w:val="center"/>
            <w:hideMark/>
          </w:tcPr>
          <w:p w14:paraId="5A13EC63"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381 per 1.000 </w:t>
            </w:r>
          </w:p>
        </w:tc>
        <w:tc>
          <w:tcPr>
            <w:tcW w:w="600" w:type="pct"/>
            <w:tcBorders>
              <w:top w:val="single" w:sz="6" w:space="0" w:color="000000"/>
              <w:left w:val="nil"/>
              <w:bottom w:val="single" w:sz="6" w:space="0" w:color="000000"/>
              <w:right w:val="nil"/>
            </w:tcBorders>
            <w:shd w:val="clear" w:color="auto" w:fill="EBEBEB"/>
            <w:hideMark/>
          </w:tcPr>
          <w:p w14:paraId="49607133"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423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(301 to 599)</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13E38633"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1.11</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(0.79 to 1.57)</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1AA00FBF"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192</w:t>
            </w:r>
            <w:r w:rsidRPr="008C28AB">
              <w:rPr>
                <w:rFonts w:ascii="Arial Narrow" w:eastAsia="Times New Roman" w:hAnsi="Arial Narrow"/>
                <w:sz w:val="16"/>
                <w:szCs w:val="16"/>
                <w:lang w:val="en-GB"/>
              </w:rPr>
              <w:br/>
              <w:t xml:space="preserve">(2 RCTs) </w:t>
            </w:r>
          </w:p>
        </w:tc>
        <w:tc>
          <w:tcPr>
            <w:tcW w:w="610" w:type="pct"/>
            <w:tcBorders>
              <w:top w:val="single" w:sz="6" w:space="0" w:color="000000"/>
              <w:left w:val="nil"/>
              <w:bottom w:val="single" w:sz="6" w:space="0" w:color="000000"/>
              <w:right w:val="nil"/>
            </w:tcBorders>
            <w:hideMark/>
          </w:tcPr>
          <w:p w14:paraId="0988D53A"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1</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2</w:t>
            </w:r>
          </w:p>
        </w:tc>
        <w:tc>
          <w:tcPr>
            <w:tcW w:w="1302" w:type="pct"/>
            <w:tcBorders>
              <w:top w:val="single" w:sz="6" w:space="0" w:color="000000"/>
              <w:left w:val="nil"/>
              <w:bottom w:val="single" w:sz="6" w:space="0" w:color="000000"/>
              <w:right w:val="nil"/>
            </w:tcBorders>
            <w:hideMark/>
          </w:tcPr>
          <w:p w14:paraId="6168C672" w14:textId="77777777" w:rsidR="000545CC" w:rsidRPr="008C28AB" w:rsidRDefault="000545CC" w:rsidP="000545CC">
            <w:pPr>
              <w:rPr>
                <w:rFonts w:ascii="Arial Narrow" w:eastAsia="Times New Roman" w:hAnsi="Arial Narrow"/>
                <w:sz w:val="16"/>
                <w:szCs w:val="16"/>
                <w:lang w:val="en-GB"/>
              </w:rPr>
            </w:pPr>
          </w:p>
        </w:tc>
      </w:tr>
      <w:tr w:rsidR="000545CC" w:rsidRPr="008C28AB" w14:paraId="73E37FBD" w14:textId="77777777" w:rsidTr="003947D8">
        <w:trPr>
          <w:cantSplit/>
        </w:trPr>
        <w:tc>
          <w:tcPr>
            <w:tcW w:w="807" w:type="pct"/>
            <w:tcBorders>
              <w:top w:val="single" w:sz="6" w:space="0" w:color="000000"/>
              <w:left w:val="nil"/>
              <w:bottom w:val="single" w:sz="6" w:space="0" w:color="000000"/>
              <w:right w:val="nil"/>
            </w:tcBorders>
            <w:hideMark/>
          </w:tcPr>
          <w:p w14:paraId="75B0FA7B" w14:textId="77777777" w:rsidR="000545CC" w:rsidRPr="008C28AB" w:rsidRDefault="000545CC" w:rsidP="000545CC">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lastRenderedPageBreak/>
              <w:t>Recurrence of lesions at 12m (+/- 6m) after EOT in pts. who had CC at 4w (+/- 4w)</w:t>
            </w:r>
            <w:r w:rsidRPr="008C28AB">
              <w:rPr>
                <w:rFonts w:ascii="Arial Narrow" w:eastAsia="Times New Roman" w:hAnsi="Arial Narrow"/>
                <w:sz w:val="16"/>
                <w:szCs w:val="16"/>
                <w:lang w:val="en-GB"/>
              </w:rPr>
              <w:t xml:space="preserve"> </w:t>
            </w:r>
          </w:p>
        </w:tc>
        <w:tc>
          <w:tcPr>
            <w:tcW w:w="480" w:type="pct"/>
            <w:tcBorders>
              <w:top w:val="single" w:sz="6" w:space="0" w:color="000000"/>
              <w:left w:val="nil"/>
              <w:bottom w:val="single" w:sz="6" w:space="0" w:color="000000"/>
              <w:right w:val="nil"/>
            </w:tcBorders>
            <w:vAlign w:val="center"/>
            <w:hideMark/>
          </w:tcPr>
          <w:p w14:paraId="218639C5"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403 per 1.000 </w:t>
            </w:r>
          </w:p>
        </w:tc>
        <w:tc>
          <w:tcPr>
            <w:tcW w:w="600" w:type="pct"/>
            <w:tcBorders>
              <w:top w:val="single" w:sz="6" w:space="0" w:color="000000"/>
              <w:left w:val="nil"/>
              <w:bottom w:val="single" w:sz="6" w:space="0" w:color="000000"/>
              <w:right w:val="nil"/>
            </w:tcBorders>
            <w:shd w:val="clear" w:color="auto" w:fill="EBEBEB"/>
            <w:hideMark/>
          </w:tcPr>
          <w:p w14:paraId="3563026C" w14:textId="77777777" w:rsidR="000545CC" w:rsidRPr="008C28AB" w:rsidRDefault="000545CC" w:rsidP="000545CC">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387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(222 to 677)</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3260CA7E" w14:textId="77777777" w:rsidR="000545CC" w:rsidRPr="008C28AB" w:rsidRDefault="000545CC" w:rsidP="000545CC">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0.96</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(0.55 to 1.68)</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464514C5"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129</w:t>
            </w:r>
            <w:r w:rsidRPr="008C28AB">
              <w:rPr>
                <w:rFonts w:ascii="Arial Narrow" w:eastAsia="Times New Roman" w:hAnsi="Arial Narrow"/>
                <w:sz w:val="16"/>
                <w:szCs w:val="16"/>
                <w:lang w:val="en-GB"/>
              </w:rPr>
              <w:br/>
              <w:t xml:space="preserve">(2 RCTs) </w:t>
            </w:r>
          </w:p>
        </w:tc>
        <w:tc>
          <w:tcPr>
            <w:tcW w:w="610" w:type="pct"/>
            <w:tcBorders>
              <w:top w:val="single" w:sz="6" w:space="0" w:color="000000"/>
              <w:left w:val="nil"/>
              <w:bottom w:val="single" w:sz="6" w:space="0" w:color="000000"/>
              <w:right w:val="nil"/>
            </w:tcBorders>
            <w:hideMark/>
          </w:tcPr>
          <w:p w14:paraId="633AB0F7" w14:textId="77777777" w:rsidR="000545CC" w:rsidRPr="008C28AB" w:rsidRDefault="000545CC" w:rsidP="000545CC">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1</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4</w:t>
            </w:r>
          </w:p>
        </w:tc>
        <w:tc>
          <w:tcPr>
            <w:tcW w:w="1302" w:type="pct"/>
            <w:tcBorders>
              <w:top w:val="single" w:sz="6" w:space="0" w:color="000000"/>
              <w:left w:val="nil"/>
              <w:bottom w:val="single" w:sz="6" w:space="0" w:color="000000"/>
              <w:right w:val="nil"/>
            </w:tcBorders>
            <w:hideMark/>
          </w:tcPr>
          <w:p w14:paraId="5DA3E70B" w14:textId="77777777" w:rsidR="000545CC" w:rsidRPr="008C28AB" w:rsidRDefault="000545CC" w:rsidP="000545CC">
            <w:pPr>
              <w:rPr>
                <w:rFonts w:ascii="Arial Narrow" w:eastAsia="Times New Roman" w:hAnsi="Arial Narrow"/>
                <w:sz w:val="16"/>
                <w:szCs w:val="16"/>
                <w:lang w:val="en-GB"/>
              </w:rPr>
            </w:pPr>
          </w:p>
        </w:tc>
      </w:tr>
      <w:tr w:rsidR="000545CC" w:rsidRPr="008C28AB" w14:paraId="4BAAD478" w14:textId="77777777" w:rsidTr="00754D95">
        <w:trPr>
          <w:cantSplit/>
        </w:trPr>
        <w:tc>
          <w:tcPr>
            <w:tcW w:w="5000" w:type="pct"/>
            <w:gridSpan w:val="7"/>
            <w:tcBorders>
              <w:top w:val="single" w:sz="6" w:space="0" w:color="000000"/>
              <w:left w:val="nil"/>
              <w:bottom w:val="single" w:sz="6" w:space="0" w:color="000000"/>
              <w:right w:val="nil"/>
            </w:tcBorders>
            <w:vAlign w:val="center"/>
            <w:hideMark/>
          </w:tcPr>
          <w:p w14:paraId="79A86154"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sz w:val="16"/>
                <w:szCs w:val="16"/>
                <w:lang w:val="en-GB"/>
              </w:rPr>
              <w:t>*</w:t>
            </w:r>
            <w:r w:rsidRPr="008C28AB">
              <w:rPr>
                <w:rFonts w:ascii="Arial Narrow" w:eastAsia="Times New Roman" w:hAnsi="Arial Narrow"/>
                <w:b/>
                <w:bCs/>
                <w:sz w:val="16"/>
                <w:szCs w:val="16"/>
                <w:lang w:val="en-GB"/>
              </w:rPr>
              <w:t>The risk in the intervention group</w:t>
            </w:r>
            <w:r w:rsidRPr="008C28AB">
              <w:rPr>
                <w:rFonts w:ascii="Arial Narrow" w:eastAsia="Times New Roman" w:hAnsi="Arial Narrow"/>
                <w:sz w:val="16"/>
                <w:szCs w:val="16"/>
                <w:lang w:val="en-GB"/>
              </w:rPr>
              <w:t xml:space="preserve"> (and its 95% confidence interval) is based on the assumed risk in the comparison group and the </w:t>
            </w:r>
            <w:r w:rsidRPr="008C28AB">
              <w:rPr>
                <w:rFonts w:ascii="Arial Narrow" w:eastAsia="Times New Roman" w:hAnsi="Arial Narrow"/>
                <w:b/>
                <w:bCs/>
                <w:sz w:val="16"/>
                <w:szCs w:val="16"/>
                <w:lang w:val="en-GB"/>
              </w:rPr>
              <w:t>relative effect</w:t>
            </w:r>
            <w:r w:rsidRPr="008C28AB">
              <w:rPr>
                <w:rFonts w:ascii="Arial Narrow" w:eastAsia="Times New Roman" w:hAnsi="Arial Narrow"/>
                <w:sz w:val="16"/>
                <w:szCs w:val="16"/>
                <w:lang w:val="en-GB"/>
              </w:rPr>
              <w:t xml:space="preserve"> of the intervention (and its 95% CI). </w:t>
            </w:r>
            <w:r w:rsidRPr="008C28AB">
              <w:rPr>
                <w:rFonts w:ascii="Arial Narrow" w:eastAsia="Times New Roman" w:hAnsi="Arial Narrow"/>
                <w:sz w:val="16"/>
                <w:szCs w:val="16"/>
                <w:lang w:val="en-GB"/>
              </w:rPr>
              <w:br/>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CI:</w:t>
            </w:r>
            <w:r w:rsidRPr="008C28AB">
              <w:rPr>
                <w:rFonts w:ascii="Arial Narrow" w:eastAsia="Times New Roman" w:hAnsi="Arial Narrow"/>
                <w:sz w:val="16"/>
                <w:szCs w:val="16"/>
                <w:lang w:val="en-GB"/>
              </w:rPr>
              <w:t xml:space="preserve"> Confidence interval; </w:t>
            </w:r>
            <w:r w:rsidRPr="008C28AB">
              <w:rPr>
                <w:rFonts w:ascii="Arial Narrow" w:eastAsia="Times New Roman" w:hAnsi="Arial Narrow"/>
                <w:b/>
                <w:bCs/>
                <w:sz w:val="16"/>
                <w:szCs w:val="16"/>
                <w:lang w:val="en-GB"/>
              </w:rPr>
              <w:t>RR:</w:t>
            </w:r>
            <w:r w:rsidRPr="008C28AB">
              <w:rPr>
                <w:rFonts w:ascii="Arial Narrow" w:eastAsia="Times New Roman" w:hAnsi="Arial Narrow"/>
                <w:sz w:val="16"/>
                <w:szCs w:val="16"/>
                <w:lang w:val="en-GB"/>
              </w:rPr>
              <w:t xml:space="preserve"> Risk ratio; </w:t>
            </w:r>
            <w:r w:rsidRPr="008C28AB">
              <w:rPr>
                <w:rFonts w:ascii="Arial Narrow" w:eastAsia="Times New Roman" w:hAnsi="Arial Narrow"/>
                <w:b/>
                <w:bCs/>
                <w:sz w:val="16"/>
                <w:szCs w:val="16"/>
                <w:lang w:val="en-GB"/>
              </w:rPr>
              <w:t>MD:</w:t>
            </w:r>
            <w:r w:rsidRPr="008C28AB">
              <w:rPr>
                <w:rFonts w:ascii="Arial Narrow" w:eastAsia="Times New Roman" w:hAnsi="Arial Narrow"/>
                <w:sz w:val="16"/>
                <w:szCs w:val="16"/>
                <w:lang w:val="en-GB"/>
              </w:rPr>
              <w:t xml:space="preserve"> Mean difference </w:t>
            </w:r>
          </w:p>
        </w:tc>
      </w:tr>
      <w:tr w:rsidR="000545CC" w:rsidRPr="00E656C6" w14:paraId="3A4EA31F" w14:textId="77777777" w:rsidTr="00754D95">
        <w:trPr>
          <w:cantSplit/>
        </w:trPr>
        <w:tc>
          <w:tcPr>
            <w:tcW w:w="5000" w:type="pct"/>
            <w:gridSpan w:val="7"/>
            <w:tcBorders>
              <w:top w:val="single" w:sz="6" w:space="0" w:color="000000"/>
              <w:left w:val="nil"/>
              <w:bottom w:val="single" w:sz="6" w:space="0" w:color="000000"/>
              <w:right w:val="nil"/>
            </w:tcBorders>
            <w:vAlign w:val="center"/>
            <w:hideMark/>
          </w:tcPr>
          <w:p w14:paraId="73A5CA4B" w14:textId="77777777" w:rsidR="000545CC" w:rsidRPr="008C28AB" w:rsidRDefault="000545CC" w:rsidP="000545CC">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GRADE Working Group grades of evidence</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High quality:</w:t>
            </w:r>
            <w:r w:rsidRPr="008C28AB">
              <w:rPr>
                <w:rFonts w:ascii="Arial Narrow" w:eastAsia="Times New Roman" w:hAnsi="Arial Narrow"/>
                <w:sz w:val="16"/>
                <w:szCs w:val="16"/>
                <w:lang w:val="en-GB"/>
              </w:rPr>
              <w:t xml:space="preserve"> We are very confident that the true effect lies close to that of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Moderate quality:</w:t>
            </w:r>
            <w:r w:rsidRPr="008C28AB">
              <w:rPr>
                <w:rFonts w:ascii="Arial Narrow" w:eastAsia="Times New Roman" w:hAnsi="Arial Narrow"/>
                <w:sz w:val="16"/>
                <w:szCs w:val="16"/>
                <w:lang w:val="en-GB"/>
              </w:rPr>
              <w:t xml:space="preserve"> We are moderately confident in the effect estimate: The true effect is likely to be close to the estimate of the effect, but there is a possibility that it is substantially different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Low quality:</w:t>
            </w:r>
            <w:r w:rsidRPr="008C28AB">
              <w:rPr>
                <w:rFonts w:ascii="Arial Narrow" w:eastAsia="Times New Roman" w:hAnsi="Arial Narrow"/>
                <w:sz w:val="16"/>
                <w:szCs w:val="16"/>
                <w:lang w:val="en-GB"/>
              </w:rPr>
              <w:t xml:space="preserve"> Our confidence in the effect estimate is limited: The true effect may be substantially different from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Very low quality:</w:t>
            </w:r>
            <w:r w:rsidRPr="008C28AB">
              <w:rPr>
                <w:rFonts w:ascii="Arial Narrow" w:eastAsia="Times New Roman" w:hAnsi="Arial Narrow"/>
                <w:sz w:val="16"/>
                <w:szCs w:val="16"/>
                <w:lang w:val="en-GB"/>
              </w:rPr>
              <w:t xml:space="preserve"> We have very little confidence in the effect estimate: The true effect is likely to be substantially different from the estimate of effect </w:t>
            </w:r>
          </w:p>
        </w:tc>
      </w:tr>
    </w:tbl>
    <w:p w14:paraId="75D4AA1C" w14:textId="77777777" w:rsidR="000545CC" w:rsidRPr="008C28AB" w:rsidRDefault="000545CC" w:rsidP="000545CC">
      <w:pPr>
        <w:numPr>
          <w:ilvl w:val="0"/>
          <w:numId w:val="5"/>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high risk of attrition bias; unclear risk of selection bias</w:t>
      </w:r>
    </w:p>
    <w:p w14:paraId="7A8EE9CE" w14:textId="77777777" w:rsidR="000545CC" w:rsidRPr="008C28AB" w:rsidRDefault="000545CC" w:rsidP="000545CC">
      <w:pPr>
        <w:numPr>
          <w:ilvl w:val="0"/>
          <w:numId w:val="5"/>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 of 1.25</w:t>
      </w:r>
    </w:p>
    <w:p w14:paraId="57AC8AEE" w14:textId="77777777" w:rsidR="000545CC" w:rsidRPr="008C28AB" w:rsidRDefault="000545CC" w:rsidP="000545CC">
      <w:pPr>
        <w:numPr>
          <w:ilvl w:val="0"/>
          <w:numId w:val="5"/>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high risk of performance, detection and attrition bias</w:t>
      </w:r>
    </w:p>
    <w:p w14:paraId="115AB97C" w14:textId="77777777" w:rsidR="000545CC" w:rsidRPr="008C28AB" w:rsidRDefault="000545CC" w:rsidP="000545CC">
      <w:pPr>
        <w:numPr>
          <w:ilvl w:val="0"/>
          <w:numId w:val="5"/>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thresholds of 0.75 and 1.25</w:t>
      </w:r>
    </w:p>
    <w:p w14:paraId="608A8889" w14:textId="77777777" w:rsidR="000545CC" w:rsidRPr="008C28AB" w:rsidRDefault="000545CC" w:rsidP="000545CC">
      <w:pPr>
        <w:rPr>
          <w:lang w:val="en-GB"/>
        </w:rPr>
      </w:pPr>
    </w:p>
    <w:p w14:paraId="3DA4DC57" w14:textId="77777777" w:rsidR="000545CC" w:rsidRPr="008C28AB" w:rsidRDefault="000545CC" w:rsidP="000545CC">
      <w:pPr>
        <w:pStyle w:val="berschrift1"/>
        <w:numPr>
          <w:ilvl w:val="2"/>
          <w:numId w:val="1"/>
        </w:numPr>
        <w:rPr>
          <w:rFonts w:cs="Arial"/>
          <w:color w:val="000000" w:themeColor="text1"/>
          <w:sz w:val="24"/>
          <w:szCs w:val="24"/>
          <w:lang w:val="en-GB"/>
        </w:rPr>
      </w:pPr>
      <w:bookmarkStart w:id="32" w:name="_Toc473541162"/>
      <w:r w:rsidRPr="008C28AB">
        <w:rPr>
          <w:rFonts w:cs="Arial"/>
          <w:color w:val="000000" w:themeColor="text1"/>
          <w:sz w:val="24"/>
          <w:szCs w:val="24"/>
          <w:lang w:val="en-GB"/>
        </w:rPr>
        <w:lastRenderedPageBreak/>
        <w:t>Adjuvant beta-IFN very high dose vs. high dose</w:t>
      </w:r>
      <w:bookmarkEnd w:id="32"/>
    </w:p>
    <w:p w14:paraId="78A5D702" w14:textId="77777777" w:rsidR="003947D8" w:rsidRPr="008C28AB" w:rsidRDefault="003947D8" w:rsidP="003947D8">
      <w:pPr>
        <w:pStyle w:val="Beschriftung"/>
        <w:keepNext/>
        <w:rPr>
          <w:rFonts w:ascii="Arial" w:hAnsi="Arial" w:cs="Arial"/>
          <w:color w:val="auto"/>
          <w:lang w:val="en-GB"/>
        </w:rPr>
      </w:pPr>
      <w:bookmarkStart w:id="33" w:name="_Toc473196470"/>
      <w:r w:rsidRPr="008C28AB">
        <w:rPr>
          <w:rFonts w:ascii="Arial" w:hAnsi="Arial" w:cs="Arial"/>
          <w:color w:val="auto"/>
          <w:lang w:val="en-GB"/>
        </w:rPr>
        <w:t xml:space="preserve">Table </w:t>
      </w:r>
      <w:r w:rsidRPr="008C28AB">
        <w:rPr>
          <w:rFonts w:ascii="Arial" w:hAnsi="Arial" w:cs="Arial"/>
          <w:color w:val="auto"/>
          <w:lang w:val="en-GB"/>
        </w:rPr>
        <w:fldChar w:fldCharType="begin"/>
      </w:r>
      <w:r w:rsidRPr="008C28AB">
        <w:rPr>
          <w:rFonts w:ascii="Arial" w:hAnsi="Arial" w:cs="Arial"/>
          <w:color w:val="auto"/>
          <w:lang w:val="en-GB"/>
        </w:rPr>
        <w:instrText xml:space="preserve"> SEQ Table \* ARABIC </w:instrText>
      </w:r>
      <w:r w:rsidRPr="008C28AB">
        <w:rPr>
          <w:rFonts w:ascii="Arial" w:hAnsi="Arial" w:cs="Arial"/>
          <w:color w:val="auto"/>
          <w:lang w:val="en-GB"/>
        </w:rPr>
        <w:fldChar w:fldCharType="separate"/>
      </w:r>
      <w:r w:rsidRPr="008C28AB">
        <w:rPr>
          <w:rFonts w:ascii="Arial" w:hAnsi="Arial" w:cs="Arial"/>
          <w:noProof/>
          <w:color w:val="auto"/>
          <w:lang w:val="en-GB"/>
        </w:rPr>
        <w:t>5</w:t>
      </w:r>
      <w:r w:rsidRPr="008C28AB">
        <w:rPr>
          <w:rFonts w:ascii="Arial" w:hAnsi="Arial" w:cs="Arial"/>
          <w:color w:val="auto"/>
          <w:lang w:val="en-GB"/>
        </w:rPr>
        <w:fldChar w:fldCharType="end"/>
      </w:r>
      <w:r w:rsidRPr="008C28AB">
        <w:rPr>
          <w:rFonts w:ascii="Arial" w:hAnsi="Arial" w:cs="Arial"/>
          <w:color w:val="auto"/>
          <w:lang w:val="en-GB"/>
        </w:rPr>
        <w:t>: Summary of findings: Adjuvant beta-IFN very high dose vs. high dose</w:t>
      </w:r>
      <w:bookmarkEnd w:id="33"/>
    </w:p>
    <w:tbl>
      <w:tblPr>
        <w:tblW w:w="5000" w:type="pct"/>
        <w:tblCellMar>
          <w:top w:w="75" w:type="dxa"/>
          <w:left w:w="75" w:type="dxa"/>
          <w:bottom w:w="75" w:type="dxa"/>
          <w:right w:w="75" w:type="dxa"/>
        </w:tblCellMar>
        <w:tblLook w:val="04A0" w:firstRow="1" w:lastRow="0" w:firstColumn="1" w:lastColumn="0" w:noHBand="0" w:noVBand="1"/>
      </w:tblPr>
      <w:tblGrid>
        <w:gridCol w:w="1745"/>
        <w:gridCol w:w="590"/>
        <w:gridCol w:w="1090"/>
        <w:gridCol w:w="1089"/>
        <w:gridCol w:w="1089"/>
        <w:gridCol w:w="1107"/>
        <w:gridCol w:w="2362"/>
      </w:tblGrid>
      <w:tr w:rsidR="003E0D56" w:rsidRPr="008C28AB" w14:paraId="7C015E69" w14:textId="77777777" w:rsidTr="00EE3D7B">
        <w:trPr>
          <w:cantSplit/>
          <w:tblHeader/>
        </w:trPr>
        <w:tc>
          <w:tcPr>
            <w:tcW w:w="5000" w:type="pct"/>
            <w:gridSpan w:val="7"/>
            <w:tcBorders>
              <w:top w:val="nil"/>
              <w:left w:val="nil"/>
              <w:bottom w:val="nil"/>
              <w:right w:val="nil"/>
            </w:tcBorders>
            <w:vAlign w:val="center"/>
            <w:hideMark/>
          </w:tcPr>
          <w:p w14:paraId="0D366D07"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 xml:space="preserve">Summary of findings: </w:t>
            </w:r>
          </w:p>
        </w:tc>
      </w:tr>
      <w:tr w:rsidR="003E0D56" w:rsidRPr="00E656C6" w14:paraId="3924EB14" w14:textId="77777777" w:rsidTr="00EE3D7B">
        <w:trPr>
          <w:cantSplit/>
          <w:tblHeader/>
        </w:trPr>
        <w:tc>
          <w:tcPr>
            <w:tcW w:w="5000" w:type="pct"/>
            <w:gridSpan w:val="7"/>
            <w:tcBorders>
              <w:top w:val="single" w:sz="12" w:space="0" w:color="000000"/>
              <w:left w:val="nil"/>
              <w:bottom w:val="single" w:sz="12" w:space="0" w:color="000000"/>
              <w:right w:val="nil"/>
            </w:tcBorders>
            <w:vAlign w:val="center"/>
            <w:hideMark/>
          </w:tcPr>
          <w:p w14:paraId="5B8FDD2D" w14:textId="05AF457B" w:rsidR="003E0D56" w:rsidRPr="008C28AB" w:rsidRDefault="00754D95" w:rsidP="009A4785">
            <w:pPr>
              <w:pStyle w:val="sof-title"/>
              <w:spacing w:before="0" w:beforeAutospacing="0" w:after="0" w:afterAutospacing="0"/>
              <w:rPr>
                <w:rFonts w:ascii="Arial Narrow" w:hAnsi="Arial Narrow"/>
                <w:sz w:val="22"/>
                <w:szCs w:val="22"/>
                <w:lang w:val="en-GB"/>
              </w:rPr>
            </w:pPr>
            <w:r w:rsidRPr="008C28AB">
              <w:rPr>
                <w:rFonts w:ascii="Arial Narrow" w:hAnsi="Arial Narrow"/>
                <w:b/>
                <w:bCs/>
                <w:sz w:val="22"/>
                <w:szCs w:val="22"/>
                <w:lang w:val="en-GB"/>
              </w:rPr>
              <w:t>Adjuvant b</w:t>
            </w:r>
            <w:r w:rsidR="003E0D56" w:rsidRPr="008C28AB">
              <w:rPr>
                <w:rFonts w:ascii="Arial Narrow" w:hAnsi="Arial Narrow"/>
                <w:b/>
                <w:bCs/>
                <w:sz w:val="22"/>
                <w:szCs w:val="22"/>
                <w:lang w:val="en-GB"/>
              </w:rPr>
              <w:t xml:space="preserve">eta-IFN / very high dose compared to high dose for </w:t>
            </w:r>
            <w:proofErr w:type="spellStart"/>
            <w:r w:rsidR="003E0D56" w:rsidRPr="008C28AB">
              <w:rPr>
                <w:rFonts w:ascii="Arial Narrow" w:hAnsi="Arial Narrow"/>
                <w:b/>
                <w:bCs/>
                <w:sz w:val="22"/>
                <w:szCs w:val="22"/>
                <w:lang w:val="en-GB"/>
              </w:rPr>
              <w:t>anogenital</w:t>
            </w:r>
            <w:proofErr w:type="spellEnd"/>
            <w:r w:rsidR="003E0D56" w:rsidRPr="008C28AB">
              <w:rPr>
                <w:rFonts w:ascii="Arial Narrow" w:hAnsi="Arial Narrow"/>
                <w:b/>
                <w:bCs/>
                <w:sz w:val="22"/>
                <w:szCs w:val="22"/>
                <w:lang w:val="en-GB"/>
              </w:rPr>
              <w:t xml:space="preserve"> warts</w:t>
            </w:r>
          </w:p>
        </w:tc>
      </w:tr>
      <w:tr w:rsidR="003E0D56" w:rsidRPr="00E656C6" w14:paraId="46F98398" w14:textId="77777777" w:rsidTr="00EE3D7B">
        <w:trPr>
          <w:cantSplit/>
          <w:tblHeader/>
        </w:trPr>
        <w:tc>
          <w:tcPr>
            <w:tcW w:w="5000" w:type="pct"/>
            <w:gridSpan w:val="7"/>
            <w:tcBorders>
              <w:top w:val="single" w:sz="12" w:space="0" w:color="000000"/>
              <w:left w:val="nil"/>
              <w:bottom w:val="single" w:sz="12" w:space="0" w:color="000000"/>
              <w:right w:val="nil"/>
            </w:tcBorders>
            <w:vAlign w:val="center"/>
            <w:hideMark/>
          </w:tcPr>
          <w:p w14:paraId="585B2F0A" w14:textId="77777777" w:rsidR="003E0D56" w:rsidRPr="008C28AB" w:rsidRDefault="003E0D56" w:rsidP="003E0D56">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Patient or population</w:t>
            </w:r>
            <w:r w:rsidRPr="008C28AB">
              <w:rPr>
                <w:rFonts w:ascii="Arial Narrow" w:eastAsia="Times New Roman" w:hAnsi="Arial Narrow"/>
                <w:sz w:val="16"/>
                <w:szCs w:val="16"/>
                <w:lang w:val="en-GB"/>
              </w:rPr>
              <w:t>: external warts in immunocompetent adults</w:t>
            </w:r>
          </w:p>
          <w:p w14:paraId="3D286521" w14:textId="300928BF"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Intervention</w:t>
            </w:r>
            <w:r w:rsidRPr="008C28AB">
              <w:rPr>
                <w:rFonts w:ascii="Arial Narrow" w:eastAsia="Times New Roman" w:hAnsi="Arial Narrow"/>
                <w:sz w:val="16"/>
                <w:szCs w:val="16"/>
                <w:lang w:val="en-GB"/>
              </w:rPr>
              <w:t xml:space="preserve">: beta-IFN / very high dose </w:t>
            </w:r>
          </w:p>
          <w:p w14:paraId="51BC7C4D" w14:textId="6A6CEF8A" w:rsidR="003E0D56" w:rsidRPr="008C28AB" w:rsidRDefault="003E0D56" w:rsidP="007D2857">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Comparison</w:t>
            </w:r>
            <w:r w:rsidRPr="008C28AB">
              <w:rPr>
                <w:rFonts w:ascii="Arial Narrow" w:eastAsia="Times New Roman" w:hAnsi="Arial Narrow"/>
                <w:sz w:val="16"/>
                <w:szCs w:val="16"/>
                <w:lang w:val="en-GB"/>
              </w:rPr>
              <w:t xml:space="preserve">: beta-IFN / high dose </w:t>
            </w:r>
          </w:p>
        </w:tc>
      </w:tr>
      <w:tr w:rsidR="003E0D56" w:rsidRPr="008C28AB" w14:paraId="4FFF04BD" w14:textId="77777777" w:rsidTr="003947D8">
        <w:trPr>
          <w:cantSplit/>
          <w:tblHeader/>
        </w:trPr>
        <w:tc>
          <w:tcPr>
            <w:tcW w:w="962" w:type="pct"/>
            <w:vMerge w:val="restart"/>
            <w:tcBorders>
              <w:right w:val="single" w:sz="6" w:space="0" w:color="EFEFEF"/>
            </w:tcBorders>
            <w:shd w:val="clear" w:color="auto" w:fill="3271AA"/>
            <w:hideMark/>
          </w:tcPr>
          <w:p w14:paraId="6D3A2E17" w14:textId="77777777" w:rsidR="003E0D56" w:rsidRPr="008C28AB" w:rsidRDefault="003E0D56"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Outcomes</w:t>
            </w:r>
          </w:p>
        </w:tc>
        <w:tc>
          <w:tcPr>
            <w:tcW w:w="926" w:type="pct"/>
            <w:gridSpan w:val="2"/>
            <w:tcBorders>
              <w:top w:val="single" w:sz="6" w:space="0" w:color="EFEFEF"/>
              <w:right w:val="single" w:sz="6" w:space="0" w:color="EFEFEF"/>
            </w:tcBorders>
            <w:shd w:val="clear" w:color="auto" w:fill="E0E0E0"/>
            <w:hideMark/>
          </w:tcPr>
          <w:p w14:paraId="6C071A52" w14:textId="77777777" w:rsidR="003E0D56" w:rsidRPr="008C28AB" w:rsidRDefault="003E0D56" w:rsidP="00817551">
            <w:pPr>
              <w:pStyle w:val="StandardWeb"/>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Anticipated absolute effects</w:t>
            </w:r>
            <w:r w:rsidRPr="008C28AB">
              <w:rPr>
                <w:rFonts w:ascii="Arial Narrow" w:hAnsi="Arial Narrow"/>
                <w:b/>
                <w:bCs/>
                <w:sz w:val="16"/>
                <w:szCs w:val="16"/>
                <w:vertAlign w:val="superscript"/>
                <w:lang w:val="en-GB"/>
              </w:rPr>
              <w:t>*</w:t>
            </w:r>
            <w:r w:rsidRPr="008C28AB">
              <w:rPr>
                <w:rFonts w:ascii="Arial Narrow" w:hAnsi="Arial Narrow"/>
                <w:b/>
                <w:bCs/>
                <w:sz w:val="16"/>
                <w:szCs w:val="16"/>
                <w:lang w:val="en-GB"/>
              </w:rPr>
              <w:t xml:space="preserve"> </w:t>
            </w:r>
            <w:r w:rsidRPr="008C28AB">
              <w:rPr>
                <w:rFonts w:ascii="Arial Narrow" w:hAnsi="Arial Narrow"/>
                <w:sz w:val="16"/>
                <w:szCs w:val="16"/>
                <w:lang w:val="en-GB"/>
              </w:rPr>
              <w:t>(95% CI)</w:t>
            </w:r>
            <w:r w:rsidRPr="008C28AB">
              <w:rPr>
                <w:rFonts w:ascii="Arial Narrow" w:hAnsi="Arial Narrow"/>
                <w:b/>
                <w:bCs/>
                <w:sz w:val="16"/>
                <w:szCs w:val="16"/>
                <w:lang w:val="en-GB"/>
              </w:rPr>
              <w:t xml:space="preserve"> </w:t>
            </w:r>
          </w:p>
        </w:tc>
        <w:tc>
          <w:tcPr>
            <w:tcW w:w="600" w:type="pct"/>
            <w:vMerge w:val="restart"/>
            <w:tcBorders>
              <w:right w:val="single" w:sz="6" w:space="0" w:color="EFEFEF"/>
            </w:tcBorders>
            <w:shd w:val="clear" w:color="auto" w:fill="3271AA"/>
            <w:hideMark/>
          </w:tcPr>
          <w:p w14:paraId="6789A044" w14:textId="77777777" w:rsidR="003E0D56" w:rsidRPr="008C28AB" w:rsidRDefault="003E0D56"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Relative effect</w:t>
            </w:r>
            <w:r w:rsidRPr="008C28AB">
              <w:rPr>
                <w:rFonts w:ascii="Arial Narrow" w:hAnsi="Arial Narrow"/>
                <w:color w:val="FFFFFF"/>
                <w:sz w:val="16"/>
                <w:szCs w:val="16"/>
                <w:lang w:val="en-GB"/>
              </w:rPr>
              <w:br/>
              <w:t xml:space="preserve">(95% CI) </w:t>
            </w:r>
          </w:p>
        </w:tc>
        <w:tc>
          <w:tcPr>
            <w:tcW w:w="600" w:type="pct"/>
            <w:vMerge w:val="restart"/>
            <w:tcBorders>
              <w:right w:val="single" w:sz="6" w:space="0" w:color="EFEFEF"/>
            </w:tcBorders>
            <w:shd w:val="clear" w:color="auto" w:fill="3271AA"/>
            <w:hideMark/>
          </w:tcPr>
          <w:p w14:paraId="25D640DF" w14:textId="77777777" w:rsidR="003E0D56" w:rsidRPr="008C28AB" w:rsidRDefault="003E0D56"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 xml:space="preserve">№ of participants </w:t>
            </w:r>
            <w:r w:rsidRPr="008C28AB">
              <w:rPr>
                <w:rFonts w:ascii="Arial Narrow" w:hAnsi="Arial Narrow"/>
                <w:color w:val="FFFFFF"/>
                <w:sz w:val="16"/>
                <w:szCs w:val="16"/>
                <w:lang w:val="en-GB"/>
              </w:rPr>
              <w:br/>
              <w:t xml:space="preserve">(studies) </w:t>
            </w:r>
          </w:p>
        </w:tc>
        <w:tc>
          <w:tcPr>
            <w:tcW w:w="610" w:type="pct"/>
            <w:vMerge w:val="restart"/>
            <w:tcBorders>
              <w:right w:val="single" w:sz="6" w:space="0" w:color="EFEFEF"/>
            </w:tcBorders>
            <w:shd w:val="clear" w:color="auto" w:fill="3271AA"/>
            <w:hideMark/>
          </w:tcPr>
          <w:p w14:paraId="278381A1" w14:textId="77777777" w:rsidR="003E0D56" w:rsidRPr="008C28AB" w:rsidRDefault="003E0D56"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Quality of the evidence</w:t>
            </w:r>
            <w:r w:rsidRPr="008C28AB">
              <w:rPr>
                <w:rFonts w:ascii="Arial Narrow" w:hAnsi="Arial Narrow"/>
                <w:color w:val="FFFFFF"/>
                <w:sz w:val="16"/>
                <w:szCs w:val="16"/>
                <w:lang w:val="en-GB"/>
              </w:rPr>
              <w:br/>
              <w:t xml:space="preserve">(GRADE) </w:t>
            </w:r>
          </w:p>
        </w:tc>
        <w:tc>
          <w:tcPr>
            <w:tcW w:w="1301" w:type="pct"/>
            <w:vMerge w:val="restart"/>
            <w:tcBorders>
              <w:right w:val="single" w:sz="6" w:space="0" w:color="EFEFEF"/>
            </w:tcBorders>
            <w:shd w:val="clear" w:color="auto" w:fill="3271AA"/>
            <w:hideMark/>
          </w:tcPr>
          <w:p w14:paraId="7B10D66D" w14:textId="77777777" w:rsidR="003E0D56" w:rsidRPr="008C28AB" w:rsidRDefault="003E0D56"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Comments</w:t>
            </w:r>
          </w:p>
        </w:tc>
      </w:tr>
      <w:tr w:rsidR="003E0D56" w:rsidRPr="00E656C6" w14:paraId="0EE86699" w14:textId="77777777" w:rsidTr="003947D8">
        <w:trPr>
          <w:cantSplit/>
          <w:tblHeader/>
        </w:trPr>
        <w:tc>
          <w:tcPr>
            <w:tcW w:w="962" w:type="pct"/>
            <w:vMerge/>
            <w:tcBorders>
              <w:right w:val="single" w:sz="6" w:space="0" w:color="EFEFEF"/>
            </w:tcBorders>
            <w:vAlign w:val="center"/>
            <w:hideMark/>
          </w:tcPr>
          <w:p w14:paraId="0565AB4B" w14:textId="77777777" w:rsidR="003E0D56" w:rsidRPr="008C28AB" w:rsidRDefault="003E0D56" w:rsidP="00817551">
            <w:pPr>
              <w:rPr>
                <w:rFonts w:ascii="Arial Narrow" w:eastAsiaTheme="minorEastAsia" w:hAnsi="Arial Narrow"/>
                <w:color w:val="FFFFFF"/>
                <w:sz w:val="16"/>
                <w:szCs w:val="16"/>
                <w:lang w:val="en-GB"/>
              </w:rPr>
            </w:pPr>
          </w:p>
        </w:tc>
        <w:tc>
          <w:tcPr>
            <w:tcW w:w="325" w:type="pct"/>
            <w:tcBorders>
              <w:top w:val="single" w:sz="6" w:space="0" w:color="EFEFEF"/>
              <w:right w:val="single" w:sz="6" w:space="0" w:color="EFEFEF"/>
            </w:tcBorders>
            <w:shd w:val="clear" w:color="auto" w:fill="E0E0E0"/>
            <w:hideMark/>
          </w:tcPr>
          <w:p w14:paraId="28690D8D" w14:textId="77777777" w:rsidR="003E0D56" w:rsidRPr="008C28AB" w:rsidRDefault="003E0D56" w:rsidP="00817551">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high dose (3x per week)</w:t>
            </w:r>
          </w:p>
        </w:tc>
        <w:tc>
          <w:tcPr>
            <w:tcW w:w="601" w:type="pct"/>
            <w:tcBorders>
              <w:top w:val="single" w:sz="6" w:space="0" w:color="EFEFEF"/>
              <w:right w:val="single" w:sz="6" w:space="0" w:color="EFEFEF"/>
            </w:tcBorders>
            <w:shd w:val="clear" w:color="auto" w:fill="E0E0E0"/>
            <w:hideMark/>
          </w:tcPr>
          <w:p w14:paraId="6139A1A1" w14:textId="77777777" w:rsidR="003E0D56" w:rsidRPr="008C28AB" w:rsidRDefault="003E0D56" w:rsidP="00817551">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beta-IFN / very high dose (3x per week)</w:t>
            </w:r>
          </w:p>
        </w:tc>
        <w:tc>
          <w:tcPr>
            <w:tcW w:w="600" w:type="pct"/>
            <w:vMerge/>
            <w:tcBorders>
              <w:right w:val="single" w:sz="6" w:space="0" w:color="EFEFEF"/>
            </w:tcBorders>
            <w:vAlign w:val="center"/>
            <w:hideMark/>
          </w:tcPr>
          <w:p w14:paraId="7AFA7B4C" w14:textId="77777777" w:rsidR="003E0D56" w:rsidRPr="008C28AB" w:rsidRDefault="003E0D56" w:rsidP="00817551">
            <w:pPr>
              <w:rPr>
                <w:rFonts w:ascii="Arial Narrow" w:eastAsiaTheme="minorEastAsia" w:hAnsi="Arial Narrow"/>
                <w:color w:val="FFFFFF"/>
                <w:sz w:val="16"/>
                <w:szCs w:val="16"/>
                <w:lang w:val="en-GB"/>
              </w:rPr>
            </w:pPr>
          </w:p>
        </w:tc>
        <w:tc>
          <w:tcPr>
            <w:tcW w:w="600" w:type="pct"/>
            <w:vMerge/>
            <w:tcBorders>
              <w:right w:val="single" w:sz="6" w:space="0" w:color="EFEFEF"/>
            </w:tcBorders>
            <w:vAlign w:val="center"/>
            <w:hideMark/>
          </w:tcPr>
          <w:p w14:paraId="7658FC55" w14:textId="77777777" w:rsidR="003E0D56" w:rsidRPr="008C28AB" w:rsidRDefault="003E0D56" w:rsidP="00817551">
            <w:pPr>
              <w:rPr>
                <w:rFonts w:ascii="Arial Narrow" w:eastAsiaTheme="minorEastAsia" w:hAnsi="Arial Narrow"/>
                <w:color w:val="FFFFFF"/>
                <w:sz w:val="16"/>
                <w:szCs w:val="16"/>
                <w:lang w:val="en-GB"/>
              </w:rPr>
            </w:pPr>
          </w:p>
        </w:tc>
        <w:tc>
          <w:tcPr>
            <w:tcW w:w="610" w:type="pct"/>
            <w:vMerge/>
            <w:tcBorders>
              <w:right w:val="single" w:sz="6" w:space="0" w:color="EFEFEF"/>
            </w:tcBorders>
            <w:vAlign w:val="center"/>
            <w:hideMark/>
          </w:tcPr>
          <w:p w14:paraId="4ED52E1B" w14:textId="77777777" w:rsidR="003E0D56" w:rsidRPr="008C28AB" w:rsidRDefault="003E0D56" w:rsidP="00817551">
            <w:pPr>
              <w:rPr>
                <w:rFonts w:ascii="Arial Narrow" w:eastAsiaTheme="minorEastAsia" w:hAnsi="Arial Narrow"/>
                <w:color w:val="FFFFFF"/>
                <w:sz w:val="16"/>
                <w:szCs w:val="16"/>
                <w:lang w:val="en-GB"/>
              </w:rPr>
            </w:pPr>
          </w:p>
        </w:tc>
        <w:tc>
          <w:tcPr>
            <w:tcW w:w="1301" w:type="pct"/>
            <w:vMerge/>
            <w:tcBorders>
              <w:right w:val="single" w:sz="6" w:space="0" w:color="EFEFEF"/>
            </w:tcBorders>
            <w:vAlign w:val="center"/>
            <w:hideMark/>
          </w:tcPr>
          <w:p w14:paraId="6356AAEE" w14:textId="77777777" w:rsidR="003E0D56" w:rsidRPr="008C28AB" w:rsidRDefault="003E0D56" w:rsidP="00817551">
            <w:pPr>
              <w:rPr>
                <w:rFonts w:ascii="Arial Narrow" w:eastAsiaTheme="minorEastAsia" w:hAnsi="Arial Narrow"/>
                <w:color w:val="FFFFFF"/>
                <w:sz w:val="16"/>
                <w:szCs w:val="16"/>
                <w:lang w:val="en-GB"/>
              </w:rPr>
            </w:pPr>
          </w:p>
        </w:tc>
      </w:tr>
      <w:tr w:rsidR="003E0D56" w:rsidRPr="008C28AB" w14:paraId="119BD5CB" w14:textId="77777777" w:rsidTr="003947D8">
        <w:trPr>
          <w:cantSplit/>
        </w:trPr>
        <w:tc>
          <w:tcPr>
            <w:tcW w:w="962" w:type="pct"/>
            <w:tcBorders>
              <w:top w:val="single" w:sz="6" w:space="0" w:color="000000"/>
              <w:left w:val="nil"/>
              <w:bottom w:val="single" w:sz="6" w:space="0" w:color="000000"/>
              <w:right w:val="nil"/>
            </w:tcBorders>
            <w:hideMark/>
          </w:tcPr>
          <w:p w14:paraId="04B4B1E9" w14:textId="77777777" w:rsidR="003E0D56" w:rsidRPr="008C28AB" w:rsidRDefault="003E0D56"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4w (+/- 4w) after EOT</w:t>
            </w:r>
            <w:r w:rsidRPr="008C28AB">
              <w:rPr>
                <w:rFonts w:ascii="Arial Narrow" w:eastAsia="Times New Roman" w:hAnsi="Arial Narrow"/>
                <w:sz w:val="16"/>
                <w:szCs w:val="16"/>
                <w:lang w:val="en-GB"/>
              </w:rPr>
              <w:t xml:space="preserve"> </w:t>
            </w:r>
          </w:p>
        </w:tc>
        <w:tc>
          <w:tcPr>
            <w:tcW w:w="325" w:type="pct"/>
            <w:tcBorders>
              <w:top w:val="single" w:sz="6" w:space="0" w:color="000000"/>
              <w:left w:val="nil"/>
              <w:bottom w:val="single" w:sz="6" w:space="0" w:color="000000"/>
              <w:right w:val="nil"/>
            </w:tcBorders>
            <w:vAlign w:val="center"/>
            <w:hideMark/>
          </w:tcPr>
          <w:p w14:paraId="2319DF35" w14:textId="77777777" w:rsidR="003E0D56" w:rsidRPr="008C28AB" w:rsidRDefault="003E0D56" w:rsidP="00817551">
            <w:pPr>
              <w:rPr>
                <w:rFonts w:ascii="Arial Narrow" w:eastAsia="Times New Roman" w:hAnsi="Arial Narrow"/>
                <w:sz w:val="16"/>
                <w:szCs w:val="16"/>
                <w:lang w:val="en-GB"/>
              </w:rPr>
            </w:pPr>
          </w:p>
        </w:tc>
        <w:tc>
          <w:tcPr>
            <w:tcW w:w="601" w:type="pct"/>
            <w:tcBorders>
              <w:top w:val="single" w:sz="6" w:space="0" w:color="000000"/>
              <w:left w:val="nil"/>
              <w:bottom w:val="single" w:sz="6" w:space="0" w:color="000000"/>
              <w:right w:val="nil"/>
            </w:tcBorders>
            <w:shd w:val="clear" w:color="auto" w:fill="EBEBEB"/>
            <w:hideMark/>
          </w:tcPr>
          <w:p w14:paraId="3294CA7F" w14:textId="77777777" w:rsidR="003E0D56" w:rsidRPr="008C28AB" w:rsidRDefault="003E0D56" w:rsidP="00817551">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1129469A" w14:textId="77777777" w:rsidR="003E0D56"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77863AF6"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7390F855"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1B93D695" w14:textId="77777777" w:rsidR="003E0D56" w:rsidRPr="008C28AB" w:rsidRDefault="003E0D56" w:rsidP="00817551">
            <w:pPr>
              <w:rPr>
                <w:rFonts w:ascii="Arial Narrow" w:eastAsia="Times New Roman" w:hAnsi="Arial Narrow"/>
                <w:sz w:val="16"/>
                <w:szCs w:val="16"/>
                <w:lang w:val="en-GB"/>
              </w:rPr>
            </w:pPr>
          </w:p>
        </w:tc>
      </w:tr>
      <w:tr w:rsidR="003E0D56" w:rsidRPr="008C28AB" w14:paraId="7601B73C" w14:textId="77777777" w:rsidTr="003947D8">
        <w:trPr>
          <w:cantSplit/>
        </w:trPr>
        <w:tc>
          <w:tcPr>
            <w:tcW w:w="962" w:type="pct"/>
            <w:tcBorders>
              <w:top w:val="single" w:sz="6" w:space="0" w:color="000000"/>
              <w:left w:val="nil"/>
              <w:bottom w:val="single" w:sz="6" w:space="0" w:color="000000"/>
              <w:right w:val="nil"/>
            </w:tcBorders>
            <w:hideMark/>
          </w:tcPr>
          <w:p w14:paraId="2265810C" w14:textId="77777777" w:rsidR="003E0D56" w:rsidRPr="008C28AB" w:rsidRDefault="003E0D56"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16w (+/- 8w) after EOT</w:t>
            </w:r>
            <w:r w:rsidRPr="008C28AB">
              <w:rPr>
                <w:rFonts w:ascii="Arial Narrow" w:eastAsia="Times New Roman" w:hAnsi="Arial Narrow"/>
                <w:sz w:val="16"/>
                <w:szCs w:val="16"/>
                <w:lang w:val="en-GB"/>
              </w:rPr>
              <w:t xml:space="preserve"> </w:t>
            </w:r>
          </w:p>
        </w:tc>
        <w:tc>
          <w:tcPr>
            <w:tcW w:w="325" w:type="pct"/>
            <w:tcBorders>
              <w:top w:val="single" w:sz="6" w:space="0" w:color="000000"/>
              <w:left w:val="nil"/>
              <w:bottom w:val="single" w:sz="6" w:space="0" w:color="000000"/>
              <w:right w:val="nil"/>
            </w:tcBorders>
            <w:vAlign w:val="center"/>
            <w:hideMark/>
          </w:tcPr>
          <w:p w14:paraId="2B147AF5"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440 per 1.000 </w:t>
            </w:r>
          </w:p>
        </w:tc>
        <w:tc>
          <w:tcPr>
            <w:tcW w:w="601" w:type="pct"/>
            <w:tcBorders>
              <w:top w:val="single" w:sz="6" w:space="0" w:color="000000"/>
              <w:left w:val="nil"/>
              <w:bottom w:val="single" w:sz="6" w:space="0" w:color="000000"/>
              <w:right w:val="nil"/>
            </w:tcBorders>
            <w:shd w:val="clear" w:color="auto" w:fill="EBEBEB"/>
            <w:hideMark/>
          </w:tcPr>
          <w:p w14:paraId="4BBDDB6D" w14:textId="77777777" w:rsidR="003E0D56" w:rsidRPr="008C28AB" w:rsidRDefault="003E0D56"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440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(238 to 823)</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4D97B6F1" w14:textId="77777777" w:rsidR="003E0D56" w:rsidRPr="008C28AB" w:rsidRDefault="003E0D56"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1.00</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(0.54 to 1.87)</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50522D4B"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50</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7BA065BE" w14:textId="77777777" w:rsidR="003E0D56" w:rsidRPr="008C28AB" w:rsidRDefault="003E0D56"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1</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2</w:t>
            </w:r>
          </w:p>
        </w:tc>
        <w:tc>
          <w:tcPr>
            <w:tcW w:w="1301" w:type="pct"/>
            <w:tcBorders>
              <w:top w:val="single" w:sz="6" w:space="0" w:color="000000"/>
              <w:left w:val="nil"/>
              <w:bottom w:val="single" w:sz="6" w:space="0" w:color="000000"/>
              <w:right w:val="nil"/>
            </w:tcBorders>
            <w:hideMark/>
          </w:tcPr>
          <w:p w14:paraId="536C1F83" w14:textId="77777777" w:rsidR="003E0D56" w:rsidRPr="008C28AB" w:rsidRDefault="003E0D56" w:rsidP="00817551">
            <w:pPr>
              <w:rPr>
                <w:rFonts w:ascii="Arial Narrow" w:eastAsia="Times New Roman" w:hAnsi="Arial Narrow"/>
                <w:sz w:val="16"/>
                <w:szCs w:val="16"/>
                <w:lang w:val="en-GB"/>
              </w:rPr>
            </w:pPr>
          </w:p>
        </w:tc>
      </w:tr>
      <w:tr w:rsidR="003E0D56" w:rsidRPr="008C28AB" w14:paraId="7761AB51" w14:textId="77777777" w:rsidTr="003947D8">
        <w:trPr>
          <w:cantSplit/>
        </w:trPr>
        <w:tc>
          <w:tcPr>
            <w:tcW w:w="962" w:type="pct"/>
            <w:tcBorders>
              <w:top w:val="single" w:sz="6" w:space="0" w:color="000000"/>
              <w:left w:val="nil"/>
              <w:bottom w:val="single" w:sz="6" w:space="0" w:color="000000"/>
              <w:right w:val="nil"/>
            </w:tcBorders>
            <w:hideMark/>
          </w:tcPr>
          <w:p w14:paraId="3ADF600C" w14:textId="77777777" w:rsidR="003E0D56" w:rsidRPr="008C28AB" w:rsidRDefault="003E0D56"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Drop outs due to adverse events</w:t>
            </w:r>
            <w:r w:rsidRPr="008C28AB">
              <w:rPr>
                <w:rFonts w:ascii="Arial Narrow" w:eastAsia="Times New Roman" w:hAnsi="Arial Narrow"/>
                <w:sz w:val="16"/>
                <w:szCs w:val="16"/>
                <w:lang w:val="en-GB"/>
              </w:rPr>
              <w:t xml:space="preserve"> </w:t>
            </w:r>
          </w:p>
        </w:tc>
        <w:tc>
          <w:tcPr>
            <w:tcW w:w="325" w:type="pct"/>
            <w:tcBorders>
              <w:top w:val="single" w:sz="6" w:space="0" w:color="000000"/>
              <w:left w:val="nil"/>
              <w:bottom w:val="single" w:sz="6" w:space="0" w:color="000000"/>
              <w:right w:val="nil"/>
            </w:tcBorders>
            <w:vAlign w:val="center"/>
            <w:hideMark/>
          </w:tcPr>
          <w:p w14:paraId="267491E4"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per 1.000 </w:t>
            </w:r>
          </w:p>
        </w:tc>
        <w:tc>
          <w:tcPr>
            <w:tcW w:w="601" w:type="pct"/>
            <w:tcBorders>
              <w:top w:val="single" w:sz="6" w:space="0" w:color="000000"/>
              <w:left w:val="nil"/>
              <w:bottom w:val="single" w:sz="6" w:space="0" w:color="000000"/>
              <w:right w:val="nil"/>
            </w:tcBorders>
            <w:shd w:val="clear" w:color="auto" w:fill="EBEBEB"/>
            <w:hideMark/>
          </w:tcPr>
          <w:p w14:paraId="610D9006" w14:textId="77777777" w:rsidR="003E0D56" w:rsidRPr="008C28AB" w:rsidRDefault="003E0D56"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(0 to 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605B18DC" w14:textId="77777777" w:rsidR="003E0D56" w:rsidRPr="008C28AB" w:rsidRDefault="003E0D56"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3.00</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(0.13 to 70.30)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21D5923B"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50</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1957A0E7" w14:textId="77777777" w:rsidR="003E0D56" w:rsidRPr="008C28AB" w:rsidRDefault="003E0D56"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2</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3</w:t>
            </w:r>
          </w:p>
        </w:tc>
        <w:tc>
          <w:tcPr>
            <w:tcW w:w="1301" w:type="pct"/>
            <w:tcBorders>
              <w:top w:val="single" w:sz="6" w:space="0" w:color="000000"/>
              <w:left w:val="nil"/>
              <w:bottom w:val="single" w:sz="6" w:space="0" w:color="000000"/>
              <w:right w:val="nil"/>
            </w:tcBorders>
            <w:hideMark/>
          </w:tcPr>
          <w:p w14:paraId="51C46BA0" w14:textId="77777777" w:rsidR="003E0D56" w:rsidRPr="008C28AB" w:rsidRDefault="003E0D56" w:rsidP="00817551">
            <w:pPr>
              <w:rPr>
                <w:rFonts w:ascii="Arial Narrow" w:eastAsia="Times New Roman" w:hAnsi="Arial Narrow"/>
                <w:sz w:val="16"/>
                <w:szCs w:val="16"/>
                <w:lang w:val="en-GB"/>
              </w:rPr>
            </w:pPr>
          </w:p>
        </w:tc>
      </w:tr>
      <w:tr w:rsidR="003E0D56" w:rsidRPr="008C28AB" w14:paraId="25BE6D5E" w14:textId="77777777" w:rsidTr="003947D8">
        <w:trPr>
          <w:cantSplit/>
        </w:trPr>
        <w:tc>
          <w:tcPr>
            <w:tcW w:w="962" w:type="pct"/>
            <w:tcBorders>
              <w:top w:val="single" w:sz="6" w:space="0" w:color="000000"/>
              <w:left w:val="nil"/>
              <w:bottom w:val="single" w:sz="6" w:space="0" w:color="000000"/>
              <w:right w:val="nil"/>
            </w:tcBorders>
            <w:hideMark/>
          </w:tcPr>
          <w:p w14:paraId="78F64C97" w14:textId="77777777" w:rsidR="003E0D56" w:rsidRPr="008C28AB" w:rsidRDefault="003E0D56"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Fever or flu-like symptoms</w:t>
            </w:r>
            <w:r w:rsidRPr="008C28AB">
              <w:rPr>
                <w:rFonts w:ascii="Arial Narrow" w:eastAsia="Times New Roman" w:hAnsi="Arial Narrow"/>
                <w:sz w:val="16"/>
                <w:szCs w:val="16"/>
                <w:lang w:val="en-GB"/>
              </w:rPr>
              <w:t xml:space="preserve"> </w:t>
            </w:r>
          </w:p>
        </w:tc>
        <w:tc>
          <w:tcPr>
            <w:tcW w:w="325" w:type="pct"/>
            <w:tcBorders>
              <w:top w:val="single" w:sz="6" w:space="0" w:color="000000"/>
              <w:left w:val="nil"/>
              <w:bottom w:val="single" w:sz="6" w:space="0" w:color="000000"/>
              <w:right w:val="nil"/>
            </w:tcBorders>
            <w:vAlign w:val="center"/>
            <w:hideMark/>
          </w:tcPr>
          <w:p w14:paraId="1BE53AF6"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440 per 1.000 </w:t>
            </w:r>
          </w:p>
        </w:tc>
        <w:tc>
          <w:tcPr>
            <w:tcW w:w="601" w:type="pct"/>
            <w:tcBorders>
              <w:top w:val="single" w:sz="6" w:space="0" w:color="000000"/>
              <w:left w:val="nil"/>
              <w:bottom w:val="single" w:sz="6" w:space="0" w:color="000000"/>
              <w:right w:val="nil"/>
            </w:tcBorders>
            <w:shd w:val="clear" w:color="auto" w:fill="EBEBEB"/>
            <w:hideMark/>
          </w:tcPr>
          <w:p w14:paraId="4413BDD1" w14:textId="77777777" w:rsidR="003E0D56" w:rsidRPr="008C28AB" w:rsidRDefault="003E0D56"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722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(436 to 1.000)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4465DB95" w14:textId="77777777" w:rsidR="003E0D56" w:rsidRPr="008C28AB" w:rsidRDefault="003E0D56"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1.64</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(0.99 to 2.71)</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12A5C91C"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50</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7D20F2D0" w14:textId="77777777" w:rsidR="003E0D56" w:rsidRPr="008C28AB" w:rsidRDefault="003E0D56"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3</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4</w:t>
            </w:r>
          </w:p>
        </w:tc>
        <w:tc>
          <w:tcPr>
            <w:tcW w:w="1301" w:type="pct"/>
            <w:tcBorders>
              <w:top w:val="single" w:sz="6" w:space="0" w:color="000000"/>
              <w:left w:val="nil"/>
              <w:bottom w:val="single" w:sz="6" w:space="0" w:color="000000"/>
              <w:right w:val="nil"/>
            </w:tcBorders>
            <w:hideMark/>
          </w:tcPr>
          <w:p w14:paraId="741005E1" w14:textId="77777777" w:rsidR="003E0D56" w:rsidRPr="008C28AB" w:rsidRDefault="003E0D56" w:rsidP="00817551">
            <w:pPr>
              <w:rPr>
                <w:rFonts w:ascii="Arial Narrow" w:eastAsia="Times New Roman" w:hAnsi="Arial Narrow"/>
                <w:sz w:val="16"/>
                <w:szCs w:val="16"/>
                <w:lang w:val="en-GB"/>
              </w:rPr>
            </w:pPr>
          </w:p>
        </w:tc>
      </w:tr>
      <w:tr w:rsidR="003E0D56" w:rsidRPr="008C28AB" w14:paraId="055C4A8E" w14:textId="77777777" w:rsidTr="003947D8">
        <w:trPr>
          <w:cantSplit/>
        </w:trPr>
        <w:tc>
          <w:tcPr>
            <w:tcW w:w="962" w:type="pct"/>
            <w:tcBorders>
              <w:top w:val="single" w:sz="6" w:space="0" w:color="000000"/>
              <w:left w:val="nil"/>
              <w:bottom w:val="single" w:sz="6" w:space="0" w:color="000000"/>
              <w:right w:val="nil"/>
            </w:tcBorders>
            <w:hideMark/>
          </w:tcPr>
          <w:p w14:paraId="157686E4" w14:textId="77777777" w:rsidR="003E0D56" w:rsidRPr="008C28AB" w:rsidRDefault="003E0D56"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Headache</w:t>
            </w:r>
            <w:r w:rsidRPr="008C28AB">
              <w:rPr>
                <w:rFonts w:ascii="Arial Narrow" w:eastAsia="Times New Roman" w:hAnsi="Arial Narrow"/>
                <w:sz w:val="16"/>
                <w:szCs w:val="16"/>
                <w:lang w:val="en-GB"/>
              </w:rPr>
              <w:t xml:space="preserve"> </w:t>
            </w:r>
          </w:p>
        </w:tc>
        <w:tc>
          <w:tcPr>
            <w:tcW w:w="325" w:type="pct"/>
            <w:tcBorders>
              <w:top w:val="single" w:sz="6" w:space="0" w:color="000000"/>
              <w:left w:val="nil"/>
              <w:bottom w:val="single" w:sz="6" w:space="0" w:color="000000"/>
              <w:right w:val="nil"/>
            </w:tcBorders>
            <w:vAlign w:val="center"/>
            <w:hideMark/>
          </w:tcPr>
          <w:p w14:paraId="7F21A733"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760 per 1.000 </w:t>
            </w:r>
          </w:p>
        </w:tc>
        <w:tc>
          <w:tcPr>
            <w:tcW w:w="601" w:type="pct"/>
            <w:tcBorders>
              <w:top w:val="single" w:sz="6" w:space="0" w:color="000000"/>
              <w:left w:val="nil"/>
              <w:bottom w:val="single" w:sz="6" w:space="0" w:color="000000"/>
              <w:right w:val="nil"/>
            </w:tcBorders>
            <w:shd w:val="clear" w:color="auto" w:fill="EBEBEB"/>
            <w:hideMark/>
          </w:tcPr>
          <w:p w14:paraId="49184F94" w14:textId="77777777" w:rsidR="003E0D56" w:rsidRPr="008C28AB" w:rsidRDefault="003E0D56"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920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(714 to 1.000)</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44B1CAF0" w14:textId="77777777" w:rsidR="003E0D56" w:rsidRPr="008C28AB" w:rsidRDefault="003E0D56"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1.21</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(0.94 to 1.55)</w:t>
            </w:r>
            <w:r w:rsidRPr="008C28AB">
              <w:rPr>
                <w:rFonts w:ascii="Arial Narrow" w:eastAsia="Times New Roman" w:hAnsi="Arial Narrow"/>
                <w:sz w:val="16"/>
                <w:szCs w:val="16"/>
                <w:lang w:val="en-GB"/>
              </w:rPr>
              <w:t xml:space="preserve"> </w:t>
            </w:r>
          </w:p>
        </w:tc>
        <w:tc>
          <w:tcPr>
            <w:tcW w:w="600" w:type="pct"/>
            <w:tcBorders>
              <w:top w:val="single" w:sz="6" w:space="0" w:color="000000"/>
              <w:left w:val="nil"/>
              <w:bottom w:val="single" w:sz="6" w:space="0" w:color="000000"/>
              <w:right w:val="nil"/>
            </w:tcBorders>
            <w:hideMark/>
          </w:tcPr>
          <w:p w14:paraId="73C341C9"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50</w:t>
            </w:r>
            <w:r w:rsidRPr="008C28AB">
              <w:rPr>
                <w:rFonts w:ascii="Arial Narrow" w:eastAsia="Times New Roman" w:hAnsi="Arial Narrow"/>
                <w:sz w:val="16"/>
                <w:szCs w:val="16"/>
                <w:lang w:val="en-GB"/>
              </w:rPr>
              <w:br/>
              <w:t xml:space="preserve">(1 RCT) </w:t>
            </w:r>
          </w:p>
        </w:tc>
        <w:tc>
          <w:tcPr>
            <w:tcW w:w="610" w:type="pct"/>
            <w:tcBorders>
              <w:top w:val="single" w:sz="6" w:space="0" w:color="000000"/>
              <w:left w:val="nil"/>
              <w:bottom w:val="single" w:sz="6" w:space="0" w:color="000000"/>
              <w:right w:val="nil"/>
            </w:tcBorders>
            <w:hideMark/>
          </w:tcPr>
          <w:p w14:paraId="24BFABBD" w14:textId="77777777" w:rsidR="003E0D56" w:rsidRPr="008C28AB" w:rsidRDefault="003E0D56"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LOW </w:t>
            </w:r>
            <w:r w:rsidRPr="008C28AB">
              <w:rPr>
                <w:rFonts w:ascii="Arial Narrow" w:eastAsia="Times New Roman" w:hAnsi="Arial Narrow"/>
                <w:sz w:val="16"/>
                <w:szCs w:val="16"/>
                <w:vertAlign w:val="superscript"/>
                <w:lang w:val="en-GB"/>
              </w:rPr>
              <w:t>3</w:t>
            </w:r>
            <w:r w:rsidRPr="008C28AB">
              <w:rPr>
                <w:rStyle w:val="comma"/>
                <w:rFonts w:ascii="Arial Narrow" w:eastAsia="Times New Roman" w:hAnsi="Arial Narrow"/>
                <w:sz w:val="16"/>
                <w:szCs w:val="16"/>
                <w:vertAlign w:val="superscript"/>
                <w:lang w:val="en-GB"/>
              </w:rPr>
              <w:t>,</w:t>
            </w:r>
            <w:r w:rsidRPr="008C28AB">
              <w:rPr>
                <w:rFonts w:ascii="Arial Narrow" w:eastAsia="Times New Roman" w:hAnsi="Arial Narrow"/>
                <w:sz w:val="16"/>
                <w:szCs w:val="16"/>
                <w:vertAlign w:val="superscript"/>
                <w:lang w:val="en-GB"/>
              </w:rPr>
              <w:t>4</w:t>
            </w:r>
          </w:p>
        </w:tc>
        <w:tc>
          <w:tcPr>
            <w:tcW w:w="1301" w:type="pct"/>
            <w:tcBorders>
              <w:top w:val="single" w:sz="6" w:space="0" w:color="000000"/>
              <w:left w:val="nil"/>
              <w:bottom w:val="single" w:sz="6" w:space="0" w:color="000000"/>
              <w:right w:val="nil"/>
            </w:tcBorders>
            <w:hideMark/>
          </w:tcPr>
          <w:p w14:paraId="682C44E7" w14:textId="77777777" w:rsidR="003E0D56" w:rsidRPr="008C28AB" w:rsidRDefault="003E0D56" w:rsidP="00817551">
            <w:pPr>
              <w:rPr>
                <w:rFonts w:ascii="Arial Narrow" w:eastAsia="Times New Roman" w:hAnsi="Arial Narrow"/>
                <w:sz w:val="16"/>
                <w:szCs w:val="16"/>
                <w:lang w:val="en-GB"/>
              </w:rPr>
            </w:pPr>
          </w:p>
        </w:tc>
      </w:tr>
      <w:tr w:rsidR="003E0D56" w:rsidRPr="008C28AB" w14:paraId="6384E856" w14:textId="77777777" w:rsidTr="003947D8">
        <w:trPr>
          <w:cantSplit/>
        </w:trPr>
        <w:tc>
          <w:tcPr>
            <w:tcW w:w="962" w:type="pct"/>
            <w:tcBorders>
              <w:top w:val="single" w:sz="6" w:space="0" w:color="000000"/>
              <w:left w:val="nil"/>
              <w:bottom w:val="single" w:sz="6" w:space="0" w:color="000000"/>
              <w:right w:val="nil"/>
            </w:tcBorders>
            <w:hideMark/>
          </w:tcPr>
          <w:p w14:paraId="40A4EDFF" w14:textId="77777777" w:rsidR="003E0D56" w:rsidRPr="008C28AB" w:rsidRDefault="003E0D56"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Fatigue</w:t>
            </w:r>
            <w:r w:rsidRPr="008C28AB">
              <w:rPr>
                <w:rFonts w:ascii="Arial Narrow" w:eastAsia="Times New Roman" w:hAnsi="Arial Narrow"/>
                <w:sz w:val="16"/>
                <w:szCs w:val="16"/>
                <w:lang w:val="en-GB"/>
              </w:rPr>
              <w:t xml:space="preserve"> </w:t>
            </w:r>
          </w:p>
        </w:tc>
        <w:tc>
          <w:tcPr>
            <w:tcW w:w="325" w:type="pct"/>
            <w:tcBorders>
              <w:top w:val="single" w:sz="6" w:space="0" w:color="000000"/>
              <w:left w:val="nil"/>
              <w:bottom w:val="single" w:sz="6" w:space="0" w:color="000000"/>
              <w:right w:val="nil"/>
            </w:tcBorders>
            <w:vAlign w:val="center"/>
            <w:hideMark/>
          </w:tcPr>
          <w:p w14:paraId="124B2343" w14:textId="77777777" w:rsidR="003E0D56" w:rsidRPr="008C28AB" w:rsidRDefault="003E0D56" w:rsidP="00817551">
            <w:pPr>
              <w:rPr>
                <w:rFonts w:ascii="Arial Narrow" w:eastAsia="Times New Roman" w:hAnsi="Arial Narrow"/>
                <w:sz w:val="16"/>
                <w:szCs w:val="16"/>
                <w:lang w:val="en-GB"/>
              </w:rPr>
            </w:pPr>
          </w:p>
        </w:tc>
        <w:tc>
          <w:tcPr>
            <w:tcW w:w="601" w:type="pct"/>
            <w:tcBorders>
              <w:top w:val="single" w:sz="6" w:space="0" w:color="000000"/>
              <w:left w:val="nil"/>
              <w:bottom w:val="single" w:sz="6" w:space="0" w:color="000000"/>
              <w:right w:val="nil"/>
            </w:tcBorders>
            <w:shd w:val="clear" w:color="auto" w:fill="EBEBEB"/>
            <w:hideMark/>
          </w:tcPr>
          <w:p w14:paraId="679469B9" w14:textId="77777777" w:rsidR="003E0D56" w:rsidRPr="008C28AB" w:rsidRDefault="003E0D56" w:rsidP="00817551">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43A8DABD" w14:textId="77777777" w:rsidR="003E0D56"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3FDC5A27"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037B6DAD"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312B41B7" w14:textId="77777777" w:rsidR="003E0D56" w:rsidRPr="008C28AB" w:rsidRDefault="003E0D56" w:rsidP="00817551">
            <w:pPr>
              <w:rPr>
                <w:rFonts w:ascii="Arial Narrow" w:eastAsia="Times New Roman" w:hAnsi="Arial Narrow"/>
                <w:sz w:val="16"/>
                <w:szCs w:val="16"/>
                <w:lang w:val="en-GB"/>
              </w:rPr>
            </w:pPr>
          </w:p>
        </w:tc>
      </w:tr>
      <w:tr w:rsidR="003E0D56" w:rsidRPr="008C28AB" w14:paraId="7A3D0F72" w14:textId="77777777" w:rsidTr="003947D8">
        <w:trPr>
          <w:cantSplit/>
        </w:trPr>
        <w:tc>
          <w:tcPr>
            <w:tcW w:w="962" w:type="pct"/>
            <w:tcBorders>
              <w:top w:val="single" w:sz="6" w:space="0" w:color="000000"/>
              <w:left w:val="nil"/>
              <w:bottom w:val="single" w:sz="6" w:space="0" w:color="000000"/>
              <w:right w:val="nil"/>
            </w:tcBorders>
            <w:hideMark/>
          </w:tcPr>
          <w:p w14:paraId="7CD229CB" w14:textId="77777777" w:rsidR="003E0D56" w:rsidRPr="008C28AB" w:rsidRDefault="003E0D56"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Quality of life</w:t>
            </w:r>
            <w:r w:rsidRPr="008C28AB">
              <w:rPr>
                <w:rFonts w:ascii="Arial Narrow" w:eastAsia="Times New Roman" w:hAnsi="Arial Narrow"/>
                <w:sz w:val="16"/>
                <w:szCs w:val="16"/>
                <w:lang w:val="en-GB"/>
              </w:rPr>
              <w:t xml:space="preserve"> </w:t>
            </w:r>
          </w:p>
        </w:tc>
        <w:tc>
          <w:tcPr>
            <w:tcW w:w="325" w:type="pct"/>
            <w:tcBorders>
              <w:top w:val="single" w:sz="6" w:space="0" w:color="000000"/>
              <w:left w:val="nil"/>
              <w:bottom w:val="single" w:sz="6" w:space="0" w:color="000000"/>
              <w:right w:val="nil"/>
            </w:tcBorders>
            <w:shd w:val="clear" w:color="auto" w:fill="EBEBEB"/>
            <w:hideMark/>
          </w:tcPr>
          <w:p w14:paraId="259A48EF" w14:textId="77777777" w:rsidR="003E0D56" w:rsidRPr="008C28AB" w:rsidRDefault="003E0D56" w:rsidP="00817551">
            <w:pPr>
              <w:rPr>
                <w:rFonts w:ascii="Arial Narrow" w:eastAsia="Times New Roman" w:hAnsi="Arial Narrow"/>
                <w:sz w:val="16"/>
                <w:szCs w:val="16"/>
                <w:lang w:val="en-GB"/>
              </w:rPr>
            </w:pPr>
          </w:p>
        </w:tc>
        <w:tc>
          <w:tcPr>
            <w:tcW w:w="601" w:type="pct"/>
            <w:tcBorders>
              <w:top w:val="single" w:sz="6" w:space="0" w:color="000000"/>
              <w:left w:val="nil"/>
              <w:bottom w:val="single" w:sz="6" w:space="0" w:color="000000"/>
              <w:right w:val="nil"/>
            </w:tcBorders>
            <w:shd w:val="clear" w:color="auto" w:fill="EBEBEB"/>
            <w:hideMark/>
          </w:tcPr>
          <w:p w14:paraId="2AECB9CA" w14:textId="77777777" w:rsidR="003E0D56" w:rsidRPr="008C28AB" w:rsidRDefault="003E0D56" w:rsidP="00817551">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56A0405D" w14:textId="77777777" w:rsidR="003E0D56"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5CD222A6"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0488259B"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761762FA" w14:textId="77777777" w:rsidR="003E0D56" w:rsidRPr="008C28AB" w:rsidRDefault="003E0D56" w:rsidP="00817551">
            <w:pPr>
              <w:rPr>
                <w:rFonts w:ascii="Arial Narrow" w:eastAsia="Times New Roman" w:hAnsi="Arial Narrow"/>
                <w:sz w:val="16"/>
                <w:szCs w:val="16"/>
                <w:lang w:val="en-GB"/>
              </w:rPr>
            </w:pPr>
          </w:p>
        </w:tc>
      </w:tr>
      <w:tr w:rsidR="003E0D56" w:rsidRPr="008C28AB" w14:paraId="0B7AC973" w14:textId="77777777" w:rsidTr="003947D8">
        <w:trPr>
          <w:cantSplit/>
        </w:trPr>
        <w:tc>
          <w:tcPr>
            <w:tcW w:w="962" w:type="pct"/>
            <w:tcBorders>
              <w:top w:val="single" w:sz="6" w:space="0" w:color="000000"/>
              <w:left w:val="nil"/>
              <w:bottom w:val="single" w:sz="6" w:space="0" w:color="000000"/>
              <w:right w:val="nil"/>
            </w:tcBorders>
            <w:hideMark/>
          </w:tcPr>
          <w:p w14:paraId="138687B8" w14:textId="77777777" w:rsidR="003E0D56" w:rsidRPr="008C28AB" w:rsidRDefault="003E0D56"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16w (+/- 8w) after EOT in pts. who had CC at 4w (+/- 4w) after EOT</w:t>
            </w:r>
            <w:r w:rsidRPr="008C28AB">
              <w:rPr>
                <w:rFonts w:ascii="Arial Narrow" w:eastAsia="Times New Roman" w:hAnsi="Arial Narrow"/>
                <w:sz w:val="16"/>
                <w:szCs w:val="16"/>
                <w:lang w:val="en-GB"/>
              </w:rPr>
              <w:t xml:space="preserve"> </w:t>
            </w:r>
          </w:p>
        </w:tc>
        <w:tc>
          <w:tcPr>
            <w:tcW w:w="325" w:type="pct"/>
            <w:tcBorders>
              <w:top w:val="single" w:sz="6" w:space="0" w:color="000000"/>
              <w:left w:val="nil"/>
              <w:bottom w:val="single" w:sz="6" w:space="0" w:color="000000"/>
              <w:right w:val="nil"/>
            </w:tcBorders>
            <w:vAlign w:val="center"/>
            <w:hideMark/>
          </w:tcPr>
          <w:p w14:paraId="2B1168B3" w14:textId="77777777" w:rsidR="003E0D56" w:rsidRPr="008C28AB" w:rsidRDefault="003E0D56" w:rsidP="00817551">
            <w:pPr>
              <w:rPr>
                <w:rFonts w:ascii="Arial Narrow" w:eastAsia="Times New Roman" w:hAnsi="Arial Narrow"/>
                <w:sz w:val="16"/>
                <w:szCs w:val="16"/>
                <w:lang w:val="en-GB"/>
              </w:rPr>
            </w:pPr>
          </w:p>
        </w:tc>
        <w:tc>
          <w:tcPr>
            <w:tcW w:w="601" w:type="pct"/>
            <w:tcBorders>
              <w:top w:val="single" w:sz="6" w:space="0" w:color="000000"/>
              <w:left w:val="nil"/>
              <w:bottom w:val="single" w:sz="6" w:space="0" w:color="000000"/>
              <w:right w:val="nil"/>
            </w:tcBorders>
            <w:shd w:val="clear" w:color="auto" w:fill="EBEBEB"/>
            <w:hideMark/>
          </w:tcPr>
          <w:p w14:paraId="55EA601C" w14:textId="77777777" w:rsidR="003E0D56" w:rsidRPr="008C28AB" w:rsidRDefault="003E0D56" w:rsidP="00817551">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1B75FE25" w14:textId="77777777" w:rsidR="003E0D56"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18A3A178"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58762BC5"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487A00BA" w14:textId="77777777" w:rsidR="003E0D56" w:rsidRPr="008C28AB" w:rsidRDefault="003E0D56" w:rsidP="00817551">
            <w:pPr>
              <w:rPr>
                <w:rFonts w:ascii="Arial Narrow" w:eastAsia="Times New Roman" w:hAnsi="Arial Narrow"/>
                <w:sz w:val="16"/>
                <w:szCs w:val="16"/>
                <w:lang w:val="en-GB"/>
              </w:rPr>
            </w:pPr>
          </w:p>
        </w:tc>
      </w:tr>
      <w:tr w:rsidR="003E0D56" w:rsidRPr="008C28AB" w14:paraId="122E4F38" w14:textId="77777777" w:rsidTr="003947D8">
        <w:trPr>
          <w:cantSplit/>
        </w:trPr>
        <w:tc>
          <w:tcPr>
            <w:tcW w:w="962" w:type="pct"/>
            <w:tcBorders>
              <w:top w:val="single" w:sz="6" w:space="0" w:color="000000"/>
              <w:left w:val="nil"/>
              <w:bottom w:val="single" w:sz="6" w:space="0" w:color="000000"/>
              <w:right w:val="nil"/>
            </w:tcBorders>
            <w:hideMark/>
          </w:tcPr>
          <w:p w14:paraId="008EE725" w14:textId="702E7E43" w:rsidR="003E0D56" w:rsidRPr="008C28AB" w:rsidRDefault="003E0D56" w:rsidP="009A4785">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w:t>
            </w:r>
            <w:r w:rsidR="009A4785">
              <w:rPr>
                <w:rStyle w:val="label"/>
                <w:rFonts w:ascii="Arial Narrow" w:eastAsia="Times New Roman" w:hAnsi="Arial Narrow"/>
                <w:sz w:val="18"/>
                <w:szCs w:val="18"/>
                <w:lang w:val="en-GB"/>
              </w:rPr>
              <w:t>a</w:t>
            </w:r>
            <w:r w:rsidRPr="008C28AB">
              <w:rPr>
                <w:rStyle w:val="label"/>
                <w:rFonts w:ascii="Arial Narrow" w:eastAsia="Times New Roman" w:hAnsi="Arial Narrow"/>
                <w:sz w:val="18"/>
                <w:szCs w:val="18"/>
                <w:lang w:val="en-GB"/>
              </w:rPr>
              <w:t>nce at 12m (+/- 6m) after EOT</w:t>
            </w:r>
            <w:r w:rsidRPr="008C28AB">
              <w:rPr>
                <w:rFonts w:ascii="Arial Narrow" w:eastAsia="Times New Roman" w:hAnsi="Arial Narrow"/>
                <w:sz w:val="16"/>
                <w:szCs w:val="16"/>
                <w:lang w:val="en-GB"/>
              </w:rPr>
              <w:t xml:space="preserve"> </w:t>
            </w:r>
          </w:p>
        </w:tc>
        <w:tc>
          <w:tcPr>
            <w:tcW w:w="325" w:type="pct"/>
            <w:tcBorders>
              <w:top w:val="single" w:sz="6" w:space="0" w:color="000000"/>
              <w:left w:val="nil"/>
              <w:bottom w:val="single" w:sz="6" w:space="0" w:color="000000"/>
              <w:right w:val="nil"/>
            </w:tcBorders>
            <w:vAlign w:val="center"/>
            <w:hideMark/>
          </w:tcPr>
          <w:p w14:paraId="054629EC" w14:textId="77777777" w:rsidR="003E0D56" w:rsidRPr="008C28AB" w:rsidRDefault="003E0D56" w:rsidP="00817551">
            <w:pPr>
              <w:rPr>
                <w:rFonts w:ascii="Arial Narrow" w:eastAsia="Times New Roman" w:hAnsi="Arial Narrow"/>
                <w:sz w:val="16"/>
                <w:szCs w:val="16"/>
                <w:lang w:val="en-GB"/>
              </w:rPr>
            </w:pPr>
          </w:p>
        </w:tc>
        <w:tc>
          <w:tcPr>
            <w:tcW w:w="601" w:type="pct"/>
            <w:tcBorders>
              <w:top w:val="single" w:sz="6" w:space="0" w:color="000000"/>
              <w:left w:val="nil"/>
              <w:bottom w:val="single" w:sz="6" w:space="0" w:color="000000"/>
              <w:right w:val="nil"/>
            </w:tcBorders>
            <w:shd w:val="clear" w:color="auto" w:fill="EBEBEB"/>
            <w:hideMark/>
          </w:tcPr>
          <w:p w14:paraId="6FC2EE0B" w14:textId="77777777" w:rsidR="003E0D56" w:rsidRPr="008C28AB" w:rsidRDefault="003E0D56" w:rsidP="00817551">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243300E2" w14:textId="77777777" w:rsidR="003E0D56"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53B5B372"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7CB1F1FB"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519D14A8" w14:textId="77777777" w:rsidR="003E0D56" w:rsidRPr="008C28AB" w:rsidRDefault="003E0D56" w:rsidP="00817551">
            <w:pPr>
              <w:rPr>
                <w:rFonts w:ascii="Arial Narrow" w:eastAsia="Times New Roman" w:hAnsi="Arial Narrow"/>
                <w:sz w:val="16"/>
                <w:szCs w:val="16"/>
                <w:lang w:val="en-GB"/>
              </w:rPr>
            </w:pPr>
          </w:p>
        </w:tc>
      </w:tr>
      <w:tr w:rsidR="003E0D56" w:rsidRPr="008C28AB" w14:paraId="0728C1B0" w14:textId="77777777" w:rsidTr="003947D8">
        <w:trPr>
          <w:cantSplit/>
        </w:trPr>
        <w:tc>
          <w:tcPr>
            <w:tcW w:w="962" w:type="pct"/>
            <w:tcBorders>
              <w:top w:val="single" w:sz="6" w:space="0" w:color="000000"/>
              <w:left w:val="nil"/>
              <w:bottom w:val="single" w:sz="6" w:space="0" w:color="000000"/>
              <w:right w:val="nil"/>
            </w:tcBorders>
            <w:hideMark/>
          </w:tcPr>
          <w:p w14:paraId="15A1D730" w14:textId="77777777" w:rsidR="003E0D56" w:rsidRPr="008C28AB" w:rsidRDefault="003E0D56"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lastRenderedPageBreak/>
              <w:t>Recurrence of lesions at 12m (+/- 6m) after EOT in pts. who had CC at 4w (+/- 4w)</w:t>
            </w:r>
            <w:r w:rsidRPr="008C28AB">
              <w:rPr>
                <w:rFonts w:ascii="Arial Narrow" w:eastAsia="Times New Roman" w:hAnsi="Arial Narrow"/>
                <w:sz w:val="16"/>
                <w:szCs w:val="16"/>
                <w:lang w:val="en-GB"/>
              </w:rPr>
              <w:t xml:space="preserve"> </w:t>
            </w:r>
          </w:p>
        </w:tc>
        <w:tc>
          <w:tcPr>
            <w:tcW w:w="325" w:type="pct"/>
            <w:tcBorders>
              <w:top w:val="single" w:sz="6" w:space="0" w:color="000000"/>
              <w:left w:val="nil"/>
              <w:bottom w:val="single" w:sz="6" w:space="0" w:color="000000"/>
              <w:right w:val="nil"/>
            </w:tcBorders>
            <w:vAlign w:val="center"/>
            <w:hideMark/>
          </w:tcPr>
          <w:p w14:paraId="7CC8F69E" w14:textId="77777777" w:rsidR="003E0D56" w:rsidRPr="008C28AB" w:rsidRDefault="003E0D56" w:rsidP="00817551">
            <w:pPr>
              <w:rPr>
                <w:rFonts w:ascii="Arial Narrow" w:eastAsia="Times New Roman" w:hAnsi="Arial Narrow"/>
                <w:sz w:val="16"/>
                <w:szCs w:val="16"/>
                <w:lang w:val="en-GB"/>
              </w:rPr>
            </w:pPr>
          </w:p>
        </w:tc>
        <w:tc>
          <w:tcPr>
            <w:tcW w:w="601" w:type="pct"/>
            <w:tcBorders>
              <w:top w:val="single" w:sz="6" w:space="0" w:color="000000"/>
              <w:left w:val="nil"/>
              <w:bottom w:val="single" w:sz="6" w:space="0" w:color="000000"/>
              <w:right w:val="nil"/>
            </w:tcBorders>
            <w:shd w:val="clear" w:color="auto" w:fill="EBEBEB"/>
            <w:hideMark/>
          </w:tcPr>
          <w:p w14:paraId="44AA15B7" w14:textId="77777777" w:rsidR="003E0D56" w:rsidRPr="008C28AB" w:rsidRDefault="003E0D56" w:rsidP="00817551">
            <w:pPr>
              <w:rPr>
                <w:rFonts w:ascii="Arial Narrow" w:eastAsia="Times New Roman" w:hAnsi="Arial Narrow"/>
                <w:sz w:val="16"/>
                <w:szCs w:val="16"/>
                <w:lang w:val="en-GB"/>
              </w:rPr>
            </w:pPr>
          </w:p>
        </w:tc>
        <w:tc>
          <w:tcPr>
            <w:tcW w:w="600" w:type="pct"/>
            <w:tcBorders>
              <w:top w:val="single" w:sz="6" w:space="0" w:color="000000"/>
              <w:left w:val="nil"/>
              <w:bottom w:val="single" w:sz="6" w:space="0" w:color="000000"/>
              <w:right w:val="nil"/>
            </w:tcBorders>
            <w:hideMark/>
          </w:tcPr>
          <w:p w14:paraId="4C0FF34F" w14:textId="77777777" w:rsidR="003E0D56"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600" w:type="pct"/>
            <w:tcBorders>
              <w:top w:val="single" w:sz="6" w:space="0" w:color="000000"/>
              <w:left w:val="nil"/>
              <w:bottom w:val="single" w:sz="6" w:space="0" w:color="000000"/>
              <w:right w:val="nil"/>
            </w:tcBorders>
            <w:hideMark/>
          </w:tcPr>
          <w:p w14:paraId="1AF5F1C5"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610" w:type="pct"/>
            <w:tcBorders>
              <w:top w:val="single" w:sz="6" w:space="0" w:color="000000"/>
              <w:left w:val="nil"/>
              <w:bottom w:val="single" w:sz="6" w:space="0" w:color="000000"/>
              <w:right w:val="nil"/>
            </w:tcBorders>
            <w:hideMark/>
          </w:tcPr>
          <w:p w14:paraId="6848E4C3"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301" w:type="pct"/>
            <w:tcBorders>
              <w:top w:val="single" w:sz="6" w:space="0" w:color="000000"/>
              <w:left w:val="nil"/>
              <w:bottom w:val="single" w:sz="6" w:space="0" w:color="000000"/>
              <w:right w:val="nil"/>
            </w:tcBorders>
            <w:hideMark/>
          </w:tcPr>
          <w:p w14:paraId="4F7CF0A5" w14:textId="77777777" w:rsidR="003E0D56" w:rsidRPr="008C28AB" w:rsidRDefault="003E0D56" w:rsidP="00817551">
            <w:pPr>
              <w:rPr>
                <w:rFonts w:ascii="Arial Narrow" w:eastAsia="Times New Roman" w:hAnsi="Arial Narrow"/>
                <w:sz w:val="16"/>
                <w:szCs w:val="16"/>
                <w:lang w:val="en-GB"/>
              </w:rPr>
            </w:pPr>
          </w:p>
        </w:tc>
      </w:tr>
      <w:tr w:rsidR="003E0D56" w:rsidRPr="008C28AB" w14:paraId="77E557F7" w14:textId="77777777" w:rsidTr="00EE3D7B">
        <w:trPr>
          <w:cantSplit/>
        </w:trPr>
        <w:tc>
          <w:tcPr>
            <w:tcW w:w="5000" w:type="pct"/>
            <w:gridSpan w:val="7"/>
            <w:tcBorders>
              <w:top w:val="single" w:sz="6" w:space="0" w:color="000000"/>
              <w:left w:val="nil"/>
              <w:bottom w:val="single" w:sz="6" w:space="0" w:color="000000"/>
              <w:right w:val="nil"/>
            </w:tcBorders>
            <w:vAlign w:val="center"/>
            <w:hideMark/>
          </w:tcPr>
          <w:p w14:paraId="419B24F3"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w:t>
            </w:r>
            <w:r w:rsidRPr="008C28AB">
              <w:rPr>
                <w:rFonts w:ascii="Arial Narrow" w:eastAsia="Times New Roman" w:hAnsi="Arial Narrow"/>
                <w:b/>
                <w:bCs/>
                <w:sz w:val="16"/>
                <w:szCs w:val="16"/>
                <w:lang w:val="en-GB"/>
              </w:rPr>
              <w:t>The risk in the intervention group</w:t>
            </w:r>
            <w:r w:rsidRPr="008C28AB">
              <w:rPr>
                <w:rFonts w:ascii="Arial Narrow" w:eastAsia="Times New Roman" w:hAnsi="Arial Narrow"/>
                <w:sz w:val="16"/>
                <w:szCs w:val="16"/>
                <w:lang w:val="en-GB"/>
              </w:rPr>
              <w:t xml:space="preserve"> (and its 95% confidence interval) is based on the assumed risk in the comparison group and the </w:t>
            </w:r>
            <w:r w:rsidRPr="008C28AB">
              <w:rPr>
                <w:rFonts w:ascii="Arial Narrow" w:eastAsia="Times New Roman" w:hAnsi="Arial Narrow"/>
                <w:b/>
                <w:bCs/>
                <w:sz w:val="16"/>
                <w:szCs w:val="16"/>
                <w:lang w:val="en-GB"/>
              </w:rPr>
              <w:t>relative effect</w:t>
            </w:r>
            <w:r w:rsidRPr="008C28AB">
              <w:rPr>
                <w:rFonts w:ascii="Arial Narrow" w:eastAsia="Times New Roman" w:hAnsi="Arial Narrow"/>
                <w:sz w:val="16"/>
                <w:szCs w:val="16"/>
                <w:lang w:val="en-GB"/>
              </w:rPr>
              <w:t xml:space="preserve"> of the intervention (and its 95% CI). </w:t>
            </w:r>
            <w:r w:rsidRPr="008C28AB">
              <w:rPr>
                <w:rFonts w:ascii="Arial Narrow" w:eastAsia="Times New Roman" w:hAnsi="Arial Narrow"/>
                <w:sz w:val="16"/>
                <w:szCs w:val="16"/>
                <w:lang w:val="en-GB"/>
              </w:rPr>
              <w:br/>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CI:</w:t>
            </w:r>
            <w:r w:rsidRPr="008C28AB">
              <w:rPr>
                <w:rFonts w:ascii="Arial Narrow" w:eastAsia="Times New Roman" w:hAnsi="Arial Narrow"/>
                <w:sz w:val="16"/>
                <w:szCs w:val="16"/>
                <w:lang w:val="en-GB"/>
              </w:rPr>
              <w:t xml:space="preserve"> Confidence interval; </w:t>
            </w:r>
            <w:r w:rsidRPr="008C28AB">
              <w:rPr>
                <w:rFonts w:ascii="Arial Narrow" w:eastAsia="Times New Roman" w:hAnsi="Arial Narrow"/>
                <w:b/>
                <w:bCs/>
                <w:sz w:val="16"/>
                <w:szCs w:val="16"/>
                <w:lang w:val="en-GB"/>
              </w:rPr>
              <w:t>RR:</w:t>
            </w:r>
            <w:r w:rsidRPr="008C28AB">
              <w:rPr>
                <w:rFonts w:ascii="Arial Narrow" w:eastAsia="Times New Roman" w:hAnsi="Arial Narrow"/>
                <w:sz w:val="16"/>
                <w:szCs w:val="16"/>
                <w:lang w:val="en-GB"/>
              </w:rPr>
              <w:t xml:space="preserve"> Risk ratio; </w:t>
            </w:r>
            <w:r w:rsidRPr="008C28AB">
              <w:rPr>
                <w:rFonts w:ascii="Arial Narrow" w:eastAsia="Times New Roman" w:hAnsi="Arial Narrow"/>
                <w:b/>
                <w:bCs/>
                <w:sz w:val="16"/>
                <w:szCs w:val="16"/>
                <w:lang w:val="en-GB"/>
              </w:rPr>
              <w:t>MD:</w:t>
            </w:r>
            <w:r w:rsidRPr="008C28AB">
              <w:rPr>
                <w:rFonts w:ascii="Arial Narrow" w:eastAsia="Times New Roman" w:hAnsi="Arial Narrow"/>
                <w:sz w:val="16"/>
                <w:szCs w:val="16"/>
                <w:lang w:val="en-GB"/>
              </w:rPr>
              <w:t xml:space="preserve"> Mean difference </w:t>
            </w:r>
          </w:p>
        </w:tc>
      </w:tr>
      <w:tr w:rsidR="003E0D56" w:rsidRPr="00E656C6" w14:paraId="42CA0EA6" w14:textId="77777777" w:rsidTr="00EE3D7B">
        <w:trPr>
          <w:cantSplit/>
        </w:trPr>
        <w:tc>
          <w:tcPr>
            <w:tcW w:w="5000" w:type="pct"/>
            <w:gridSpan w:val="7"/>
            <w:tcBorders>
              <w:top w:val="single" w:sz="6" w:space="0" w:color="000000"/>
              <w:left w:val="nil"/>
              <w:bottom w:val="single" w:sz="6" w:space="0" w:color="000000"/>
              <w:right w:val="nil"/>
            </w:tcBorders>
            <w:vAlign w:val="center"/>
            <w:hideMark/>
          </w:tcPr>
          <w:p w14:paraId="346C88D4" w14:textId="77777777" w:rsidR="003E0D56" w:rsidRPr="008C28AB" w:rsidRDefault="003E0D56"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GRADE Working Group grades of evidence</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High quality:</w:t>
            </w:r>
            <w:r w:rsidRPr="008C28AB">
              <w:rPr>
                <w:rFonts w:ascii="Arial Narrow" w:eastAsia="Times New Roman" w:hAnsi="Arial Narrow"/>
                <w:sz w:val="16"/>
                <w:szCs w:val="16"/>
                <w:lang w:val="en-GB"/>
              </w:rPr>
              <w:t xml:space="preserve"> We are very confident that the true effect lies close to that of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Moderate quality:</w:t>
            </w:r>
            <w:r w:rsidRPr="008C28AB">
              <w:rPr>
                <w:rFonts w:ascii="Arial Narrow" w:eastAsia="Times New Roman" w:hAnsi="Arial Narrow"/>
                <w:sz w:val="16"/>
                <w:szCs w:val="16"/>
                <w:lang w:val="en-GB"/>
              </w:rPr>
              <w:t xml:space="preserve"> We are moderately confident in the effect estimate: The true effect is likely to be close to the estimate of the effect, but there is a possibility that it is substantially different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Low quality:</w:t>
            </w:r>
            <w:r w:rsidRPr="008C28AB">
              <w:rPr>
                <w:rFonts w:ascii="Arial Narrow" w:eastAsia="Times New Roman" w:hAnsi="Arial Narrow"/>
                <w:sz w:val="16"/>
                <w:szCs w:val="16"/>
                <w:lang w:val="en-GB"/>
              </w:rPr>
              <w:t xml:space="preserve"> Our confidence in the effect estimate is limited: The true effect may be substantially different from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Very low quality:</w:t>
            </w:r>
            <w:r w:rsidRPr="008C28AB">
              <w:rPr>
                <w:rFonts w:ascii="Arial Narrow" w:eastAsia="Times New Roman" w:hAnsi="Arial Narrow"/>
                <w:sz w:val="16"/>
                <w:szCs w:val="16"/>
                <w:lang w:val="en-GB"/>
              </w:rPr>
              <w:t xml:space="preserve"> We have very little confidence in the effect estimate: The true effect is likely to be substantially different from the estimate of effect </w:t>
            </w:r>
          </w:p>
        </w:tc>
      </w:tr>
    </w:tbl>
    <w:p w14:paraId="5CA0C3C7" w14:textId="77777777" w:rsidR="003E0D56" w:rsidRPr="008C28AB" w:rsidRDefault="003E0D56" w:rsidP="003E0D56">
      <w:pPr>
        <w:numPr>
          <w:ilvl w:val="0"/>
          <w:numId w:val="7"/>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high risk of attrition bias; unclear risk of selection bias; data derived from figure</w:t>
      </w:r>
    </w:p>
    <w:p w14:paraId="1E83A274" w14:textId="77777777" w:rsidR="003E0D56" w:rsidRPr="008C28AB" w:rsidRDefault="003E0D56" w:rsidP="003E0D56">
      <w:pPr>
        <w:numPr>
          <w:ilvl w:val="0"/>
          <w:numId w:val="7"/>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thresholds of 0.75 and 1.25</w:t>
      </w:r>
    </w:p>
    <w:p w14:paraId="3AFC0AF7" w14:textId="77777777" w:rsidR="003E0D56" w:rsidRPr="008C28AB" w:rsidRDefault="003E0D56" w:rsidP="003E0D56">
      <w:pPr>
        <w:numPr>
          <w:ilvl w:val="0"/>
          <w:numId w:val="7"/>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high risk of attrition bias; unclear risk of selection bias</w:t>
      </w:r>
    </w:p>
    <w:p w14:paraId="723D82DD" w14:textId="77777777" w:rsidR="003E0D56" w:rsidRPr="008C28AB" w:rsidRDefault="003E0D56" w:rsidP="003E0D56">
      <w:pPr>
        <w:numPr>
          <w:ilvl w:val="0"/>
          <w:numId w:val="7"/>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 of 1.25</w:t>
      </w:r>
    </w:p>
    <w:p w14:paraId="3CD25005" w14:textId="77777777" w:rsidR="003E0D56" w:rsidRPr="008C28AB" w:rsidRDefault="003E0D56" w:rsidP="003E0D56">
      <w:pPr>
        <w:rPr>
          <w:lang w:val="en-GB"/>
        </w:rPr>
      </w:pPr>
    </w:p>
    <w:p w14:paraId="6B54B3D8" w14:textId="77777777" w:rsidR="000545CC" w:rsidRPr="008C28AB" w:rsidRDefault="000545CC" w:rsidP="000545CC">
      <w:pPr>
        <w:pStyle w:val="berschrift1"/>
        <w:numPr>
          <w:ilvl w:val="2"/>
          <w:numId w:val="1"/>
        </w:numPr>
        <w:rPr>
          <w:rFonts w:cs="Arial"/>
          <w:color w:val="000000" w:themeColor="text1"/>
          <w:sz w:val="24"/>
          <w:szCs w:val="24"/>
          <w:lang w:val="en-GB"/>
        </w:rPr>
      </w:pPr>
      <w:bookmarkStart w:id="34" w:name="_Toc473541163"/>
      <w:r w:rsidRPr="008C28AB">
        <w:rPr>
          <w:rFonts w:cs="Arial"/>
          <w:color w:val="000000" w:themeColor="text1"/>
          <w:sz w:val="24"/>
          <w:szCs w:val="24"/>
          <w:lang w:val="en-GB"/>
        </w:rPr>
        <w:lastRenderedPageBreak/>
        <w:t>Adjuvant alpha-IFN vs. beta-IFN</w:t>
      </w:r>
      <w:bookmarkEnd w:id="34"/>
    </w:p>
    <w:p w14:paraId="2B84521E" w14:textId="77777777" w:rsidR="003947D8" w:rsidRPr="008C28AB" w:rsidRDefault="003947D8" w:rsidP="003947D8">
      <w:pPr>
        <w:pStyle w:val="Beschriftung"/>
        <w:keepNext/>
        <w:rPr>
          <w:rFonts w:ascii="Arial" w:hAnsi="Arial" w:cs="Arial"/>
          <w:color w:val="auto"/>
          <w:lang w:val="en-GB"/>
        </w:rPr>
      </w:pPr>
      <w:bookmarkStart w:id="35" w:name="_Toc473196471"/>
      <w:r w:rsidRPr="008C28AB">
        <w:rPr>
          <w:rFonts w:ascii="Arial" w:hAnsi="Arial" w:cs="Arial"/>
          <w:color w:val="auto"/>
          <w:lang w:val="en-GB"/>
        </w:rPr>
        <w:t xml:space="preserve">Table </w:t>
      </w:r>
      <w:r w:rsidRPr="008C28AB">
        <w:rPr>
          <w:rFonts w:ascii="Arial" w:hAnsi="Arial" w:cs="Arial"/>
          <w:color w:val="auto"/>
          <w:lang w:val="en-GB"/>
        </w:rPr>
        <w:fldChar w:fldCharType="begin"/>
      </w:r>
      <w:r w:rsidRPr="008C28AB">
        <w:rPr>
          <w:rFonts w:ascii="Arial" w:hAnsi="Arial" w:cs="Arial"/>
          <w:color w:val="auto"/>
          <w:lang w:val="en-GB"/>
        </w:rPr>
        <w:instrText xml:space="preserve"> SEQ Table \* ARABIC </w:instrText>
      </w:r>
      <w:r w:rsidRPr="008C28AB">
        <w:rPr>
          <w:rFonts w:ascii="Arial" w:hAnsi="Arial" w:cs="Arial"/>
          <w:color w:val="auto"/>
          <w:lang w:val="en-GB"/>
        </w:rPr>
        <w:fldChar w:fldCharType="separate"/>
      </w:r>
      <w:r w:rsidRPr="008C28AB">
        <w:rPr>
          <w:rFonts w:ascii="Arial" w:hAnsi="Arial" w:cs="Arial"/>
          <w:noProof/>
          <w:color w:val="auto"/>
          <w:lang w:val="en-GB"/>
        </w:rPr>
        <w:t>7</w:t>
      </w:r>
      <w:r w:rsidRPr="008C28AB">
        <w:rPr>
          <w:rFonts w:ascii="Arial" w:hAnsi="Arial" w:cs="Arial"/>
          <w:color w:val="auto"/>
          <w:lang w:val="en-GB"/>
        </w:rPr>
        <w:fldChar w:fldCharType="end"/>
      </w:r>
      <w:r w:rsidRPr="008C28AB">
        <w:rPr>
          <w:rFonts w:ascii="Arial" w:hAnsi="Arial" w:cs="Arial"/>
          <w:color w:val="auto"/>
          <w:lang w:val="en-GB"/>
        </w:rPr>
        <w:t>: Summary of findings: Adjuvant alpha-IFN vs. beta-IFN</w:t>
      </w:r>
      <w:bookmarkEnd w:id="35"/>
    </w:p>
    <w:tbl>
      <w:tblPr>
        <w:tblW w:w="5000" w:type="pct"/>
        <w:tblCellMar>
          <w:top w:w="75" w:type="dxa"/>
          <w:left w:w="75" w:type="dxa"/>
          <w:bottom w:w="75" w:type="dxa"/>
          <w:right w:w="75" w:type="dxa"/>
        </w:tblCellMar>
        <w:tblLook w:val="04A0" w:firstRow="1" w:lastRow="0" w:firstColumn="1" w:lastColumn="0" w:noHBand="0" w:noVBand="1"/>
      </w:tblPr>
      <w:tblGrid>
        <w:gridCol w:w="2000"/>
        <w:gridCol w:w="479"/>
        <w:gridCol w:w="1061"/>
        <w:gridCol w:w="1061"/>
        <w:gridCol w:w="1061"/>
        <w:gridCol w:w="1080"/>
        <w:gridCol w:w="2330"/>
      </w:tblGrid>
      <w:tr w:rsidR="00817551" w:rsidRPr="008C28AB" w14:paraId="09682734" w14:textId="77777777" w:rsidTr="00817551">
        <w:trPr>
          <w:cantSplit/>
          <w:tblHeader/>
        </w:trPr>
        <w:tc>
          <w:tcPr>
            <w:tcW w:w="5000" w:type="pct"/>
            <w:gridSpan w:val="7"/>
            <w:tcBorders>
              <w:top w:val="nil"/>
              <w:left w:val="nil"/>
              <w:bottom w:val="nil"/>
              <w:right w:val="nil"/>
            </w:tcBorders>
            <w:vAlign w:val="center"/>
            <w:hideMark/>
          </w:tcPr>
          <w:p w14:paraId="0E4F0B10"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 xml:space="preserve">Summary of findings: </w:t>
            </w:r>
          </w:p>
        </w:tc>
      </w:tr>
      <w:tr w:rsidR="00817551" w:rsidRPr="00E656C6" w14:paraId="5C709137" w14:textId="77777777" w:rsidTr="00817551">
        <w:trPr>
          <w:cantSplit/>
          <w:tblHeader/>
        </w:trPr>
        <w:tc>
          <w:tcPr>
            <w:tcW w:w="5000" w:type="pct"/>
            <w:gridSpan w:val="7"/>
            <w:tcBorders>
              <w:top w:val="single" w:sz="12" w:space="0" w:color="000000"/>
              <w:left w:val="nil"/>
              <w:bottom w:val="single" w:sz="12" w:space="0" w:color="000000"/>
              <w:right w:val="nil"/>
            </w:tcBorders>
            <w:vAlign w:val="center"/>
            <w:hideMark/>
          </w:tcPr>
          <w:p w14:paraId="7BB4A6D1" w14:textId="77777777" w:rsidR="00817551" w:rsidRPr="008C28AB" w:rsidRDefault="00754D95" w:rsidP="00817551">
            <w:pPr>
              <w:pStyle w:val="sof-title"/>
              <w:spacing w:before="0" w:beforeAutospacing="0" w:after="0" w:afterAutospacing="0"/>
              <w:rPr>
                <w:rFonts w:ascii="Arial Narrow" w:hAnsi="Arial Narrow"/>
                <w:sz w:val="22"/>
                <w:szCs w:val="22"/>
                <w:lang w:val="en-GB"/>
              </w:rPr>
            </w:pPr>
            <w:r w:rsidRPr="008C28AB">
              <w:rPr>
                <w:rFonts w:ascii="Arial Narrow" w:hAnsi="Arial Narrow"/>
                <w:b/>
                <w:bCs/>
                <w:sz w:val="22"/>
                <w:szCs w:val="22"/>
                <w:lang w:val="en-GB"/>
              </w:rPr>
              <w:t>Adjuvant a</w:t>
            </w:r>
            <w:r w:rsidR="00817551" w:rsidRPr="008C28AB">
              <w:rPr>
                <w:rFonts w:ascii="Arial Narrow" w:hAnsi="Arial Narrow"/>
                <w:b/>
                <w:bCs/>
                <w:sz w:val="22"/>
                <w:szCs w:val="22"/>
                <w:lang w:val="en-GB"/>
              </w:rPr>
              <w:t xml:space="preserve">lpha-IFN compared to beta-IFN for </w:t>
            </w:r>
            <w:proofErr w:type="spellStart"/>
            <w:r w:rsidR="00817551" w:rsidRPr="008C28AB">
              <w:rPr>
                <w:rFonts w:ascii="Arial Narrow" w:hAnsi="Arial Narrow"/>
                <w:b/>
                <w:bCs/>
                <w:sz w:val="22"/>
                <w:szCs w:val="22"/>
                <w:lang w:val="en-GB"/>
              </w:rPr>
              <w:t>anogenital</w:t>
            </w:r>
            <w:proofErr w:type="spellEnd"/>
            <w:r w:rsidR="00817551" w:rsidRPr="008C28AB">
              <w:rPr>
                <w:rFonts w:ascii="Arial Narrow" w:hAnsi="Arial Narrow"/>
                <w:b/>
                <w:bCs/>
                <w:sz w:val="22"/>
                <w:szCs w:val="22"/>
                <w:lang w:val="en-GB"/>
              </w:rPr>
              <w:t xml:space="preserve"> warts</w:t>
            </w:r>
          </w:p>
        </w:tc>
      </w:tr>
      <w:tr w:rsidR="00817551" w:rsidRPr="00E656C6" w14:paraId="6E4CE648" w14:textId="77777777" w:rsidTr="00817551">
        <w:trPr>
          <w:cantSplit/>
          <w:tblHeader/>
        </w:trPr>
        <w:tc>
          <w:tcPr>
            <w:tcW w:w="5000" w:type="pct"/>
            <w:gridSpan w:val="7"/>
            <w:tcBorders>
              <w:top w:val="single" w:sz="12" w:space="0" w:color="000000"/>
              <w:left w:val="nil"/>
              <w:bottom w:val="single" w:sz="12" w:space="0" w:color="000000"/>
              <w:right w:val="nil"/>
            </w:tcBorders>
            <w:vAlign w:val="center"/>
            <w:hideMark/>
          </w:tcPr>
          <w:p w14:paraId="657FDD65"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Patient or population</w:t>
            </w:r>
            <w:r w:rsidRPr="008C28AB">
              <w:rPr>
                <w:rFonts w:ascii="Arial Narrow" w:eastAsia="Times New Roman" w:hAnsi="Arial Narrow"/>
                <w:sz w:val="16"/>
                <w:szCs w:val="16"/>
                <w:lang w:val="en-GB"/>
              </w:rPr>
              <w:t>: external warts in immunocompetent adults</w:t>
            </w:r>
          </w:p>
          <w:p w14:paraId="755D538A"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Intervention</w:t>
            </w:r>
            <w:r w:rsidRPr="008C28AB">
              <w:rPr>
                <w:rFonts w:ascii="Arial Narrow" w:eastAsia="Times New Roman" w:hAnsi="Arial Narrow"/>
                <w:sz w:val="16"/>
                <w:szCs w:val="16"/>
                <w:lang w:val="en-GB"/>
              </w:rPr>
              <w:t xml:space="preserve">: adjuvant alpha-IFN </w:t>
            </w:r>
          </w:p>
          <w:p w14:paraId="185ACBE6"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Comparison</w:t>
            </w:r>
            <w:r w:rsidRPr="008C28AB">
              <w:rPr>
                <w:rFonts w:ascii="Arial Narrow" w:eastAsia="Times New Roman" w:hAnsi="Arial Narrow"/>
                <w:sz w:val="16"/>
                <w:szCs w:val="16"/>
                <w:lang w:val="en-GB"/>
              </w:rPr>
              <w:t xml:space="preserve">: adjuvant beta-IFN </w:t>
            </w:r>
          </w:p>
        </w:tc>
      </w:tr>
      <w:tr w:rsidR="00817551" w:rsidRPr="008C28AB" w14:paraId="4C00B263" w14:textId="77777777" w:rsidTr="003947D8">
        <w:trPr>
          <w:cantSplit/>
          <w:tblHeader/>
        </w:trPr>
        <w:tc>
          <w:tcPr>
            <w:tcW w:w="1102" w:type="pct"/>
            <w:vMerge w:val="restart"/>
            <w:tcBorders>
              <w:right w:val="single" w:sz="6" w:space="0" w:color="EFEFEF"/>
            </w:tcBorders>
            <w:shd w:val="clear" w:color="auto" w:fill="3271AA"/>
            <w:hideMark/>
          </w:tcPr>
          <w:p w14:paraId="172B4D0C"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Outcomes</w:t>
            </w:r>
          </w:p>
        </w:tc>
        <w:tc>
          <w:tcPr>
            <w:tcW w:w="849" w:type="pct"/>
            <w:gridSpan w:val="2"/>
            <w:tcBorders>
              <w:top w:val="single" w:sz="6" w:space="0" w:color="EFEFEF"/>
              <w:right w:val="single" w:sz="6" w:space="0" w:color="EFEFEF"/>
            </w:tcBorders>
            <w:shd w:val="clear" w:color="auto" w:fill="E0E0E0"/>
            <w:hideMark/>
          </w:tcPr>
          <w:p w14:paraId="7337869E" w14:textId="77777777" w:rsidR="00817551" w:rsidRPr="008C28AB" w:rsidRDefault="00817551" w:rsidP="00817551">
            <w:pPr>
              <w:pStyle w:val="StandardWeb"/>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Anticipated absolute effects</w:t>
            </w:r>
            <w:r w:rsidRPr="008C28AB">
              <w:rPr>
                <w:rFonts w:ascii="Arial Narrow" w:hAnsi="Arial Narrow"/>
                <w:b/>
                <w:bCs/>
                <w:sz w:val="16"/>
                <w:szCs w:val="16"/>
                <w:vertAlign w:val="superscript"/>
                <w:lang w:val="en-GB"/>
              </w:rPr>
              <w:t>*</w:t>
            </w:r>
            <w:r w:rsidRPr="008C28AB">
              <w:rPr>
                <w:rFonts w:ascii="Arial Narrow" w:hAnsi="Arial Narrow"/>
                <w:b/>
                <w:bCs/>
                <w:sz w:val="16"/>
                <w:szCs w:val="16"/>
                <w:lang w:val="en-GB"/>
              </w:rPr>
              <w:t xml:space="preserve"> </w:t>
            </w:r>
            <w:r w:rsidRPr="008C28AB">
              <w:rPr>
                <w:rFonts w:ascii="Arial Narrow" w:hAnsi="Arial Narrow"/>
                <w:sz w:val="16"/>
                <w:szCs w:val="16"/>
                <w:lang w:val="en-GB"/>
              </w:rPr>
              <w:t>(95% CI)</w:t>
            </w:r>
            <w:r w:rsidRPr="008C28AB">
              <w:rPr>
                <w:rFonts w:ascii="Arial Narrow" w:hAnsi="Arial Narrow"/>
                <w:b/>
                <w:bCs/>
                <w:sz w:val="16"/>
                <w:szCs w:val="16"/>
                <w:lang w:val="en-GB"/>
              </w:rPr>
              <w:t xml:space="preserve"> </w:t>
            </w:r>
          </w:p>
        </w:tc>
        <w:tc>
          <w:tcPr>
            <w:tcW w:w="585" w:type="pct"/>
            <w:vMerge w:val="restart"/>
            <w:tcBorders>
              <w:right w:val="single" w:sz="6" w:space="0" w:color="EFEFEF"/>
            </w:tcBorders>
            <w:shd w:val="clear" w:color="auto" w:fill="3271AA"/>
            <w:hideMark/>
          </w:tcPr>
          <w:p w14:paraId="3434639E"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Relative effect</w:t>
            </w:r>
            <w:r w:rsidRPr="008C28AB">
              <w:rPr>
                <w:rFonts w:ascii="Arial Narrow" w:hAnsi="Arial Narrow"/>
                <w:color w:val="FFFFFF"/>
                <w:sz w:val="16"/>
                <w:szCs w:val="16"/>
                <w:lang w:val="en-GB"/>
              </w:rPr>
              <w:br/>
              <w:t xml:space="preserve">(95% CI) </w:t>
            </w:r>
          </w:p>
        </w:tc>
        <w:tc>
          <w:tcPr>
            <w:tcW w:w="585" w:type="pct"/>
            <w:vMerge w:val="restart"/>
            <w:tcBorders>
              <w:right w:val="single" w:sz="6" w:space="0" w:color="EFEFEF"/>
            </w:tcBorders>
            <w:shd w:val="clear" w:color="auto" w:fill="3271AA"/>
            <w:hideMark/>
          </w:tcPr>
          <w:p w14:paraId="58DE86EE"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 xml:space="preserve">№ of participants </w:t>
            </w:r>
            <w:r w:rsidRPr="008C28AB">
              <w:rPr>
                <w:rFonts w:ascii="Arial Narrow" w:hAnsi="Arial Narrow"/>
                <w:color w:val="FFFFFF"/>
                <w:sz w:val="16"/>
                <w:szCs w:val="16"/>
                <w:lang w:val="en-GB"/>
              </w:rPr>
              <w:br/>
              <w:t xml:space="preserve">(studies) </w:t>
            </w:r>
          </w:p>
        </w:tc>
        <w:tc>
          <w:tcPr>
            <w:tcW w:w="595" w:type="pct"/>
            <w:vMerge w:val="restart"/>
            <w:tcBorders>
              <w:right w:val="single" w:sz="6" w:space="0" w:color="EFEFEF"/>
            </w:tcBorders>
            <w:shd w:val="clear" w:color="auto" w:fill="3271AA"/>
            <w:hideMark/>
          </w:tcPr>
          <w:p w14:paraId="6BEB2CD4"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Quality of the evidence</w:t>
            </w:r>
            <w:r w:rsidRPr="008C28AB">
              <w:rPr>
                <w:rFonts w:ascii="Arial Narrow" w:hAnsi="Arial Narrow"/>
                <w:color w:val="FFFFFF"/>
                <w:sz w:val="16"/>
                <w:szCs w:val="16"/>
                <w:lang w:val="en-GB"/>
              </w:rPr>
              <w:br/>
              <w:t xml:space="preserve">(GRADE) </w:t>
            </w:r>
          </w:p>
        </w:tc>
        <w:tc>
          <w:tcPr>
            <w:tcW w:w="1285" w:type="pct"/>
            <w:vMerge w:val="restart"/>
            <w:tcBorders>
              <w:right w:val="single" w:sz="6" w:space="0" w:color="EFEFEF"/>
            </w:tcBorders>
            <w:shd w:val="clear" w:color="auto" w:fill="3271AA"/>
            <w:hideMark/>
          </w:tcPr>
          <w:p w14:paraId="3823AF16"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Comments</w:t>
            </w:r>
          </w:p>
        </w:tc>
      </w:tr>
      <w:tr w:rsidR="00817551" w:rsidRPr="008C28AB" w14:paraId="344A87C5" w14:textId="77777777" w:rsidTr="003947D8">
        <w:trPr>
          <w:cantSplit/>
          <w:tblHeader/>
        </w:trPr>
        <w:tc>
          <w:tcPr>
            <w:tcW w:w="1102" w:type="pct"/>
            <w:vMerge/>
            <w:tcBorders>
              <w:right w:val="single" w:sz="6" w:space="0" w:color="EFEFEF"/>
            </w:tcBorders>
            <w:vAlign w:val="center"/>
            <w:hideMark/>
          </w:tcPr>
          <w:p w14:paraId="51C8602C" w14:textId="77777777" w:rsidR="00817551" w:rsidRPr="008C28AB" w:rsidRDefault="00817551" w:rsidP="00817551">
            <w:pPr>
              <w:rPr>
                <w:rFonts w:ascii="Arial Narrow" w:eastAsiaTheme="minorEastAsia" w:hAnsi="Arial Narrow"/>
                <w:color w:val="FFFFFF"/>
                <w:sz w:val="16"/>
                <w:szCs w:val="16"/>
                <w:lang w:val="en-GB"/>
              </w:rPr>
            </w:pPr>
          </w:p>
        </w:tc>
        <w:tc>
          <w:tcPr>
            <w:tcW w:w="264" w:type="pct"/>
            <w:tcBorders>
              <w:top w:val="single" w:sz="6" w:space="0" w:color="EFEFEF"/>
              <w:right w:val="single" w:sz="6" w:space="0" w:color="EFEFEF"/>
            </w:tcBorders>
            <w:shd w:val="clear" w:color="auto" w:fill="E0E0E0"/>
            <w:hideMark/>
          </w:tcPr>
          <w:p w14:paraId="0F1E5A85" w14:textId="77777777" w:rsidR="00817551" w:rsidRPr="008C28AB" w:rsidRDefault="00817551" w:rsidP="00817551">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beta-IFN</w:t>
            </w:r>
          </w:p>
        </w:tc>
        <w:tc>
          <w:tcPr>
            <w:tcW w:w="585" w:type="pct"/>
            <w:tcBorders>
              <w:top w:val="single" w:sz="6" w:space="0" w:color="EFEFEF"/>
              <w:right w:val="single" w:sz="6" w:space="0" w:color="EFEFEF"/>
            </w:tcBorders>
            <w:shd w:val="clear" w:color="auto" w:fill="E0E0E0"/>
            <w:hideMark/>
          </w:tcPr>
          <w:p w14:paraId="1A834E53" w14:textId="77777777" w:rsidR="00817551" w:rsidRPr="008C28AB" w:rsidRDefault="00817551" w:rsidP="00817551">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alpha-IFN</w:t>
            </w:r>
          </w:p>
        </w:tc>
        <w:tc>
          <w:tcPr>
            <w:tcW w:w="585" w:type="pct"/>
            <w:vMerge/>
            <w:tcBorders>
              <w:right w:val="single" w:sz="6" w:space="0" w:color="EFEFEF"/>
            </w:tcBorders>
            <w:vAlign w:val="center"/>
            <w:hideMark/>
          </w:tcPr>
          <w:p w14:paraId="3A608DDC" w14:textId="77777777" w:rsidR="00817551" w:rsidRPr="008C28AB" w:rsidRDefault="00817551" w:rsidP="00817551">
            <w:pPr>
              <w:rPr>
                <w:rFonts w:ascii="Arial Narrow" w:eastAsiaTheme="minorEastAsia" w:hAnsi="Arial Narrow"/>
                <w:color w:val="FFFFFF"/>
                <w:sz w:val="16"/>
                <w:szCs w:val="16"/>
                <w:lang w:val="en-GB"/>
              </w:rPr>
            </w:pPr>
          </w:p>
        </w:tc>
        <w:tc>
          <w:tcPr>
            <w:tcW w:w="585" w:type="pct"/>
            <w:vMerge/>
            <w:tcBorders>
              <w:right w:val="single" w:sz="6" w:space="0" w:color="EFEFEF"/>
            </w:tcBorders>
            <w:vAlign w:val="center"/>
            <w:hideMark/>
          </w:tcPr>
          <w:p w14:paraId="252F043E" w14:textId="77777777" w:rsidR="00817551" w:rsidRPr="008C28AB" w:rsidRDefault="00817551" w:rsidP="00817551">
            <w:pPr>
              <w:rPr>
                <w:rFonts w:ascii="Arial Narrow" w:eastAsiaTheme="minorEastAsia" w:hAnsi="Arial Narrow"/>
                <w:color w:val="FFFFFF"/>
                <w:sz w:val="16"/>
                <w:szCs w:val="16"/>
                <w:lang w:val="en-GB"/>
              </w:rPr>
            </w:pPr>
          </w:p>
        </w:tc>
        <w:tc>
          <w:tcPr>
            <w:tcW w:w="595" w:type="pct"/>
            <w:vMerge/>
            <w:tcBorders>
              <w:right w:val="single" w:sz="6" w:space="0" w:color="EFEFEF"/>
            </w:tcBorders>
            <w:vAlign w:val="center"/>
            <w:hideMark/>
          </w:tcPr>
          <w:p w14:paraId="17C297C4" w14:textId="77777777" w:rsidR="00817551" w:rsidRPr="008C28AB" w:rsidRDefault="00817551" w:rsidP="00817551">
            <w:pPr>
              <w:rPr>
                <w:rFonts w:ascii="Arial Narrow" w:eastAsiaTheme="minorEastAsia" w:hAnsi="Arial Narrow"/>
                <w:color w:val="FFFFFF"/>
                <w:sz w:val="16"/>
                <w:szCs w:val="16"/>
                <w:lang w:val="en-GB"/>
              </w:rPr>
            </w:pPr>
          </w:p>
        </w:tc>
        <w:tc>
          <w:tcPr>
            <w:tcW w:w="1285" w:type="pct"/>
            <w:vMerge/>
            <w:tcBorders>
              <w:right w:val="single" w:sz="6" w:space="0" w:color="EFEFEF"/>
            </w:tcBorders>
            <w:vAlign w:val="center"/>
            <w:hideMark/>
          </w:tcPr>
          <w:p w14:paraId="1F44FA7E" w14:textId="77777777" w:rsidR="00817551" w:rsidRPr="008C28AB" w:rsidRDefault="00817551" w:rsidP="00817551">
            <w:pPr>
              <w:rPr>
                <w:rFonts w:ascii="Arial Narrow" w:eastAsiaTheme="minorEastAsia" w:hAnsi="Arial Narrow"/>
                <w:color w:val="FFFFFF"/>
                <w:sz w:val="16"/>
                <w:szCs w:val="16"/>
                <w:lang w:val="en-GB"/>
              </w:rPr>
            </w:pPr>
          </w:p>
        </w:tc>
      </w:tr>
      <w:tr w:rsidR="00817551" w:rsidRPr="008C28AB" w14:paraId="0AB147EF" w14:textId="77777777" w:rsidTr="003947D8">
        <w:trPr>
          <w:cantSplit/>
        </w:trPr>
        <w:tc>
          <w:tcPr>
            <w:tcW w:w="1102" w:type="pct"/>
            <w:tcBorders>
              <w:top w:val="single" w:sz="6" w:space="0" w:color="000000"/>
              <w:left w:val="nil"/>
              <w:bottom w:val="single" w:sz="6" w:space="0" w:color="000000"/>
              <w:right w:val="nil"/>
            </w:tcBorders>
            <w:hideMark/>
          </w:tcPr>
          <w:p w14:paraId="2A475BCC"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4w (+/- 4w) after EOT</w:t>
            </w:r>
            <w:r w:rsidRPr="008C28AB">
              <w:rPr>
                <w:rFonts w:ascii="Arial Narrow" w:eastAsia="Times New Roman" w:hAnsi="Arial Narrow"/>
                <w:sz w:val="16"/>
                <w:szCs w:val="16"/>
                <w:lang w:val="en-GB"/>
              </w:rPr>
              <w:t xml:space="preserve"> </w:t>
            </w:r>
          </w:p>
        </w:tc>
        <w:tc>
          <w:tcPr>
            <w:tcW w:w="264" w:type="pct"/>
            <w:tcBorders>
              <w:top w:val="single" w:sz="6" w:space="0" w:color="000000"/>
              <w:left w:val="nil"/>
              <w:bottom w:val="single" w:sz="6" w:space="0" w:color="000000"/>
              <w:right w:val="nil"/>
            </w:tcBorders>
            <w:vAlign w:val="center"/>
            <w:hideMark/>
          </w:tcPr>
          <w:p w14:paraId="0E9962AD"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shd w:val="clear" w:color="auto" w:fill="EBEBEB"/>
            <w:hideMark/>
          </w:tcPr>
          <w:p w14:paraId="2D6B37DA"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hideMark/>
          </w:tcPr>
          <w:p w14:paraId="054A7819"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85" w:type="pct"/>
            <w:tcBorders>
              <w:top w:val="single" w:sz="6" w:space="0" w:color="000000"/>
              <w:left w:val="nil"/>
              <w:bottom w:val="single" w:sz="6" w:space="0" w:color="000000"/>
              <w:right w:val="nil"/>
            </w:tcBorders>
            <w:hideMark/>
          </w:tcPr>
          <w:p w14:paraId="14EDF8A7"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95" w:type="pct"/>
            <w:tcBorders>
              <w:top w:val="single" w:sz="6" w:space="0" w:color="000000"/>
              <w:left w:val="nil"/>
              <w:bottom w:val="single" w:sz="6" w:space="0" w:color="000000"/>
              <w:right w:val="nil"/>
            </w:tcBorders>
            <w:hideMark/>
          </w:tcPr>
          <w:p w14:paraId="0868E089"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85" w:type="pct"/>
            <w:tcBorders>
              <w:top w:val="single" w:sz="6" w:space="0" w:color="000000"/>
              <w:left w:val="nil"/>
              <w:bottom w:val="single" w:sz="6" w:space="0" w:color="000000"/>
              <w:right w:val="nil"/>
            </w:tcBorders>
            <w:hideMark/>
          </w:tcPr>
          <w:p w14:paraId="3A7A8E49" w14:textId="77777777" w:rsidR="00817551" w:rsidRPr="008C28AB" w:rsidRDefault="00817551" w:rsidP="00817551">
            <w:pPr>
              <w:rPr>
                <w:rFonts w:ascii="Arial Narrow" w:eastAsia="Times New Roman" w:hAnsi="Arial Narrow"/>
                <w:sz w:val="16"/>
                <w:szCs w:val="16"/>
                <w:lang w:val="en-GB"/>
              </w:rPr>
            </w:pPr>
          </w:p>
        </w:tc>
      </w:tr>
      <w:tr w:rsidR="00817551" w:rsidRPr="008C28AB" w14:paraId="7BD70AED" w14:textId="77777777" w:rsidTr="003947D8">
        <w:trPr>
          <w:cantSplit/>
        </w:trPr>
        <w:tc>
          <w:tcPr>
            <w:tcW w:w="1102" w:type="pct"/>
            <w:tcBorders>
              <w:top w:val="single" w:sz="6" w:space="0" w:color="000000"/>
              <w:left w:val="nil"/>
              <w:bottom w:val="single" w:sz="6" w:space="0" w:color="000000"/>
              <w:right w:val="nil"/>
            </w:tcBorders>
            <w:hideMark/>
          </w:tcPr>
          <w:p w14:paraId="4E216541"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16w (+/- 8w) after EOT</w:t>
            </w:r>
            <w:r w:rsidRPr="008C28AB">
              <w:rPr>
                <w:rFonts w:ascii="Arial Narrow" w:eastAsia="Times New Roman" w:hAnsi="Arial Narrow"/>
                <w:sz w:val="16"/>
                <w:szCs w:val="16"/>
                <w:lang w:val="en-GB"/>
              </w:rPr>
              <w:t xml:space="preserve"> </w:t>
            </w:r>
          </w:p>
        </w:tc>
        <w:tc>
          <w:tcPr>
            <w:tcW w:w="264" w:type="pct"/>
            <w:tcBorders>
              <w:top w:val="single" w:sz="6" w:space="0" w:color="000000"/>
              <w:left w:val="nil"/>
              <w:bottom w:val="single" w:sz="6" w:space="0" w:color="000000"/>
              <w:right w:val="nil"/>
            </w:tcBorders>
            <w:vAlign w:val="center"/>
            <w:hideMark/>
          </w:tcPr>
          <w:p w14:paraId="723648C0"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shd w:val="clear" w:color="auto" w:fill="EBEBEB"/>
            <w:hideMark/>
          </w:tcPr>
          <w:p w14:paraId="2791DB4C"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hideMark/>
          </w:tcPr>
          <w:p w14:paraId="2196BBAB"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85" w:type="pct"/>
            <w:tcBorders>
              <w:top w:val="single" w:sz="6" w:space="0" w:color="000000"/>
              <w:left w:val="nil"/>
              <w:bottom w:val="single" w:sz="6" w:space="0" w:color="000000"/>
              <w:right w:val="nil"/>
            </w:tcBorders>
            <w:hideMark/>
          </w:tcPr>
          <w:p w14:paraId="2EAA466B"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95" w:type="pct"/>
            <w:tcBorders>
              <w:top w:val="single" w:sz="6" w:space="0" w:color="000000"/>
              <w:left w:val="nil"/>
              <w:bottom w:val="single" w:sz="6" w:space="0" w:color="000000"/>
              <w:right w:val="nil"/>
            </w:tcBorders>
            <w:hideMark/>
          </w:tcPr>
          <w:p w14:paraId="555C52A8"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85" w:type="pct"/>
            <w:tcBorders>
              <w:top w:val="single" w:sz="6" w:space="0" w:color="000000"/>
              <w:left w:val="nil"/>
              <w:bottom w:val="single" w:sz="6" w:space="0" w:color="000000"/>
              <w:right w:val="nil"/>
            </w:tcBorders>
            <w:hideMark/>
          </w:tcPr>
          <w:p w14:paraId="51DBE46D" w14:textId="77777777" w:rsidR="00817551" w:rsidRPr="008C28AB" w:rsidRDefault="00817551" w:rsidP="00817551">
            <w:pPr>
              <w:rPr>
                <w:rFonts w:ascii="Arial Narrow" w:eastAsia="Times New Roman" w:hAnsi="Arial Narrow"/>
                <w:sz w:val="16"/>
                <w:szCs w:val="16"/>
                <w:lang w:val="en-GB"/>
              </w:rPr>
            </w:pPr>
          </w:p>
        </w:tc>
      </w:tr>
      <w:tr w:rsidR="00817551" w:rsidRPr="008C28AB" w14:paraId="779091D2" w14:textId="77777777" w:rsidTr="003947D8">
        <w:trPr>
          <w:cantSplit/>
        </w:trPr>
        <w:tc>
          <w:tcPr>
            <w:tcW w:w="1102" w:type="pct"/>
            <w:tcBorders>
              <w:top w:val="single" w:sz="6" w:space="0" w:color="000000"/>
              <w:left w:val="nil"/>
              <w:bottom w:val="single" w:sz="6" w:space="0" w:color="000000"/>
              <w:right w:val="nil"/>
            </w:tcBorders>
            <w:hideMark/>
          </w:tcPr>
          <w:p w14:paraId="03CB246E"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16w (+/- 8w) after EOT - High dose (3x per week)</w:t>
            </w:r>
            <w:r w:rsidRPr="008C28AB">
              <w:rPr>
                <w:rFonts w:ascii="Arial Narrow" w:eastAsia="Times New Roman" w:hAnsi="Arial Narrow"/>
                <w:sz w:val="16"/>
                <w:szCs w:val="16"/>
                <w:lang w:val="en-GB"/>
              </w:rPr>
              <w:t xml:space="preserve"> </w:t>
            </w:r>
          </w:p>
        </w:tc>
        <w:tc>
          <w:tcPr>
            <w:tcW w:w="264" w:type="pct"/>
            <w:tcBorders>
              <w:top w:val="single" w:sz="6" w:space="0" w:color="000000"/>
              <w:left w:val="nil"/>
              <w:bottom w:val="single" w:sz="6" w:space="0" w:color="000000"/>
              <w:right w:val="nil"/>
            </w:tcBorders>
            <w:vAlign w:val="center"/>
            <w:hideMark/>
          </w:tcPr>
          <w:p w14:paraId="23414D08"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shd w:val="clear" w:color="auto" w:fill="EBEBEB"/>
            <w:hideMark/>
          </w:tcPr>
          <w:p w14:paraId="1B34E0CF"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hideMark/>
          </w:tcPr>
          <w:p w14:paraId="56A121D1"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85" w:type="pct"/>
            <w:tcBorders>
              <w:top w:val="single" w:sz="6" w:space="0" w:color="000000"/>
              <w:left w:val="nil"/>
              <w:bottom w:val="single" w:sz="6" w:space="0" w:color="000000"/>
              <w:right w:val="nil"/>
            </w:tcBorders>
            <w:hideMark/>
          </w:tcPr>
          <w:p w14:paraId="7E9B26BD"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95" w:type="pct"/>
            <w:tcBorders>
              <w:top w:val="single" w:sz="6" w:space="0" w:color="000000"/>
              <w:left w:val="nil"/>
              <w:bottom w:val="single" w:sz="6" w:space="0" w:color="000000"/>
              <w:right w:val="nil"/>
            </w:tcBorders>
            <w:hideMark/>
          </w:tcPr>
          <w:p w14:paraId="212A1C5E"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85" w:type="pct"/>
            <w:tcBorders>
              <w:top w:val="single" w:sz="6" w:space="0" w:color="000000"/>
              <w:left w:val="nil"/>
              <w:bottom w:val="single" w:sz="6" w:space="0" w:color="000000"/>
              <w:right w:val="nil"/>
            </w:tcBorders>
            <w:hideMark/>
          </w:tcPr>
          <w:p w14:paraId="678F17CA" w14:textId="77777777" w:rsidR="00817551" w:rsidRPr="008C28AB" w:rsidRDefault="00817551" w:rsidP="00817551">
            <w:pPr>
              <w:rPr>
                <w:rFonts w:ascii="Arial Narrow" w:eastAsia="Times New Roman" w:hAnsi="Arial Narrow"/>
                <w:sz w:val="16"/>
                <w:szCs w:val="16"/>
                <w:lang w:val="en-GB"/>
              </w:rPr>
            </w:pPr>
          </w:p>
        </w:tc>
      </w:tr>
      <w:tr w:rsidR="00817551" w:rsidRPr="008C28AB" w14:paraId="59DDC397" w14:textId="77777777" w:rsidTr="003947D8">
        <w:trPr>
          <w:cantSplit/>
        </w:trPr>
        <w:tc>
          <w:tcPr>
            <w:tcW w:w="1102" w:type="pct"/>
            <w:tcBorders>
              <w:top w:val="single" w:sz="6" w:space="0" w:color="000000"/>
              <w:left w:val="nil"/>
              <w:bottom w:val="single" w:sz="6" w:space="0" w:color="000000"/>
              <w:right w:val="nil"/>
            </w:tcBorders>
            <w:hideMark/>
          </w:tcPr>
          <w:p w14:paraId="003725A5"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Drop outs due to adverse events - High dose (3x per week)</w:t>
            </w:r>
            <w:r w:rsidRPr="008C28AB">
              <w:rPr>
                <w:rFonts w:ascii="Arial Narrow" w:eastAsia="Times New Roman" w:hAnsi="Arial Narrow"/>
                <w:sz w:val="16"/>
                <w:szCs w:val="16"/>
                <w:lang w:val="en-GB"/>
              </w:rPr>
              <w:t xml:space="preserve"> </w:t>
            </w:r>
          </w:p>
        </w:tc>
        <w:tc>
          <w:tcPr>
            <w:tcW w:w="264" w:type="pct"/>
            <w:tcBorders>
              <w:top w:val="single" w:sz="6" w:space="0" w:color="000000"/>
              <w:left w:val="nil"/>
              <w:bottom w:val="single" w:sz="6" w:space="0" w:color="000000"/>
              <w:right w:val="nil"/>
            </w:tcBorders>
            <w:vAlign w:val="center"/>
            <w:hideMark/>
          </w:tcPr>
          <w:p w14:paraId="5EABE443"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per 1.000 </w:t>
            </w:r>
          </w:p>
        </w:tc>
        <w:tc>
          <w:tcPr>
            <w:tcW w:w="585" w:type="pct"/>
            <w:tcBorders>
              <w:top w:val="single" w:sz="6" w:space="0" w:color="000000"/>
              <w:left w:val="nil"/>
              <w:bottom w:val="single" w:sz="6" w:space="0" w:color="000000"/>
              <w:right w:val="nil"/>
            </w:tcBorders>
            <w:shd w:val="clear" w:color="auto" w:fill="EBEBEB"/>
            <w:hideMark/>
          </w:tcPr>
          <w:p w14:paraId="0360B676" w14:textId="77777777" w:rsidR="00817551" w:rsidRPr="008C28AB" w:rsidRDefault="00817551"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(0 to 0)</w:t>
            </w:r>
            <w:r w:rsidRPr="008C28AB">
              <w:rPr>
                <w:rFonts w:ascii="Arial Narrow" w:eastAsia="Times New Roman" w:hAnsi="Arial Narrow"/>
                <w:sz w:val="16"/>
                <w:szCs w:val="16"/>
                <w:lang w:val="en-GB"/>
              </w:rPr>
              <w:t xml:space="preserve"> </w:t>
            </w:r>
          </w:p>
        </w:tc>
        <w:tc>
          <w:tcPr>
            <w:tcW w:w="585" w:type="pct"/>
            <w:tcBorders>
              <w:top w:val="single" w:sz="6" w:space="0" w:color="000000"/>
              <w:left w:val="nil"/>
              <w:bottom w:val="single" w:sz="6" w:space="0" w:color="000000"/>
              <w:right w:val="nil"/>
            </w:tcBorders>
            <w:hideMark/>
          </w:tcPr>
          <w:p w14:paraId="30447FBF" w14:textId="77777777" w:rsidR="00817551" w:rsidRPr="008C28AB" w:rsidRDefault="00817551"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3.32</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(0.14 to 79.11)</w:t>
            </w:r>
            <w:r w:rsidRPr="008C28AB">
              <w:rPr>
                <w:rFonts w:ascii="Arial Narrow" w:eastAsia="Times New Roman" w:hAnsi="Arial Narrow"/>
                <w:sz w:val="16"/>
                <w:szCs w:val="16"/>
                <w:lang w:val="en-GB"/>
              </w:rPr>
              <w:t xml:space="preserve"> </w:t>
            </w:r>
          </w:p>
        </w:tc>
        <w:tc>
          <w:tcPr>
            <w:tcW w:w="585" w:type="pct"/>
            <w:tcBorders>
              <w:top w:val="single" w:sz="6" w:space="0" w:color="000000"/>
              <w:left w:val="nil"/>
              <w:bottom w:val="single" w:sz="6" w:space="0" w:color="000000"/>
              <w:right w:val="nil"/>
            </w:tcBorders>
            <w:hideMark/>
          </w:tcPr>
          <w:p w14:paraId="4EE582AD"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76</w:t>
            </w:r>
            <w:r w:rsidRPr="008C28AB">
              <w:rPr>
                <w:rFonts w:ascii="Arial Narrow" w:eastAsia="Times New Roman" w:hAnsi="Arial Narrow"/>
                <w:sz w:val="16"/>
                <w:szCs w:val="16"/>
                <w:lang w:val="en-GB"/>
              </w:rPr>
              <w:br/>
              <w:t xml:space="preserve">(1 RCT) </w:t>
            </w:r>
          </w:p>
        </w:tc>
        <w:tc>
          <w:tcPr>
            <w:tcW w:w="595" w:type="pct"/>
            <w:tcBorders>
              <w:top w:val="single" w:sz="6" w:space="0" w:color="000000"/>
              <w:left w:val="nil"/>
              <w:bottom w:val="single" w:sz="6" w:space="0" w:color="000000"/>
              <w:right w:val="nil"/>
            </w:tcBorders>
            <w:hideMark/>
          </w:tcPr>
          <w:p w14:paraId="55D2FAD7" w14:textId="77777777" w:rsidR="00817551" w:rsidRPr="008C28AB" w:rsidRDefault="00817551"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1</w:t>
            </w:r>
          </w:p>
        </w:tc>
        <w:tc>
          <w:tcPr>
            <w:tcW w:w="1285" w:type="pct"/>
            <w:tcBorders>
              <w:top w:val="single" w:sz="6" w:space="0" w:color="000000"/>
              <w:left w:val="nil"/>
              <w:bottom w:val="single" w:sz="6" w:space="0" w:color="000000"/>
              <w:right w:val="nil"/>
            </w:tcBorders>
            <w:hideMark/>
          </w:tcPr>
          <w:p w14:paraId="19EDFBB3" w14:textId="77777777" w:rsidR="00817551" w:rsidRPr="008C28AB" w:rsidRDefault="00817551" w:rsidP="00817551">
            <w:pPr>
              <w:rPr>
                <w:rFonts w:ascii="Arial Narrow" w:eastAsia="Times New Roman" w:hAnsi="Arial Narrow"/>
                <w:sz w:val="16"/>
                <w:szCs w:val="16"/>
                <w:lang w:val="en-GB"/>
              </w:rPr>
            </w:pPr>
          </w:p>
        </w:tc>
      </w:tr>
      <w:tr w:rsidR="00817551" w:rsidRPr="008C28AB" w14:paraId="20B0848C" w14:textId="77777777" w:rsidTr="003947D8">
        <w:trPr>
          <w:cantSplit/>
        </w:trPr>
        <w:tc>
          <w:tcPr>
            <w:tcW w:w="1102" w:type="pct"/>
            <w:tcBorders>
              <w:top w:val="single" w:sz="6" w:space="0" w:color="000000"/>
              <w:left w:val="nil"/>
              <w:bottom w:val="single" w:sz="6" w:space="0" w:color="000000"/>
              <w:right w:val="nil"/>
            </w:tcBorders>
            <w:hideMark/>
          </w:tcPr>
          <w:p w14:paraId="2BA54F39"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Fever or flu-like symptoms - High dose (3x per week)</w:t>
            </w:r>
            <w:r w:rsidRPr="008C28AB">
              <w:rPr>
                <w:rFonts w:ascii="Arial Narrow" w:eastAsia="Times New Roman" w:hAnsi="Arial Narrow"/>
                <w:sz w:val="16"/>
                <w:szCs w:val="16"/>
                <w:lang w:val="en-GB"/>
              </w:rPr>
              <w:t xml:space="preserve"> </w:t>
            </w:r>
          </w:p>
        </w:tc>
        <w:tc>
          <w:tcPr>
            <w:tcW w:w="264" w:type="pct"/>
            <w:tcBorders>
              <w:top w:val="single" w:sz="6" w:space="0" w:color="000000"/>
              <w:left w:val="nil"/>
              <w:bottom w:val="single" w:sz="6" w:space="0" w:color="000000"/>
              <w:right w:val="nil"/>
            </w:tcBorders>
            <w:vAlign w:val="center"/>
            <w:hideMark/>
          </w:tcPr>
          <w:p w14:paraId="7FDD0F9A"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225 per 1.000 </w:t>
            </w:r>
          </w:p>
        </w:tc>
        <w:tc>
          <w:tcPr>
            <w:tcW w:w="585" w:type="pct"/>
            <w:tcBorders>
              <w:top w:val="single" w:sz="6" w:space="0" w:color="000000"/>
              <w:left w:val="nil"/>
              <w:bottom w:val="single" w:sz="6" w:space="0" w:color="000000"/>
              <w:right w:val="nil"/>
            </w:tcBorders>
            <w:shd w:val="clear" w:color="auto" w:fill="EBEBEB"/>
            <w:hideMark/>
          </w:tcPr>
          <w:p w14:paraId="5EAC753D" w14:textId="77777777" w:rsidR="00817551" w:rsidRPr="008C28AB" w:rsidRDefault="00817551"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473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(241 to 925)</w:t>
            </w:r>
            <w:r w:rsidRPr="008C28AB">
              <w:rPr>
                <w:rFonts w:ascii="Arial Narrow" w:eastAsia="Times New Roman" w:hAnsi="Arial Narrow"/>
                <w:sz w:val="16"/>
                <w:szCs w:val="16"/>
                <w:lang w:val="en-GB"/>
              </w:rPr>
              <w:t xml:space="preserve"> </w:t>
            </w:r>
          </w:p>
        </w:tc>
        <w:tc>
          <w:tcPr>
            <w:tcW w:w="585" w:type="pct"/>
            <w:tcBorders>
              <w:top w:val="single" w:sz="6" w:space="0" w:color="000000"/>
              <w:left w:val="nil"/>
              <w:bottom w:val="single" w:sz="6" w:space="0" w:color="000000"/>
              <w:right w:val="nil"/>
            </w:tcBorders>
            <w:hideMark/>
          </w:tcPr>
          <w:p w14:paraId="191A8D63" w14:textId="77777777" w:rsidR="00817551" w:rsidRPr="008C28AB" w:rsidRDefault="00817551"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2.10</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(1.07 to 4.11)</w:t>
            </w:r>
            <w:r w:rsidRPr="008C28AB">
              <w:rPr>
                <w:rFonts w:ascii="Arial Narrow" w:eastAsia="Times New Roman" w:hAnsi="Arial Narrow"/>
                <w:sz w:val="16"/>
                <w:szCs w:val="16"/>
                <w:lang w:val="en-GB"/>
              </w:rPr>
              <w:t xml:space="preserve"> </w:t>
            </w:r>
          </w:p>
        </w:tc>
        <w:tc>
          <w:tcPr>
            <w:tcW w:w="585" w:type="pct"/>
            <w:tcBorders>
              <w:top w:val="single" w:sz="6" w:space="0" w:color="000000"/>
              <w:left w:val="nil"/>
              <w:bottom w:val="single" w:sz="6" w:space="0" w:color="000000"/>
              <w:right w:val="nil"/>
            </w:tcBorders>
            <w:hideMark/>
          </w:tcPr>
          <w:p w14:paraId="2AAEDBD8"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76</w:t>
            </w:r>
            <w:r w:rsidRPr="008C28AB">
              <w:rPr>
                <w:rFonts w:ascii="Arial Narrow" w:eastAsia="Times New Roman" w:hAnsi="Arial Narrow"/>
                <w:sz w:val="16"/>
                <w:szCs w:val="16"/>
                <w:lang w:val="en-GB"/>
              </w:rPr>
              <w:br/>
              <w:t xml:space="preserve">(1 RCT) </w:t>
            </w:r>
          </w:p>
        </w:tc>
        <w:tc>
          <w:tcPr>
            <w:tcW w:w="595" w:type="pct"/>
            <w:tcBorders>
              <w:top w:val="single" w:sz="6" w:space="0" w:color="000000"/>
              <w:left w:val="nil"/>
              <w:bottom w:val="single" w:sz="6" w:space="0" w:color="000000"/>
              <w:right w:val="nil"/>
            </w:tcBorders>
            <w:hideMark/>
          </w:tcPr>
          <w:p w14:paraId="1134AEE2" w14:textId="77777777" w:rsidR="00817551" w:rsidRPr="008C28AB" w:rsidRDefault="00817551"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2</w:t>
            </w:r>
          </w:p>
        </w:tc>
        <w:tc>
          <w:tcPr>
            <w:tcW w:w="1285" w:type="pct"/>
            <w:tcBorders>
              <w:top w:val="single" w:sz="6" w:space="0" w:color="000000"/>
              <w:left w:val="nil"/>
              <w:bottom w:val="single" w:sz="6" w:space="0" w:color="000000"/>
              <w:right w:val="nil"/>
            </w:tcBorders>
            <w:hideMark/>
          </w:tcPr>
          <w:p w14:paraId="2D25DD88" w14:textId="77777777" w:rsidR="00817551" w:rsidRPr="008C28AB" w:rsidRDefault="00817551" w:rsidP="00817551">
            <w:pPr>
              <w:rPr>
                <w:rFonts w:ascii="Arial Narrow" w:eastAsia="Times New Roman" w:hAnsi="Arial Narrow"/>
                <w:sz w:val="16"/>
                <w:szCs w:val="16"/>
                <w:lang w:val="en-GB"/>
              </w:rPr>
            </w:pPr>
          </w:p>
        </w:tc>
      </w:tr>
      <w:tr w:rsidR="00817551" w:rsidRPr="008C28AB" w14:paraId="458A8305" w14:textId="77777777" w:rsidTr="003947D8">
        <w:trPr>
          <w:cantSplit/>
        </w:trPr>
        <w:tc>
          <w:tcPr>
            <w:tcW w:w="1102" w:type="pct"/>
            <w:tcBorders>
              <w:top w:val="single" w:sz="6" w:space="0" w:color="000000"/>
              <w:left w:val="nil"/>
              <w:bottom w:val="single" w:sz="6" w:space="0" w:color="000000"/>
              <w:right w:val="nil"/>
            </w:tcBorders>
            <w:hideMark/>
          </w:tcPr>
          <w:p w14:paraId="2ED9B60B"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Headache - High dose (3x per week)</w:t>
            </w:r>
            <w:r w:rsidRPr="008C28AB">
              <w:rPr>
                <w:rFonts w:ascii="Arial Narrow" w:eastAsia="Times New Roman" w:hAnsi="Arial Narrow"/>
                <w:sz w:val="16"/>
                <w:szCs w:val="16"/>
                <w:lang w:val="en-GB"/>
              </w:rPr>
              <w:t xml:space="preserve"> </w:t>
            </w:r>
          </w:p>
        </w:tc>
        <w:tc>
          <w:tcPr>
            <w:tcW w:w="264" w:type="pct"/>
            <w:tcBorders>
              <w:top w:val="single" w:sz="6" w:space="0" w:color="000000"/>
              <w:left w:val="nil"/>
              <w:bottom w:val="single" w:sz="6" w:space="0" w:color="000000"/>
              <w:right w:val="nil"/>
            </w:tcBorders>
            <w:vAlign w:val="center"/>
            <w:hideMark/>
          </w:tcPr>
          <w:p w14:paraId="71298CE6"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475 per 1.000 </w:t>
            </w:r>
          </w:p>
        </w:tc>
        <w:tc>
          <w:tcPr>
            <w:tcW w:w="585" w:type="pct"/>
            <w:tcBorders>
              <w:top w:val="single" w:sz="6" w:space="0" w:color="000000"/>
              <w:left w:val="nil"/>
              <w:bottom w:val="single" w:sz="6" w:space="0" w:color="000000"/>
              <w:right w:val="nil"/>
            </w:tcBorders>
            <w:shd w:val="clear" w:color="auto" w:fill="EBEBEB"/>
            <w:hideMark/>
          </w:tcPr>
          <w:p w14:paraId="620F49A4" w14:textId="77777777" w:rsidR="00817551" w:rsidRPr="008C28AB" w:rsidRDefault="00817551"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665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(446 to 993)</w:t>
            </w:r>
            <w:r w:rsidRPr="008C28AB">
              <w:rPr>
                <w:rFonts w:ascii="Arial Narrow" w:eastAsia="Times New Roman" w:hAnsi="Arial Narrow"/>
                <w:sz w:val="16"/>
                <w:szCs w:val="16"/>
                <w:lang w:val="en-GB"/>
              </w:rPr>
              <w:t xml:space="preserve"> </w:t>
            </w:r>
          </w:p>
        </w:tc>
        <w:tc>
          <w:tcPr>
            <w:tcW w:w="585" w:type="pct"/>
            <w:tcBorders>
              <w:top w:val="single" w:sz="6" w:space="0" w:color="000000"/>
              <w:left w:val="nil"/>
              <w:bottom w:val="single" w:sz="6" w:space="0" w:color="000000"/>
              <w:right w:val="nil"/>
            </w:tcBorders>
            <w:hideMark/>
          </w:tcPr>
          <w:p w14:paraId="7F88FC9B" w14:textId="77777777" w:rsidR="00817551" w:rsidRPr="008C28AB" w:rsidRDefault="00817551"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1.40</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(0.94 to 2.09)</w:t>
            </w:r>
            <w:r w:rsidRPr="008C28AB">
              <w:rPr>
                <w:rFonts w:ascii="Arial Narrow" w:eastAsia="Times New Roman" w:hAnsi="Arial Narrow"/>
                <w:sz w:val="16"/>
                <w:szCs w:val="16"/>
                <w:lang w:val="en-GB"/>
              </w:rPr>
              <w:t xml:space="preserve"> </w:t>
            </w:r>
          </w:p>
        </w:tc>
        <w:tc>
          <w:tcPr>
            <w:tcW w:w="585" w:type="pct"/>
            <w:tcBorders>
              <w:top w:val="single" w:sz="6" w:space="0" w:color="000000"/>
              <w:left w:val="nil"/>
              <w:bottom w:val="single" w:sz="6" w:space="0" w:color="000000"/>
              <w:right w:val="nil"/>
            </w:tcBorders>
            <w:hideMark/>
          </w:tcPr>
          <w:p w14:paraId="454FB2F4"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76</w:t>
            </w:r>
            <w:r w:rsidRPr="008C28AB">
              <w:rPr>
                <w:rFonts w:ascii="Arial Narrow" w:eastAsia="Times New Roman" w:hAnsi="Arial Narrow"/>
                <w:sz w:val="16"/>
                <w:szCs w:val="16"/>
                <w:lang w:val="en-GB"/>
              </w:rPr>
              <w:br/>
              <w:t xml:space="preserve">(1 RCT) </w:t>
            </w:r>
          </w:p>
        </w:tc>
        <w:tc>
          <w:tcPr>
            <w:tcW w:w="595" w:type="pct"/>
            <w:tcBorders>
              <w:top w:val="single" w:sz="6" w:space="0" w:color="000000"/>
              <w:left w:val="nil"/>
              <w:bottom w:val="single" w:sz="6" w:space="0" w:color="000000"/>
              <w:right w:val="nil"/>
            </w:tcBorders>
            <w:hideMark/>
          </w:tcPr>
          <w:p w14:paraId="1D91232B" w14:textId="77777777" w:rsidR="00817551" w:rsidRPr="008C28AB" w:rsidRDefault="00817551"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2</w:t>
            </w:r>
          </w:p>
        </w:tc>
        <w:tc>
          <w:tcPr>
            <w:tcW w:w="1285" w:type="pct"/>
            <w:tcBorders>
              <w:top w:val="single" w:sz="6" w:space="0" w:color="000000"/>
              <w:left w:val="nil"/>
              <w:bottom w:val="single" w:sz="6" w:space="0" w:color="000000"/>
              <w:right w:val="nil"/>
            </w:tcBorders>
            <w:hideMark/>
          </w:tcPr>
          <w:p w14:paraId="63FEEB01" w14:textId="77777777" w:rsidR="00817551" w:rsidRPr="008C28AB" w:rsidRDefault="00817551" w:rsidP="00817551">
            <w:pPr>
              <w:rPr>
                <w:rFonts w:ascii="Arial Narrow" w:eastAsia="Times New Roman" w:hAnsi="Arial Narrow"/>
                <w:sz w:val="16"/>
                <w:szCs w:val="16"/>
                <w:lang w:val="en-GB"/>
              </w:rPr>
            </w:pPr>
          </w:p>
        </w:tc>
      </w:tr>
      <w:tr w:rsidR="00817551" w:rsidRPr="008C28AB" w14:paraId="1553DA66" w14:textId="77777777" w:rsidTr="003947D8">
        <w:trPr>
          <w:cantSplit/>
        </w:trPr>
        <w:tc>
          <w:tcPr>
            <w:tcW w:w="1102" w:type="pct"/>
            <w:tcBorders>
              <w:top w:val="single" w:sz="6" w:space="0" w:color="000000"/>
              <w:left w:val="nil"/>
              <w:bottom w:val="single" w:sz="6" w:space="0" w:color="000000"/>
              <w:right w:val="nil"/>
            </w:tcBorders>
            <w:hideMark/>
          </w:tcPr>
          <w:p w14:paraId="6DD121BE"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Fatigue - High dose (3x per week)</w:t>
            </w:r>
            <w:r w:rsidRPr="008C28AB">
              <w:rPr>
                <w:rFonts w:ascii="Arial Narrow" w:eastAsia="Times New Roman" w:hAnsi="Arial Narrow"/>
                <w:sz w:val="16"/>
                <w:szCs w:val="16"/>
                <w:lang w:val="en-GB"/>
              </w:rPr>
              <w:t xml:space="preserve"> </w:t>
            </w:r>
          </w:p>
        </w:tc>
        <w:tc>
          <w:tcPr>
            <w:tcW w:w="264" w:type="pct"/>
            <w:tcBorders>
              <w:top w:val="single" w:sz="6" w:space="0" w:color="000000"/>
              <w:left w:val="nil"/>
              <w:bottom w:val="single" w:sz="6" w:space="0" w:color="000000"/>
              <w:right w:val="nil"/>
            </w:tcBorders>
            <w:vAlign w:val="center"/>
            <w:hideMark/>
          </w:tcPr>
          <w:p w14:paraId="0B086871"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550 per 1.000 </w:t>
            </w:r>
          </w:p>
        </w:tc>
        <w:tc>
          <w:tcPr>
            <w:tcW w:w="585" w:type="pct"/>
            <w:tcBorders>
              <w:top w:val="single" w:sz="6" w:space="0" w:color="000000"/>
              <w:left w:val="nil"/>
              <w:bottom w:val="single" w:sz="6" w:space="0" w:color="000000"/>
              <w:right w:val="nil"/>
            </w:tcBorders>
            <w:shd w:val="clear" w:color="auto" w:fill="EBEBEB"/>
            <w:hideMark/>
          </w:tcPr>
          <w:p w14:paraId="5C9B789D" w14:textId="77777777" w:rsidR="00817551" w:rsidRPr="008C28AB" w:rsidRDefault="00817551"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611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(418 to 897)</w:t>
            </w:r>
            <w:r w:rsidRPr="008C28AB">
              <w:rPr>
                <w:rFonts w:ascii="Arial Narrow" w:eastAsia="Times New Roman" w:hAnsi="Arial Narrow"/>
                <w:sz w:val="16"/>
                <w:szCs w:val="16"/>
                <w:lang w:val="en-GB"/>
              </w:rPr>
              <w:t xml:space="preserve"> </w:t>
            </w:r>
          </w:p>
        </w:tc>
        <w:tc>
          <w:tcPr>
            <w:tcW w:w="585" w:type="pct"/>
            <w:tcBorders>
              <w:top w:val="single" w:sz="6" w:space="0" w:color="000000"/>
              <w:left w:val="nil"/>
              <w:bottom w:val="single" w:sz="6" w:space="0" w:color="000000"/>
              <w:right w:val="nil"/>
            </w:tcBorders>
            <w:hideMark/>
          </w:tcPr>
          <w:p w14:paraId="536EF667" w14:textId="77777777" w:rsidR="00817551" w:rsidRPr="008C28AB" w:rsidRDefault="00817551"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1.11</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(0.76 to 1.63)</w:t>
            </w:r>
            <w:r w:rsidRPr="008C28AB">
              <w:rPr>
                <w:rFonts w:ascii="Arial Narrow" w:eastAsia="Times New Roman" w:hAnsi="Arial Narrow"/>
                <w:sz w:val="16"/>
                <w:szCs w:val="16"/>
                <w:lang w:val="en-GB"/>
              </w:rPr>
              <w:t xml:space="preserve"> </w:t>
            </w:r>
          </w:p>
        </w:tc>
        <w:tc>
          <w:tcPr>
            <w:tcW w:w="585" w:type="pct"/>
            <w:tcBorders>
              <w:top w:val="single" w:sz="6" w:space="0" w:color="000000"/>
              <w:left w:val="nil"/>
              <w:bottom w:val="single" w:sz="6" w:space="0" w:color="000000"/>
              <w:right w:val="nil"/>
            </w:tcBorders>
            <w:hideMark/>
          </w:tcPr>
          <w:p w14:paraId="62EF9F50"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76</w:t>
            </w:r>
            <w:r w:rsidRPr="008C28AB">
              <w:rPr>
                <w:rFonts w:ascii="Arial Narrow" w:eastAsia="Times New Roman" w:hAnsi="Arial Narrow"/>
                <w:sz w:val="16"/>
                <w:szCs w:val="16"/>
                <w:lang w:val="en-GB"/>
              </w:rPr>
              <w:br/>
              <w:t xml:space="preserve">(1 RCT) </w:t>
            </w:r>
          </w:p>
        </w:tc>
        <w:tc>
          <w:tcPr>
            <w:tcW w:w="595" w:type="pct"/>
            <w:tcBorders>
              <w:top w:val="single" w:sz="6" w:space="0" w:color="000000"/>
              <w:left w:val="nil"/>
              <w:bottom w:val="single" w:sz="6" w:space="0" w:color="000000"/>
              <w:right w:val="nil"/>
            </w:tcBorders>
            <w:hideMark/>
          </w:tcPr>
          <w:p w14:paraId="1DBFAE5C" w14:textId="77777777" w:rsidR="00817551" w:rsidRPr="008C28AB" w:rsidRDefault="00817551"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2</w:t>
            </w:r>
          </w:p>
        </w:tc>
        <w:tc>
          <w:tcPr>
            <w:tcW w:w="1285" w:type="pct"/>
            <w:tcBorders>
              <w:top w:val="single" w:sz="6" w:space="0" w:color="000000"/>
              <w:left w:val="nil"/>
              <w:bottom w:val="single" w:sz="6" w:space="0" w:color="000000"/>
              <w:right w:val="nil"/>
            </w:tcBorders>
            <w:hideMark/>
          </w:tcPr>
          <w:p w14:paraId="5D90C148" w14:textId="77777777" w:rsidR="00817551" w:rsidRPr="008C28AB" w:rsidRDefault="00817551" w:rsidP="00817551">
            <w:pPr>
              <w:rPr>
                <w:rFonts w:ascii="Arial Narrow" w:eastAsia="Times New Roman" w:hAnsi="Arial Narrow"/>
                <w:sz w:val="16"/>
                <w:szCs w:val="16"/>
                <w:lang w:val="en-GB"/>
              </w:rPr>
            </w:pPr>
          </w:p>
        </w:tc>
      </w:tr>
      <w:tr w:rsidR="00817551" w:rsidRPr="008C28AB" w14:paraId="3F399A42" w14:textId="77777777" w:rsidTr="003947D8">
        <w:trPr>
          <w:cantSplit/>
        </w:trPr>
        <w:tc>
          <w:tcPr>
            <w:tcW w:w="1102" w:type="pct"/>
            <w:tcBorders>
              <w:top w:val="single" w:sz="6" w:space="0" w:color="000000"/>
              <w:left w:val="nil"/>
              <w:bottom w:val="single" w:sz="6" w:space="0" w:color="000000"/>
              <w:right w:val="nil"/>
            </w:tcBorders>
            <w:hideMark/>
          </w:tcPr>
          <w:p w14:paraId="4CEE3C77"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Quality of life</w:t>
            </w:r>
            <w:r w:rsidRPr="008C28AB">
              <w:rPr>
                <w:rFonts w:ascii="Arial Narrow" w:eastAsia="Times New Roman" w:hAnsi="Arial Narrow"/>
                <w:sz w:val="16"/>
                <w:szCs w:val="16"/>
                <w:lang w:val="en-GB"/>
              </w:rPr>
              <w:t xml:space="preserve"> </w:t>
            </w:r>
          </w:p>
        </w:tc>
        <w:tc>
          <w:tcPr>
            <w:tcW w:w="264" w:type="pct"/>
            <w:tcBorders>
              <w:top w:val="single" w:sz="6" w:space="0" w:color="000000"/>
              <w:left w:val="nil"/>
              <w:bottom w:val="single" w:sz="6" w:space="0" w:color="000000"/>
              <w:right w:val="nil"/>
            </w:tcBorders>
            <w:shd w:val="clear" w:color="auto" w:fill="EBEBEB"/>
            <w:hideMark/>
          </w:tcPr>
          <w:p w14:paraId="6A929105"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shd w:val="clear" w:color="auto" w:fill="EBEBEB"/>
            <w:hideMark/>
          </w:tcPr>
          <w:p w14:paraId="13D26D52"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hideMark/>
          </w:tcPr>
          <w:p w14:paraId="0AB8A9F9"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85" w:type="pct"/>
            <w:tcBorders>
              <w:top w:val="single" w:sz="6" w:space="0" w:color="000000"/>
              <w:left w:val="nil"/>
              <w:bottom w:val="single" w:sz="6" w:space="0" w:color="000000"/>
              <w:right w:val="nil"/>
            </w:tcBorders>
            <w:hideMark/>
          </w:tcPr>
          <w:p w14:paraId="695D7E5C"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95" w:type="pct"/>
            <w:tcBorders>
              <w:top w:val="single" w:sz="6" w:space="0" w:color="000000"/>
              <w:left w:val="nil"/>
              <w:bottom w:val="single" w:sz="6" w:space="0" w:color="000000"/>
              <w:right w:val="nil"/>
            </w:tcBorders>
            <w:hideMark/>
          </w:tcPr>
          <w:p w14:paraId="42C58582"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85" w:type="pct"/>
            <w:tcBorders>
              <w:top w:val="single" w:sz="6" w:space="0" w:color="000000"/>
              <w:left w:val="nil"/>
              <w:bottom w:val="single" w:sz="6" w:space="0" w:color="000000"/>
              <w:right w:val="nil"/>
            </w:tcBorders>
            <w:hideMark/>
          </w:tcPr>
          <w:p w14:paraId="2E9FB042" w14:textId="77777777" w:rsidR="00817551" w:rsidRPr="008C28AB" w:rsidRDefault="00817551" w:rsidP="00817551">
            <w:pPr>
              <w:rPr>
                <w:rFonts w:ascii="Arial Narrow" w:eastAsia="Times New Roman" w:hAnsi="Arial Narrow"/>
                <w:sz w:val="16"/>
                <w:szCs w:val="16"/>
                <w:lang w:val="en-GB"/>
              </w:rPr>
            </w:pPr>
          </w:p>
        </w:tc>
      </w:tr>
      <w:tr w:rsidR="00817551" w:rsidRPr="008C28AB" w14:paraId="30328D86" w14:textId="77777777" w:rsidTr="003947D8">
        <w:trPr>
          <w:cantSplit/>
        </w:trPr>
        <w:tc>
          <w:tcPr>
            <w:tcW w:w="1102" w:type="pct"/>
            <w:tcBorders>
              <w:top w:val="single" w:sz="6" w:space="0" w:color="000000"/>
              <w:left w:val="nil"/>
              <w:bottom w:val="single" w:sz="6" w:space="0" w:color="000000"/>
              <w:right w:val="nil"/>
            </w:tcBorders>
            <w:hideMark/>
          </w:tcPr>
          <w:p w14:paraId="1FDFBE5B"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16w (+/- 8w) after EOT in pts. who had CC at 4w (+/- 4w) after EOT</w:t>
            </w:r>
            <w:r w:rsidRPr="008C28AB">
              <w:rPr>
                <w:rFonts w:ascii="Arial Narrow" w:eastAsia="Times New Roman" w:hAnsi="Arial Narrow"/>
                <w:sz w:val="16"/>
                <w:szCs w:val="16"/>
                <w:lang w:val="en-GB"/>
              </w:rPr>
              <w:t xml:space="preserve"> </w:t>
            </w:r>
          </w:p>
        </w:tc>
        <w:tc>
          <w:tcPr>
            <w:tcW w:w="264" w:type="pct"/>
            <w:tcBorders>
              <w:top w:val="single" w:sz="6" w:space="0" w:color="000000"/>
              <w:left w:val="nil"/>
              <w:bottom w:val="single" w:sz="6" w:space="0" w:color="000000"/>
              <w:right w:val="nil"/>
            </w:tcBorders>
            <w:vAlign w:val="center"/>
            <w:hideMark/>
          </w:tcPr>
          <w:p w14:paraId="65965D82"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shd w:val="clear" w:color="auto" w:fill="EBEBEB"/>
            <w:hideMark/>
          </w:tcPr>
          <w:p w14:paraId="548E23C2"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hideMark/>
          </w:tcPr>
          <w:p w14:paraId="6BFEBA04"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85" w:type="pct"/>
            <w:tcBorders>
              <w:top w:val="single" w:sz="6" w:space="0" w:color="000000"/>
              <w:left w:val="nil"/>
              <w:bottom w:val="single" w:sz="6" w:space="0" w:color="000000"/>
              <w:right w:val="nil"/>
            </w:tcBorders>
            <w:hideMark/>
          </w:tcPr>
          <w:p w14:paraId="263324EA"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95" w:type="pct"/>
            <w:tcBorders>
              <w:top w:val="single" w:sz="6" w:space="0" w:color="000000"/>
              <w:left w:val="nil"/>
              <w:bottom w:val="single" w:sz="6" w:space="0" w:color="000000"/>
              <w:right w:val="nil"/>
            </w:tcBorders>
            <w:hideMark/>
          </w:tcPr>
          <w:p w14:paraId="131BE96C"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85" w:type="pct"/>
            <w:tcBorders>
              <w:top w:val="single" w:sz="6" w:space="0" w:color="000000"/>
              <w:left w:val="nil"/>
              <w:bottom w:val="single" w:sz="6" w:space="0" w:color="000000"/>
              <w:right w:val="nil"/>
            </w:tcBorders>
            <w:hideMark/>
          </w:tcPr>
          <w:p w14:paraId="30D6817E" w14:textId="77777777" w:rsidR="00817551" w:rsidRPr="008C28AB" w:rsidRDefault="00817551" w:rsidP="00817551">
            <w:pPr>
              <w:rPr>
                <w:rFonts w:ascii="Arial Narrow" w:eastAsia="Times New Roman" w:hAnsi="Arial Narrow"/>
                <w:sz w:val="16"/>
                <w:szCs w:val="16"/>
                <w:lang w:val="en-GB"/>
              </w:rPr>
            </w:pPr>
          </w:p>
        </w:tc>
      </w:tr>
      <w:tr w:rsidR="00817551" w:rsidRPr="008C28AB" w14:paraId="6A815D15" w14:textId="77777777" w:rsidTr="003947D8">
        <w:trPr>
          <w:cantSplit/>
        </w:trPr>
        <w:tc>
          <w:tcPr>
            <w:tcW w:w="1102" w:type="pct"/>
            <w:tcBorders>
              <w:top w:val="single" w:sz="6" w:space="0" w:color="000000"/>
              <w:left w:val="nil"/>
              <w:bottom w:val="single" w:sz="6" w:space="0" w:color="000000"/>
              <w:right w:val="nil"/>
            </w:tcBorders>
            <w:hideMark/>
          </w:tcPr>
          <w:p w14:paraId="1E6C23D9" w14:textId="42AEB73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lastRenderedPageBreak/>
              <w:t>Complete clear</w:t>
            </w:r>
            <w:r w:rsidR="009A4785">
              <w:rPr>
                <w:rStyle w:val="label"/>
                <w:rFonts w:ascii="Arial Narrow" w:eastAsia="Times New Roman" w:hAnsi="Arial Narrow"/>
                <w:sz w:val="18"/>
                <w:szCs w:val="18"/>
                <w:lang w:val="en-GB"/>
              </w:rPr>
              <w:t>a</w:t>
            </w:r>
            <w:r w:rsidRPr="008C28AB">
              <w:rPr>
                <w:rStyle w:val="label"/>
                <w:rFonts w:ascii="Arial Narrow" w:eastAsia="Times New Roman" w:hAnsi="Arial Narrow"/>
                <w:sz w:val="18"/>
                <w:szCs w:val="18"/>
                <w:lang w:val="en-GB"/>
              </w:rPr>
              <w:t>nce at 12m (+/- 6m) after EOT</w:t>
            </w:r>
            <w:r w:rsidRPr="008C28AB">
              <w:rPr>
                <w:rFonts w:ascii="Arial Narrow" w:eastAsia="Times New Roman" w:hAnsi="Arial Narrow"/>
                <w:sz w:val="16"/>
                <w:szCs w:val="16"/>
                <w:lang w:val="en-GB"/>
              </w:rPr>
              <w:t xml:space="preserve"> </w:t>
            </w:r>
          </w:p>
        </w:tc>
        <w:tc>
          <w:tcPr>
            <w:tcW w:w="264" w:type="pct"/>
            <w:tcBorders>
              <w:top w:val="single" w:sz="6" w:space="0" w:color="000000"/>
              <w:left w:val="nil"/>
              <w:bottom w:val="single" w:sz="6" w:space="0" w:color="000000"/>
              <w:right w:val="nil"/>
            </w:tcBorders>
            <w:vAlign w:val="center"/>
            <w:hideMark/>
          </w:tcPr>
          <w:p w14:paraId="35A81153"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shd w:val="clear" w:color="auto" w:fill="EBEBEB"/>
            <w:hideMark/>
          </w:tcPr>
          <w:p w14:paraId="0BAD80A9"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hideMark/>
          </w:tcPr>
          <w:p w14:paraId="1A2D8F44"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85" w:type="pct"/>
            <w:tcBorders>
              <w:top w:val="single" w:sz="6" w:space="0" w:color="000000"/>
              <w:left w:val="nil"/>
              <w:bottom w:val="single" w:sz="6" w:space="0" w:color="000000"/>
              <w:right w:val="nil"/>
            </w:tcBorders>
            <w:hideMark/>
          </w:tcPr>
          <w:p w14:paraId="60DDDC33"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95" w:type="pct"/>
            <w:tcBorders>
              <w:top w:val="single" w:sz="6" w:space="0" w:color="000000"/>
              <w:left w:val="nil"/>
              <w:bottom w:val="single" w:sz="6" w:space="0" w:color="000000"/>
              <w:right w:val="nil"/>
            </w:tcBorders>
            <w:hideMark/>
          </w:tcPr>
          <w:p w14:paraId="3A5568B8"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85" w:type="pct"/>
            <w:tcBorders>
              <w:top w:val="single" w:sz="6" w:space="0" w:color="000000"/>
              <w:left w:val="nil"/>
              <w:bottom w:val="single" w:sz="6" w:space="0" w:color="000000"/>
              <w:right w:val="nil"/>
            </w:tcBorders>
            <w:hideMark/>
          </w:tcPr>
          <w:p w14:paraId="799F2CAA" w14:textId="77777777" w:rsidR="00817551" w:rsidRPr="008C28AB" w:rsidRDefault="00817551" w:rsidP="00817551">
            <w:pPr>
              <w:rPr>
                <w:rFonts w:ascii="Arial Narrow" w:eastAsia="Times New Roman" w:hAnsi="Arial Narrow"/>
                <w:sz w:val="16"/>
                <w:szCs w:val="16"/>
                <w:lang w:val="en-GB"/>
              </w:rPr>
            </w:pPr>
          </w:p>
        </w:tc>
      </w:tr>
      <w:tr w:rsidR="00817551" w:rsidRPr="008C28AB" w14:paraId="3B7E5266" w14:textId="77777777" w:rsidTr="003947D8">
        <w:trPr>
          <w:cantSplit/>
        </w:trPr>
        <w:tc>
          <w:tcPr>
            <w:tcW w:w="1102" w:type="pct"/>
            <w:tcBorders>
              <w:top w:val="single" w:sz="6" w:space="0" w:color="000000"/>
              <w:left w:val="nil"/>
              <w:bottom w:val="single" w:sz="6" w:space="0" w:color="000000"/>
              <w:right w:val="nil"/>
            </w:tcBorders>
            <w:hideMark/>
          </w:tcPr>
          <w:p w14:paraId="7FDCDB0C"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12m (+/- 6m) after EOT in pts. who had CC at 4w (+/- 4w)</w:t>
            </w:r>
            <w:r w:rsidRPr="008C28AB">
              <w:rPr>
                <w:rFonts w:ascii="Arial Narrow" w:eastAsia="Times New Roman" w:hAnsi="Arial Narrow"/>
                <w:sz w:val="16"/>
                <w:szCs w:val="16"/>
                <w:lang w:val="en-GB"/>
              </w:rPr>
              <w:t xml:space="preserve"> </w:t>
            </w:r>
          </w:p>
        </w:tc>
        <w:tc>
          <w:tcPr>
            <w:tcW w:w="264" w:type="pct"/>
            <w:tcBorders>
              <w:top w:val="single" w:sz="6" w:space="0" w:color="000000"/>
              <w:left w:val="nil"/>
              <w:bottom w:val="single" w:sz="6" w:space="0" w:color="000000"/>
              <w:right w:val="nil"/>
            </w:tcBorders>
            <w:vAlign w:val="center"/>
            <w:hideMark/>
          </w:tcPr>
          <w:p w14:paraId="56CC5531"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shd w:val="clear" w:color="auto" w:fill="EBEBEB"/>
            <w:hideMark/>
          </w:tcPr>
          <w:p w14:paraId="77ED2020" w14:textId="77777777" w:rsidR="00817551" w:rsidRPr="008C28AB" w:rsidRDefault="00817551" w:rsidP="00817551">
            <w:pPr>
              <w:rPr>
                <w:rFonts w:ascii="Arial Narrow" w:eastAsia="Times New Roman" w:hAnsi="Arial Narrow"/>
                <w:sz w:val="16"/>
                <w:szCs w:val="16"/>
                <w:lang w:val="en-GB"/>
              </w:rPr>
            </w:pPr>
          </w:p>
        </w:tc>
        <w:tc>
          <w:tcPr>
            <w:tcW w:w="585" w:type="pct"/>
            <w:tcBorders>
              <w:top w:val="single" w:sz="6" w:space="0" w:color="000000"/>
              <w:left w:val="nil"/>
              <w:bottom w:val="single" w:sz="6" w:space="0" w:color="000000"/>
              <w:right w:val="nil"/>
            </w:tcBorders>
            <w:hideMark/>
          </w:tcPr>
          <w:p w14:paraId="5EF657F8"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85" w:type="pct"/>
            <w:tcBorders>
              <w:top w:val="single" w:sz="6" w:space="0" w:color="000000"/>
              <w:left w:val="nil"/>
              <w:bottom w:val="single" w:sz="6" w:space="0" w:color="000000"/>
              <w:right w:val="nil"/>
            </w:tcBorders>
            <w:hideMark/>
          </w:tcPr>
          <w:p w14:paraId="2B99B81C"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95" w:type="pct"/>
            <w:tcBorders>
              <w:top w:val="single" w:sz="6" w:space="0" w:color="000000"/>
              <w:left w:val="nil"/>
              <w:bottom w:val="single" w:sz="6" w:space="0" w:color="000000"/>
              <w:right w:val="nil"/>
            </w:tcBorders>
            <w:hideMark/>
          </w:tcPr>
          <w:p w14:paraId="4338DD0B"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85" w:type="pct"/>
            <w:tcBorders>
              <w:top w:val="single" w:sz="6" w:space="0" w:color="000000"/>
              <w:left w:val="nil"/>
              <w:bottom w:val="single" w:sz="6" w:space="0" w:color="000000"/>
              <w:right w:val="nil"/>
            </w:tcBorders>
            <w:hideMark/>
          </w:tcPr>
          <w:p w14:paraId="7784C4C9" w14:textId="77777777" w:rsidR="00817551" w:rsidRPr="008C28AB" w:rsidRDefault="00817551" w:rsidP="00817551">
            <w:pPr>
              <w:rPr>
                <w:rFonts w:ascii="Arial Narrow" w:eastAsia="Times New Roman" w:hAnsi="Arial Narrow"/>
                <w:sz w:val="16"/>
                <w:szCs w:val="16"/>
                <w:lang w:val="en-GB"/>
              </w:rPr>
            </w:pPr>
          </w:p>
        </w:tc>
      </w:tr>
      <w:tr w:rsidR="00817551" w:rsidRPr="008C28AB" w14:paraId="46F56CD5" w14:textId="77777777" w:rsidTr="00817551">
        <w:trPr>
          <w:cantSplit/>
        </w:trPr>
        <w:tc>
          <w:tcPr>
            <w:tcW w:w="5000" w:type="pct"/>
            <w:gridSpan w:val="7"/>
            <w:tcBorders>
              <w:top w:val="single" w:sz="6" w:space="0" w:color="000000"/>
              <w:left w:val="nil"/>
              <w:bottom w:val="single" w:sz="6" w:space="0" w:color="000000"/>
              <w:right w:val="nil"/>
            </w:tcBorders>
            <w:vAlign w:val="center"/>
            <w:hideMark/>
          </w:tcPr>
          <w:p w14:paraId="782BE4CC"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w:t>
            </w:r>
            <w:r w:rsidRPr="008C28AB">
              <w:rPr>
                <w:rFonts w:ascii="Arial Narrow" w:eastAsia="Times New Roman" w:hAnsi="Arial Narrow"/>
                <w:b/>
                <w:bCs/>
                <w:sz w:val="16"/>
                <w:szCs w:val="16"/>
                <w:lang w:val="en-GB"/>
              </w:rPr>
              <w:t>The risk in the intervention group</w:t>
            </w:r>
            <w:r w:rsidRPr="008C28AB">
              <w:rPr>
                <w:rFonts w:ascii="Arial Narrow" w:eastAsia="Times New Roman" w:hAnsi="Arial Narrow"/>
                <w:sz w:val="16"/>
                <w:szCs w:val="16"/>
                <w:lang w:val="en-GB"/>
              </w:rPr>
              <w:t xml:space="preserve"> (and its 95% confidence interval) is based on the assumed risk in the comparison group and the </w:t>
            </w:r>
            <w:r w:rsidRPr="008C28AB">
              <w:rPr>
                <w:rFonts w:ascii="Arial Narrow" w:eastAsia="Times New Roman" w:hAnsi="Arial Narrow"/>
                <w:b/>
                <w:bCs/>
                <w:sz w:val="16"/>
                <w:szCs w:val="16"/>
                <w:lang w:val="en-GB"/>
              </w:rPr>
              <w:t>relative effect</w:t>
            </w:r>
            <w:r w:rsidRPr="008C28AB">
              <w:rPr>
                <w:rFonts w:ascii="Arial Narrow" w:eastAsia="Times New Roman" w:hAnsi="Arial Narrow"/>
                <w:sz w:val="16"/>
                <w:szCs w:val="16"/>
                <w:lang w:val="en-GB"/>
              </w:rPr>
              <w:t xml:space="preserve"> of the intervention (and its 95% CI). </w:t>
            </w:r>
            <w:r w:rsidRPr="008C28AB">
              <w:rPr>
                <w:rFonts w:ascii="Arial Narrow" w:eastAsia="Times New Roman" w:hAnsi="Arial Narrow"/>
                <w:sz w:val="16"/>
                <w:szCs w:val="16"/>
                <w:lang w:val="en-GB"/>
              </w:rPr>
              <w:br/>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CI:</w:t>
            </w:r>
            <w:r w:rsidRPr="008C28AB">
              <w:rPr>
                <w:rFonts w:ascii="Arial Narrow" w:eastAsia="Times New Roman" w:hAnsi="Arial Narrow"/>
                <w:sz w:val="16"/>
                <w:szCs w:val="16"/>
                <w:lang w:val="en-GB"/>
              </w:rPr>
              <w:t xml:space="preserve"> Confidence interval; </w:t>
            </w:r>
            <w:r w:rsidRPr="008C28AB">
              <w:rPr>
                <w:rFonts w:ascii="Arial Narrow" w:eastAsia="Times New Roman" w:hAnsi="Arial Narrow"/>
                <w:b/>
                <w:bCs/>
                <w:sz w:val="16"/>
                <w:szCs w:val="16"/>
                <w:lang w:val="en-GB"/>
              </w:rPr>
              <w:t>RR:</w:t>
            </w:r>
            <w:r w:rsidRPr="008C28AB">
              <w:rPr>
                <w:rFonts w:ascii="Arial Narrow" w:eastAsia="Times New Roman" w:hAnsi="Arial Narrow"/>
                <w:sz w:val="16"/>
                <w:szCs w:val="16"/>
                <w:lang w:val="en-GB"/>
              </w:rPr>
              <w:t xml:space="preserve"> Risk ratio; </w:t>
            </w:r>
            <w:r w:rsidRPr="008C28AB">
              <w:rPr>
                <w:rFonts w:ascii="Arial Narrow" w:eastAsia="Times New Roman" w:hAnsi="Arial Narrow"/>
                <w:b/>
                <w:bCs/>
                <w:sz w:val="16"/>
                <w:szCs w:val="16"/>
                <w:lang w:val="en-GB"/>
              </w:rPr>
              <w:t>MD:</w:t>
            </w:r>
            <w:r w:rsidRPr="008C28AB">
              <w:rPr>
                <w:rFonts w:ascii="Arial Narrow" w:eastAsia="Times New Roman" w:hAnsi="Arial Narrow"/>
                <w:sz w:val="16"/>
                <w:szCs w:val="16"/>
                <w:lang w:val="en-GB"/>
              </w:rPr>
              <w:t xml:space="preserve"> Mean difference </w:t>
            </w:r>
          </w:p>
        </w:tc>
      </w:tr>
      <w:tr w:rsidR="00817551" w:rsidRPr="00E656C6" w14:paraId="18AEADEB" w14:textId="77777777" w:rsidTr="00817551">
        <w:trPr>
          <w:cantSplit/>
        </w:trPr>
        <w:tc>
          <w:tcPr>
            <w:tcW w:w="5000" w:type="pct"/>
            <w:gridSpan w:val="7"/>
            <w:tcBorders>
              <w:top w:val="single" w:sz="6" w:space="0" w:color="000000"/>
              <w:left w:val="nil"/>
              <w:bottom w:val="single" w:sz="6" w:space="0" w:color="000000"/>
              <w:right w:val="nil"/>
            </w:tcBorders>
            <w:vAlign w:val="center"/>
            <w:hideMark/>
          </w:tcPr>
          <w:p w14:paraId="505CF1A2"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GRADE Working Group grades of evidence</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High quality:</w:t>
            </w:r>
            <w:r w:rsidRPr="008C28AB">
              <w:rPr>
                <w:rFonts w:ascii="Arial Narrow" w:eastAsia="Times New Roman" w:hAnsi="Arial Narrow"/>
                <w:sz w:val="16"/>
                <w:szCs w:val="16"/>
                <w:lang w:val="en-GB"/>
              </w:rPr>
              <w:t xml:space="preserve"> We are very confident that the true effect lies close to that of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Moderate quality:</w:t>
            </w:r>
            <w:r w:rsidRPr="008C28AB">
              <w:rPr>
                <w:rFonts w:ascii="Arial Narrow" w:eastAsia="Times New Roman" w:hAnsi="Arial Narrow"/>
                <w:sz w:val="16"/>
                <w:szCs w:val="16"/>
                <w:lang w:val="en-GB"/>
              </w:rPr>
              <w:t xml:space="preserve"> We are moderately confident in the effect estimate: The true effect is likely to be close to the estimate of the effect, but there is a possibility that it is substantially different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Low quality:</w:t>
            </w:r>
            <w:r w:rsidRPr="008C28AB">
              <w:rPr>
                <w:rFonts w:ascii="Arial Narrow" w:eastAsia="Times New Roman" w:hAnsi="Arial Narrow"/>
                <w:sz w:val="16"/>
                <w:szCs w:val="16"/>
                <w:lang w:val="en-GB"/>
              </w:rPr>
              <w:t xml:space="preserve"> Our confidence in the effect estimate is limited: The true effect may be substantially different from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Very low quality:</w:t>
            </w:r>
            <w:r w:rsidRPr="008C28AB">
              <w:rPr>
                <w:rFonts w:ascii="Arial Narrow" w:eastAsia="Times New Roman" w:hAnsi="Arial Narrow"/>
                <w:sz w:val="16"/>
                <w:szCs w:val="16"/>
                <w:lang w:val="en-GB"/>
              </w:rPr>
              <w:t xml:space="preserve"> We have very little confidence in the effect estimate: The true effect is likely to be substantially different from the estimate of effect </w:t>
            </w:r>
          </w:p>
        </w:tc>
      </w:tr>
    </w:tbl>
    <w:p w14:paraId="0052D097" w14:textId="77777777" w:rsidR="00817551" w:rsidRPr="008C28AB" w:rsidRDefault="00817551" w:rsidP="00817551">
      <w:pPr>
        <w:numPr>
          <w:ilvl w:val="0"/>
          <w:numId w:val="9"/>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thresholds of 0.75 and 1.25</w:t>
      </w:r>
    </w:p>
    <w:p w14:paraId="0418D786" w14:textId="77777777" w:rsidR="00817551" w:rsidRPr="008C28AB" w:rsidRDefault="00817551" w:rsidP="00817551">
      <w:pPr>
        <w:numPr>
          <w:ilvl w:val="0"/>
          <w:numId w:val="9"/>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 of 1.25</w:t>
      </w:r>
    </w:p>
    <w:p w14:paraId="4810D8AB" w14:textId="77777777" w:rsidR="00817551" w:rsidRPr="008C28AB" w:rsidRDefault="00817551" w:rsidP="00817551">
      <w:pPr>
        <w:rPr>
          <w:lang w:val="en-GB"/>
        </w:rPr>
      </w:pPr>
    </w:p>
    <w:p w14:paraId="4954E7AE" w14:textId="77777777" w:rsidR="000545CC" w:rsidRPr="008C28AB" w:rsidRDefault="000545CC" w:rsidP="000545CC">
      <w:pPr>
        <w:pStyle w:val="berschrift1"/>
        <w:numPr>
          <w:ilvl w:val="2"/>
          <w:numId w:val="1"/>
        </w:numPr>
        <w:rPr>
          <w:rFonts w:cs="Arial"/>
          <w:color w:val="000000" w:themeColor="text1"/>
          <w:sz w:val="24"/>
          <w:szCs w:val="24"/>
          <w:lang w:val="en-GB"/>
        </w:rPr>
      </w:pPr>
      <w:bookmarkStart w:id="36" w:name="_Toc473541164"/>
      <w:r w:rsidRPr="008C28AB">
        <w:rPr>
          <w:rFonts w:cs="Arial"/>
          <w:color w:val="000000" w:themeColor="text1"/>
          <w:sz w:val="24"/>
          <w:szCs w:val="24"/>
          <w:lang w:val="en-GB"/>
        </w:rPr>
        <w:lastRenderedPageBreak/>
        <w:t>Adjuvant alpha-IFN vs. gamma-IFN</w:t>
      </w:r>
      <w:bookmarkEnd w:id="36"/>
    </w:p>
    <w:p w14:paraId="5948E3D0" w14:textId="77777777" w:rsidR="003947D8" w:rsidRPr="008C28AB" w:rsidRDefault="003947D8" w:rsidP="003947D8">
      <w:pPr>
        <w:pStyle w:val="Beschriftung"/>
        <w:keepNext/>
        <w:rPr>
          <w:rFonts w:ascii="Arial" w:hAnsi="Arial" w:cs="Arial"/>
          <w:color w:val="auto"/>
          <w:lang w:val="en-GB"/>
        </w:rPr>
      </w:pPr>
      <w:bookmarkStart w:id="37" w:name="_Toc473196472"/>
      <w:r w:rsidRPr="008C28AB">
        <w:rPr>
          <w:rFonts w:ascii="Arial" w:hAnsi="Arial" w:cs="Arial"/>
          <w:color w:val="auto"/>
          <w:lang w:val="en-GB"/>
        </w:rPr>
        <w:t xml:space="preserve">Table </w:t>
      </w:r>
      <w:r w:rsidRPr="008C28AB">
        <w:rPr>
          <w:rFonts w:ascii="Arial" w:hAnsi="Arial" w:cs="Arial"/>
          <w:color w:val="auto"/>
          <w:lang w:val="en-GB"/>
        </w:rPr>
        <w:fldChar w:fldCharType="begin"/>
      </w:r>
      <w:r w:rsidRPr="008C28AB">
        <w:rPr>
          <w:rFonts w:ascii="Arial" w:hAnsi="Arial" w:cs="Arial"/>
          <w:color w:val="auto"/>
          <w:lang w:val="en-GB"/>
        </w:rPr>
        <w:instrText xml:space="preserve"> SEQ Table \* ARABIC </w:instrText>
      </w:r>
      <w:r w:rsidRPr="008C28AB">
        <w:rPr>
          <w:rFonts w:ascii="Arial" w:hAnsi="Arial" w:cs="Arial"/>
          <w:color w:val="auto"/>
          <w:lang w:val="en-GB"/>
        </w:rPr>
        <w:fldChar w:fldCharType="separate"/>
      </w:r>
      <w:r w:rsidRPr="008C28AB">
        <w:rPr>
          <w:rFonts w:ascii="Arial" w:hAnsi="Arial" w:cs="Arial"/>
          <w:noProof/>
          <w:color w:val="auto"/>
          <w:lang w:val="en-GB"/>
        </w:rPr>
        <w:t>8</w:t>
      </w:r>
      <w:r w:rsidRPr="008C28AB">
        <w:rPr>
          <w:rFonts w:ascii="Arial" w:hAnsi="Arial" w:cs="Arial"/>
          <w:color w:val="auto"/>
          <w:lang w:val="en-GB"/>
        </w:rPr>
        <w:fldChar w:fldCharType="end"/>
      </w:r>
      <w:r w:rsidRPr="008C28AB">
        <w:rPr>
          <w:rFonts w:ascii="Arial" w:hAnsi="Arial" w:cs="Arial"/>
          <w:color w:val="auto"/>
          <w:lang w:val="en-GB"/>
        </w:rPr>
        <w:t>: Summary of findings: Adjuvant alpha-IFN vs. gamma-IFN</w:t>
      </w:r>
      <w:bookmarkEnd w:id="37"/>
    </w:p>
    <w:tbl>
      <w:tblPr>
        <w:tblW w:w="5092" w:type="pct"/>
        <w:tblCellMar>
          <w:top w:w="75" w:type="dxa"/>
          <w:left w:w="75" w:type="dxa"/>
          <w:bottom w:w="75" w:type="dxa"/>
          <w:right w:w="75" w:type="dxa"/>
        </w:tblCellMar>
        <w:tblLook w:val="04A0" w:firstRow="1" w:lastRow="0" w:firstColumn="1" w:lastColumn="0" w:noHBand="0" w:noVBand="1"/>
      </w:tblPr>
      <w:tblGrid>
        <w:gridCol w:w="2165"/>
        <w:gridCol w:w="774"/>
        <w:gridCol w:w="1003"/>
        <w:gridCol w:w="874"/>
        <w:gridCol w:w="126"/>
        <w:gridCol w:w="876"/>
        <w:gridCol w:w="126"/>
        <w:gridCol w:w="894"/>
        <w:gridCol w:w="133"/>
        <w:gridCol w:w="2142"/>
        <w:gridCol w:w="126"/>
      </w:tblGrid>
      <w:tr w:rsidR="00817551" w:rsidRPr="008C28AB" w14:paraId="4B69B8EA" w14:textId="77777777" w:rsidTr="00817551">
        <w:trPr>
          <w:gridAfter w:val="1"/>
          <w:wAfter w:w="68" w:type="pct"/>
          <w:cantSplit/>
          <w:tblHeader/>
        </w:trPr>
        <w:tc>
          <w:tcPr>
            <w:tcW w:w="4932" w:type="pct"/>
            <w:gridSpan w:val="10"/>
            <w:tcBorders>
              <w:top w:val="nil"/>
              <w:left w:val="nil"/>
              <w:bottom w:val="nil"/>
              <w:right w:val="nil"/>
            </w:tcBorders>
            <w:vAlign w:val="center"/>
            <w:hideMark/>
          </w:tcPr>
          <w:p w14:paraId="5C588817"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 xml:space="preserve">Summary of findings: </w:t>
            </w:r>
          </w:p>
        </w:tc>
      </w:tr>
      <w:tr w:rsidR="00817551" w:rsidRPr="00E656C6" w14:paraId="247E013F" w14:textId="77777777" w:rsidTr="00817551">
        <w:trPr>
          <w:gridAfter w:val="1"/>
          <w:wAfter w:w="68" w:type="pct"/>
          <w:cantSplit/>
          <w:tblHeader/>
        </w:trPr>
        <w:tc>
          <w:tcPr>
            <w:tcW w:w="4932" w:type="pct"/>
            <w:gridSpan w:val="10"/>
            <w:tcBorders>
              <w:top w:val="single" w:sz="12" w:space="0" w:color="000000"/>
              <w:left w:val="nil"/>
              <w:bottom w:val="single" w:sz="12" w:space="0" w:color="000000"/>
              <w:right w:val="nil"/>
            </w:tcBorders>
            <w:vAlign w:val="center"/>
            <w:hideMark/>
          </w:tcPr>
          <w:p w14:paraId="31E7CBB1" w14:textId="77777777" w:rsidR="00817551" w:rsidRPr="008C28AB" w:rsidRDefault="00817551" w:rsidP="00817551">
            <w:pPr>
              <w:pStyle w:val="sof-title"/>
              <w:spacing w:before="0" w:beforeAutospacing="0" w:after="0" w:afterAutospacing="0"/>
              <w:rPr>
                <w:rFonts w:ascii="Arial Narrow" w:hAnsi="Arial Narrow"/>
                <w:sz w:val="22"/>
                <w:szCs w:val="22"/>
                <w:lang w:val="en-GB"/>
              </w:rPr>
            </w:pPr>
            <w:r w:rsidRPr="008C28AB">
              <w:rPr>
                <w:rFonts w:ascii="Arial Narrow" w:hAnsi="Arial Narrow"/>
                <w:b/>
                <w:bCs/>
                <w:sz w:val="22"/>
                <w:szCs w:val="22"/>
                <w:lang w:val="en-GB"/>
              </w:rPr>
              <w:t>A</w:t>
            </w:r>
            <w:r w:rsidR="00754D95" w:rsidRPr="008C28AB">
              <w:rPr>
                <w:rFonts w:ascii="Arial Narrow" w:hAnsi="Arial Narrow"/>
                <w:b/>
                <w:bCs/>
                <w:sz w:val="22"/>
                <w:szCs w:val="22"/>
                <w:lang w:val="en-GB"/>
              </w:rPr>
              <w:t>djuvant a</w:t>
            </w:r>
            <w:r w:rsidRPr="008C28AB">
              <w:rPr>
                <w:rFonts w:ascii="Arial Narrow" w:hAnsi="Arial Narrow"/>
                <w:b/>
                <w:bCs/>
                <w:sz w:val="22"/>
                <w:szCs w:val="22"/>
                <w:lang w:val="en-GB"/>
              </w:rPr>
              <w:t xml:space="preserve">lpha-IFN compared to gamma-IFN for </w:t>
            </w:r>
            <w:proofErr w:type="spellStart"/>
            <w:r w:rsidRPr="008C28AB">
              <w:rPr>
                <w:rFonts w:ascii="Arial Narrow" w:hAnsi="Arial Narrow"/>
                <w:b/>
                <w:bCs/>
                <w:sz w:val="22"/>
                <w:szCs w:val="22"/>
                <w:lang w:val="en-GB"/>
              </w:rPr>
              <w:t>anogenital</w:t>
            </w:r>
            <w:proofErr w:type="spellEnd"/>
            <w:r w:rsidRPr="008C28AB">
              <w:rPr>
                <w:rFonts w:ascii="Arial Narrow" w:hAnsi="Arial Narrow"/>
                <w:b/>
                <w:bCs/>
                <w:sz w:val="22"/>
                <w:szCs w:val="22"/>
                <w:lang w:val="en-GB"/>
              </w:rPr>
              <w:t xml:space="preserve"> warts</w:t>
            </w:r>
          </w:p>
        </w:tc>
      </w:tr>
      <w:tr w:rsidR="00817551" w:rsidRPr="00E656C6" w14:paraId="2BA38ADC" w14:textId="77777777" w:rsidTr="00817551">
        <w:trPr>
          <w:gridAfter w:val="1"/>
          <w:wAfter w:w="68" w:type="pct"/>
          <w:cantSplit/>
          <w:tblHeader/>
        </w:trPr>
        <w:tc>
          <w:tcPr>
            <w:tcW w:w="4932" w:type="pct"/>
            <w:gridSpan w:val="10"/>
            <w:tcBorders>
              <w:top w:val="single" w:sz="12" w:space="0" w:color="000000"/>
              <w:left w:val="nil"/>
              <w:bottom w:val="single" w:sz="12" w:space="0" w:color="000000"/>
              <w:right w:val="nil"/>
            </w:tcBorders>
            <w:vAlign w:val="center"/>
            <w:hideMark/>
          </w:tcPr>
          <w:p w14:paraId="11028D5B"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Patient or population</w:t>
            </w:r>
            <w:r w:rsidRPr="008C28AB">
              <w:rPr>
                <w:rFonts w:ascii="Arial Narrow" w:eastAsia="Times New Roman" w:hAnsi="Arial Narrow"/>
                <w:sz w:val="16"/>
                <w:szCs w:val="16"/>
                <w:lang w:val="en-GB"/>
              </w:rPr>
              <w:t>: external warts in immunocompetent adults</w:t>
            </w:r>
          </w:p>
          <w:p w14:paraId="29F589C4"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Intervention</w:t>
            </w:r>
            <w:r w:rsidRPr="008C28AB">
              <w:rPr>
                <w:rFonts w:ascii="Arial Narrow" w:eastAsia="Times New Roman" w:hAnsi="Arial Narrow"/>
                <w:sz w:val="16"/>
                <w:szCs w:val="16"/>
                <w:lang w:val="en-GB"/>
              </w:rPr>
              <w:t xml:space="preserve">: adjuvant alpha-IFN </w:t>
            </w:r>
          </w:p>
          <w:p w14:paraId="4BB2F666"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Comparison</w:t>
            </w:r>
            <w:r w:rsidRPr="008C28AB">
              <w:rPr>
                <w:rFonts w:ascii="Arial Narrow" w:eastAsia="Times New Roman" w:hAnsi="Arial Narrow"/>
                <w:sz w:val="16"/>
                <w:szCs w:val="16"/>
                <w:lang w:val="en-GB"/>
              </w:rPr>
              <w:t xml:space="preserve">: adjuvant gamma-IFN </w:t>
            </w:r>
          </w:p>
        </w:tc>
      </w:tr>
      <w:tr w:rsidR="00817551" w:rsidRPr="008C28AB" w14:paraId="01C558F9" w14:textId="77777777" w:rsidTr="00817551">
        <w:trPr>
          <w:gridAfter w:val="1"/>
          <w:wAfter w:w="68" w:type="pct"/>
          <w:cantSplit/>
          <w:tblHeader/>
        </w:trPr>
        <w:tc>
          <w:tcPr>
            <w:tcW w:w="1172" w:type="pct"/>
            <w:vMerge w:val="restart"/>
            <w:tcBorders>
              <w:right w:val="single" w:sz="6" w:space="0" w:color="EFEFEF"/>
            </w:tcBorders>
            <w:shd w:val="clear" w:color="auto" w:fill="3271AA"/>
            <w:hideMark/>
          </w:tcPr>
          <w:p w14:paraId="3C12F1AA"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Outcomes</w:t>
            </w:r>
          </w:p>
        </w:tc>
        <w:tc>
          <w:tcPr>
            <w:tcW w:w="962" w:type="pct"/>
            <w:gridSpan w:val="2"/>
            <w:tcBorders>
              <w:top w:val="single" w:sz="6" w:space="0" w:color="EFEFEF"/>
              <w:right w:val="single" w:sz="6" w:space="0" w:color="EFEFEF"/>
            </w:tcBorders>
            <w:shd w:val="clear" w:color="auto" w:fill="E0E0E0"/>
            <w:hideMark/>
          </w:tcPr>
          <w:p w14:paraId="3DCDD522" w14:textId="77777777" w:rsidR="00817551" w:rsidRPr="008C28AB" w:rsidRDefault="00817551" w:rsidP="00817551">
            <w:pPr>
              <w:pStyle w:val="StandardWeb"/>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Anticipated absolute effects</w:t>
            </w:r>
            <w:r w:rsidRPr="008C28AB">
              <w:rPr>
                <w:rFonts w:ascii="Arial Narrow" w:hAnsi="Arial Narrow"/>
                <w:b/>
                <w:bCs/>
                <w:sz w:val="16"/>
                <w:szCs w:val="16"/>
                <w:vertAlign w:val="superscript"/>
                <w:lang w:val="en-GB"/>
              </w:rPr>
              <w:t>*</w:t>
            </w:r>
            <w:r w:rsidRPr="008C28AB">
              <w:rPr>
                <w:rFonts w:ascii="Arial Narrow" w:hAnsi="Arial Narrow"/>
                <w:b/>
                <w:bCs/>
                <w:sz w:val="16"/>
                <w:szCs w:val="16"/>
                <w:lang w:val="en-GB"/>
              </w:rPr>
              <w:t xml:space="preserve"> </w:t>
            </w:r>
            <w:r w:rsidRPr="008C28AB">
              <w:rPr>
                <w:rFonts w:ascii="Arial Narrow" w:hAnsi="Arial Narrow"/>
                <w:sz w:val="16"/>
                <w:szCs w:val="16"/>
                <w:lang w:val="en-GB"/>
              </w:rPr>
              <w:t>(95% CI)</w:t>
            </w:r>
            <w:r w:rsidRPr="008C28AB">
              <w:rPr>
                <w:rFonts w:ascii="Arial Narrow" w:hAnsi="Arial Narrow"/>
                <w:b/>
                <w:bCs/>
                <w:sz w:val="16"/>
                <w:szCs w:val="16"/>
                <w:lang w:val="en-GB"/>
              </w:rPr>
              <w:t xml:space="preserve"> </w:t>
            </w:r>
          </w:p>
        </w:tc>
        <w:tc>
          <w:tcPr>
            <w:tcW w:w="473" w:type="pct"/>
            <w:tcBorders>
              <w:right w:val="single" w:sz="6" w:space="0" w:color="EFEFEF"/>
            </w:tcBorders>
            <w:shd w:val="clear" w:color="auto" w:fill="3271AA"/>
            <w:hideMark/>
          </w:tcPr>
          <w:p w14:paraId="1C76530B"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Relative effect</w:t>
            </w:r>
            <w:r w:rsidRPr="008C28AB">
              <w:rPr>
                <w:rFonts w:ascii="Arial Narrow" w:hAnsi="Arial Narrow"/>
                <w:color w:val="FFFFFF"/>
                <w:sz w:val="16"/>
                <w:szCs w:val="16"/>
                <w:lang w:val="en-GB"/>
              </w:rPr>
              <w:br/>
              <w:t xml:space="preserve">(95% CI) </w:t>
            </w:r>
          </w:p>
        </w:tc>
        <w:tc>
          <w:tcPr>
            <w:tcW w:w="542" w:type="pct"/>
            <w:gridSpan w:val="2"/>
            <w:tcBorders>
              <w:right w:val="single" w:sz="6" w:space="0" w:color="EFEFEF"/>
            </w:tcBorders>
            <w:shd w:val="clear" w:color="auto" w:fill="3271AA"/>
            <w:hideMark/>
          </w:tcPr>
          <w:p w14:paraId="025C90BC"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 xml:space="preserve">№ of participants </w:t>
            </w:r>
            <w:r w:rsidRPr="008C28AB">
              <w:rPr>
                <w:rFonts w:ascii="Arial Narrow" w:hAnsi="Arial Narrow"/>
                <w:color w:val="FFFFFF"/>
                <w:sz w:val="16"/>
                <w:szCs w:val="16"/>
                <w:lang w:val="en-GB"/>
              </w:rPr>
              <w:br/>
              <w:t xml:space="preserve">(studies) </w:t>
            </w:r>
          </w:p>
        </w:tc>
        <w:tc>
          <w:tcPr>
            <w:tcW w:w="552" w:type="pct"/>
            <w:gridSpan w:val="2"/>
            <w:tcBorders>
              <w:right w:val="single" w:sz="6" w:space="0" w:color="EFEFEF"/>
            </w:tcBorders>
            <w:shd w:val="clear" w:color="auto" w:fill="3271AA"/>
            <w:hideMark/>
          </w:tcPr>
          <w:p w14:paraId="34293791"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Quality of the evidence</w:t>
            </w:r>
            <w:r w:rsidRPr="008C28AB">
              <w:rPr>
                <w:rFonts w:ascii="Arial Narrow" w:hAnsi="Arial Narrow"/>
                <w:color w:val="FFFFFF"/>
                <w:sz w:val="16"/>
                <w:szCs w:val="16"/>
                <w:lang w:val="en-GB"/>
              </w:rPr>
              <w:br/>
              <w:t xml:space="preserve">(GRADE) </w:t>
            </w:r>
          </w:p>
        </w:tc>
        <w:tc>
          <w:tcPr>
            <w:tcW w:w="1231" w:type="pct"/>
            <w:gridSpan w:val="2"/>
            <w:tcBorders>
              <w:right w:val="single" w:sz="6" w:space="0" w:color="EFEFEF"/>
            </w:tcBorders>
            <w:shd w:val="clear" w:color="auto" w:fill="3271AA"/>
            <w:hideMark/>
          </w:tcPr>
          <w:p w14:paraId="2C458328"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Comments</w:t>
            </w:r>
          </w:p>
        </w:tc>
      </w:tr>
      <w:tr w:rsidR="00817551" w:rsidRPr="008C28AB" w14:paraId="776BE7F1" w14:textId="77777777" w:rsidTr="00817551">
        <w:trPr>
          <w:cantSplit/>
          <w:tblHeader/>
        </w:trPr>
        <w:tc>
          <w:tcPr>
            <w:tcW w:w="1172" w:type="pct"/>
            <w:vMerge/>
            <w:tcBorders>
              <w:right w:val="single" w:sz="6" w:space="0" w:color="EFEFEF"/>
            </w:tcBorders>
            <w:vAlign w:val="center"/>
            <w:hideMark/>
          </w:tcPr>
          <w:p w14:paraId="0AF2E7DB" w14:textId="77777777" w:rsidR="00817551" w:rsidRPr="008C28AB" w:rsidRDefault="00817551" w:rsidP="00817551">
            <w:pPr>
              <w:rPr>
                <w:rFonts w:ascii="Arial Narrow" w:eastAsiaTheme="minorEastAsia" w:hAnsi="Arial Narrow"/>
                <w:color w:val="FFFFFF"/>
                <w:sz w:val="16"/>
                <w:szCs w:val="16"/>
                <w:lang w:val="en-GB"/>
              </w:rPr>
            </w:pPr>
          </w:p>
        </w:tc>
        <w:tc>
          <w:tcPr>
            <w:tcW w:w="419" w:type="pct"/>
            <w:tcBorders>
              <w:top w:val="single" w:sz="6" w:space="0" w:color="EFEFEF"/>
              <w:right w:val="single" w:sz="6" w:space="0" w:color="EFEFEF"/>
            </w:tcBorders>
            <w:shd w:val="clear" w:color="auto" w:fill="E0E0E0"/>
            <w:hideMark/>
          </w:tcPr>
          <w:p w14:paraId="23B57429" w14:textId="77777777" w:rsidR="00817551" w:rsidRPr="008C28AB" w:rsidRDefault="00817551" w:rsidP="00817551">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gamma-IFN</w:t>
            </w:r>
          </w:p>
        </w:tc>
        <w:tc>
          <w:tcPr>
            <w:tcW w:w="543" w:type="pct"/>
            <w:tcBorders>
              <w:top w:val="single" w:sz="6" w:space="0" w:color="EFEFEF"/>
              <w:right w:val="single" w:sz="6" w:space="0" w:color="EFEFEF"/>
            </w:tcBorders>
            <w:shd w:val="clear" w:color="auto" w:fill="E0E0E0"/>
            <w:hideMark/>
          </w:tcPr>
          <w:p w14:paraId="03360AD3" w14:textId="77777777" w:rsidR="00817551" w:rsidRPr="008C28AB" w:rsidRDefault="00817551" w:rsidP="00817551">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alpha-IFN</w:t>
            </w:r>
          </w:p>
        </w:tc>
        <w:tc>
          <w:tcPr>
            <w:tcW w:w="541" w:type="pct"/>
            <w:gridSpan w:val="2"/>
            <w:tcBorders>
              <w:right w:val="single" w:sz="6" w:space="0" w:color="EFEFEF"/>
            </w:tcBorders>
            <w:vAlign w:val="center"/>
            <w:hideMark/>
          </w:tcPr>
          <w:p w14:paraId="4B4A0540" w14:textId="77777777" w:rsidR="00817551" w:rsidRPr="008C28AB" w:rsidRDefault="00817551" w:rsidP="00817551">
            <w:pPr>
              <w:rPr>
                <w:rFonts w:ascii="Arial Narrow" w:eastAsiaTheme="minorEastAsia" w:hAnsi="Arial Narrow"/>
                <w:color w:val="FFFFFF"/>
                <w:sz w:val="16"/>
                <w:szCs w:val="16"/>
                <w:lang w:val="en-GB"/>
              </w:rPr>
            </w:pPr>
          </w:p>
        </w:tc>
        <w:tc>
          <w:tcPr>
            <w:tcW w:w="542" w:type="pct"/>
            <w:gridSpan w:val="2"/>
            <w:tcBorders>
              <w:right w:val="single" w:sz="6" w:space="0" w:color="EFEFEF"/>
            </w:tcBorders>
            <w:vAlign w:val="center"/>
            <w:hideMark/>
          </w:tcPr>
          <w:p w14:paraId="71B83A1C" w14:textId="77777777" w:rsidR="00817551" w:rsidRPr="008C28AB" w:rsidRDefault="00817551" w:rsidP="00817551">
            <w:pPr>
              <w:rPr>
                <w:rFonts w:ascii="Arial Narrow" w:eastAsiaTheme="minorEastAsia" w:hAnsi="Arial Narrow"/>
                <w:color w:val="FFFFFF"/>
                <w:sz w:val="16"/>
                <w:szCs w:val="16"/>
                <w:lang w:val="en-GB"/>
              </w:rPr>
            </w:pPr>
          </w:p>
        </w:tc>
        <w:tc>
          <w:tcPr>
            <w:tcW w:w="556" w:type="pct"/>
            <w:gridSpan w:val="2"/>
            <w:tcBorders>
              <w:right w:val="single" w:sz="6" w:space="0" w:color="EFEFEF"/>
            </w:tcBorders>
            <w:vAlign w:val="center"/>
            <w:hideMark/>
          </w:tcPr>
          <w:p w14:paraId="439A32C4" w14:textId="77777777" w:rsidR="00817551" w:rsidRPr="008C28AB" w:rsidRDefault="00817551" w:rsidP="00817551">
            <w:pPr>
              <w:rPr>
                <w:rFonts w:ascii="Arial Narrow" w:eastAsiaTheme="minorEastAsia" w:hAnsi="Arial Narrow"/>
                <w:color w:val="FFFFFF"/>
                <w:sz w:val="16"/>
                <w:szCs w:val="16"/>
                <w:lang w:val="en-GB"/>
              </w:rPr>
            </w:pPr>
          </w:p>
        </w:tc>
        <w:tc>
          <w:tcPr>
            <w:tcW w:w="1227" w:type="pct"/>
            <w:gridSpan w:val="2"/>
            <w:tcBorders>
              <w:right w:val="single" w:sz="6" w:space="0" w:color="EFEFEF"/>
            </w:tcBorders>
            <w:vAlign w:val="center"/>
            <w:hideMark/>
          </w:tcPr>
          <w:p w14:paraId="0D9A66F1" w14:textId="77777777" w:rsidR="00817551" w:rsidRPr="008C28AB" w:rsidRDefault="00817551" w:rsidP="00817551">
            <w:pPr>
              <w:rPr>
                <w:rFonts w:ascii="Arial Narrow" w:eastAsiaTheme="minorEastAsia" w:hAnsi="Arial Narrow"/>
                <w:color w:val="FFFFFF"/>
                <w:sz w:val="16"/>
                <w:szCs w:val="16"/>
                <w:lang w:val="en-GB"/>
              </w:rPr>
            </w:pPr>
          </w:p>
        </w:tc>
      </w:tr>
      <w:tr w:rsidR="00817551" w:rsidRPr="008C28AB" w14:paraId="203A3746" w14:textId="77777777" w:rsidTr="00817551">
        <w:trPr>
          <w:cantSplit/>
        </w:trPr>
        <w:tc>
          <w:tcPr>
            <w:tcW w:w="1172" w:type="pct"/>
            <w:tcBorders>
              <w:top w:val="single" w:sz="6" w:space="0" w:color="000000"/>
              <w:left w:val="nil"/>
              <w:bottom w:val="single" w:sz="6" w:space="0" w:color="000000"/>
              <w:right w:val="nil"/>
            </w:tcBorders>
            <w:hideMark/>
          </w:tcPr>
          <w:p w14:paraId="01ADF1D4"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4w (+/- 4w) after EOT</w:t>
            </w:r>
            <w:r w:rsidRPr="008C28AB">
              <w:rPr>
                <w:rFonts w:ascii="Arial Narrow" w:eastAsia="Times New Roman" w:hAnsi="Arial Narrow"/>
                <w:sz w:val="16"/>
                <w:szCs w:val="16"/>
                <w:lang w:val="en-GB"/>
              </w:rPr>
              <w:t xml:space="preserve"> </w:t>
            </w:r>
          </w:p>
        </w:tc>
        <w:tc>
          <w:tcPr>
            <w:tcW w:w="419" w:type="pct"/>
            <w:tcBorders>
              <w:top w:val="single" w:sz="6" w:space="0" w:color="000000"/>
              <w:left w:val="nil"/>
              <w:bottom w:val="single" w:sz="6" w:space="0" w:color="000000"/>
              <w:right w:val="nil"/>
            </w:tcBorders>
            <w:vAlign w:val="center"/>
            <w:hideMark/>
          </w:tcPr>
          <w:p w14:paraId="09230D70" w14:textId="77777777" w:rsidR="00817551" w:rsidRPr="008C28AB" w:rsidRDefault="00817551" w:rsidP="00817551">
            <w:pPr>
              <w:rPr>
                <w:rFonts w:ascii="Arial Narrow" w:eastAsia="Times New Roman" w:hAnsi="Arial Narrow"/>
                <w:sz w:val="16"/>
                <w:szCs w:val="16"/>
                <w:lang w:val="en-GB"/>
              </w:rPr>
            </w:pPr>
          </w:p>
        </w:tc>
        <w:tc>
          <w:tcPr>
            <w:tcW w:w="543" w:type="pct"/>
            <w:tcBorders>
              <w:top w:val="single" w:sz="6" w:space="0" w:color="000000"/>
              <w:left w:val="nil"/>
              <w:bottom w:val="single" w:sz="6" w:space="0" w:color="000000"/>
              <w:right w:val="nil"/>
            </w:tcBorders>
            <w:shd w:val="clear" w:color="auto" w:fill="EBEBEB"/>
            <w:hideMark/>
          </w:tcPr>
          <w:p w14:paraId="20C736BE" w14:textId="77777777" w:rsidR="00817551" w:rsidRPr="008C28AB" w:rsidRDefault="00817551" w:rsidP="00817551">
            <w:pPr>
              <w:rPr>
                <w:rFonts w:ascii="Arial Narrow" w:eastAsia="Times New Roman" w:hAnsi="Arial Narrow"/>
                <w:sz w:val="16"/>
                <w:szCs w:val="16"/>
                <w:lang w:val="en-GB"/>
              </w:rPr>
            </w:pPr>
          </w:p>
        </w:tc>
        <w:tc>
          <w:tcPr>
            <w:tcW w:w="541" w:type="pct"/>
            <w:gridSpan w:val="2"/>
            <w:tcBorders>
              <w:top w:val="single" w:sz="6" w:space="0" w:color="000000"/>
              <w:left w:val="nil"/>
              <w:bottom w:val="single" w:sz="6" w:space="0" w:color="000000"/>
              <w:right w:val="nil"/>
            </w:tcBorders>
            <w:hideMark/>
          </w:tcPr>
          <w:p w14:paraId="158BD236"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42" w:type="pct"/>
            <w:gridSpan w:val="2"/>
            <w:tcBorders>
              <w:top w:val="single" w:sz="6" w:space="0" w:color="000000"/>
              <w:left w:val="nil"/>
              <w:bottom w:val="single" w:sz="6" w:space="0" w:color="000000"/>
              <w:right w:val="nil"/>
            </w:tcBorders>
            <w:hideMark/>
          </w:tcPr>
          <w:p w14:paraId="300C18E1"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56" w:type="pct"/>
            <w:gridSpan w:val="2"/>
            <w:tcBorders>
              <w:top w:val="single" w:sz="6" w:space="0" w:color="000000"/>
              <w:left w:val="nil"/>
              <w:bottom w:val="single" w:sz="6" w:space="0" w:color="000000"/>
              <w:right w:val="nil"/>
            </w:tcBorders>
            <w:hideMark/>
          </w:tcPr>
          <w:p w14:paraId="5B2334DC"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27" w:type="pct"/>
            <w:gridSpan w:val="2"/>
            <w:tcBorders>
              <w:top w:val="single" w:sz="6" w:space="0" w:color="000000"/>
              <w:left w:val="nil"/>
              <w:bottom w:val="single" w:sz="6" w:space="0" w:color="000000"/>
              <w:right w:val="nil"/>
            </w:tcBorders>
            <w:hideMark/>
          </w:tcPr>
          <w:p w14:paraId="70AFB832" w14:textId="77777777" w:rsidR="00817551" w:rsidRPr="008C28AB" w:rsidRDefault="00817551" w:rsidP="00817551">
            <w:pPr>
              <w:rPr>
                <w:rFonts w:ascii="Arial Narrow" w:eastAsia="Times New Roman" w:hAnsi="Arial Narrow"/>
                <w:sz w:val="16"/>
                <w:szCs w:val="16"/>
                <w:lang w:val="en-GB"/>
              </w:rPr>
            </w:pPr>
          </w:p>
        </w:tc>
      </w:tr>
      <w:tr w:rsidR="00817551" w:rsidRPr="008C28AB" w14:paraId="54C2CF25" w14:textId="77777777" w:rsidTr="00817551">
        <w:trPr>
          <w:cantSplit/>
        </w:trPr>
        <w:tc>
          <w:tcPr>
            <w:tcW w:w="1172" w:type="pct"/>
            <w:tcBorders>
              <w:top w:val="single" w:sz="6" w:space="0" w:color="000000"/>
              <w:left w:val="nil"/>
              <w:bottom w:val="single" w:sz="6" w:space="0" w:color="000000"/>
              <w:right w:val="nil"/>
            </w:tcBorders>
            <w:hideMark/>
          </w:tcPr>
          <w:p w14:paraId="74673B7D"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16w (+/- 8w) after EOT</w:t>
            </w:r>
            <w:r w:rsidRPr="008C28AB">
              <w:rPr>
                <w:rFonts w:ascii="Arial Narrow" w:eastAsia="Times New Roman" w:hAnsi="Arial Narrow"/>
                <w:sz w:val="16"/>
                <w:szCs w:val="16"/>
                <w:lang w:val="en-GB"/>
              </w:rPr>
              <w:t xml:space="preserve"> </w:t>
            </w:r>
          </w:p>
        </w:tc>
        <w:tc>
          <w:tcPr>
            <w:tcW w:w="419" w:type="pct"/>
            <w:tcBorders>
              <w:top w:val="single" w:sz="6" w:space="0" w:color="000000"/>
              <w:left w:val="nil"/>
              <w:bottom w:val="single" w:sz="6" w:space="0" w:color="000000"/>
              <w:right w:val="nil"/>
            </w:tcBorders>
            <w:vAlign w:val="center"/>
            <w:hideMark/>
          </w:tcPr>
          <w:p w14:paraId="37621A0E"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543" w:type="pct"/>
            <w:tcBorders>
              <w:top w:val="single" w:sz="6" w:space="0" w:color="000000"/>
              <w:left w:val="nil"/>
              <w:bottom w:val="single" w:sz="6" w:space="0" w:color="000000"/>
              <w:right w:val="nil"/>
            </w:tcBorders>
            <w:shd w:val="clear" w:color="auto" w:fill="EBEBEB"/>
            <w:hideMark/>
          </w:tcPr>
          <w:p w14:paraId="498E5770" w14:textId="77777777" w:rsidR="00817551" w:rsidRPr="008C28AB" w:rsidRDefault="00817551" w:rsidP="00817551">
            <w:pPr>
              <w:rPr>
                <w:rFonts w:ascii="Arial Narrow" w:eastAsia="Times New Roman" w:hAnsi="Arial Narrow"/>
                <w:sz w:val="16"/>
                <w:szCs w:val="16"/>
                <w:lang w:val="en-GB"/>
              </w:rPr>
            </w:pPr>
          </w:p>
        </w:tc>
        <w:tc>
          <w:tcPr>
            <w:tcW w:w="541" w:type="pct"/>
            <w:gridSpan w:val="2"/>
            <w:tcBorders>
              <w:top w:val="single" w:sz="6" w:space="0" w:color="000000"/>
              <w:left w:val="nil"/>
              <w:bottom w:val="single" w:sz="6" w:space="0" w:color="000000"/>
              <w:right w:val="nil"/>
            </w:tcBorders>
            <w:hideMark/>
          </w:tcPr>
          <w:p w14:paraId="74BD410C"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42" w:type="pct"/>
            <w:gridSpan w:val="2"/>
            <w:tcBorders>
              <w:top w:val="single" w:sz="6" w:space="0" w:color="000000"/>
              <w:left w:val="nil"/>
              <w:bottom w:val="single" w:sz="6" w:space="0" w:color="000000"/>
              <w:right w:val="nil"/>
            </w:tcBorders>
            <w:hideMark/>
          </w:tcPr>
          <w:p w14:paraId="1B754FA4"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56" w:type="pct"/>
            <w:gridSpan w:val="2"/>
            <w:tcBorders>
              <w:top w:val="single" w:sz="6" w:space="0" w:color="000000"/>
              <w:left w:val="nil"/>
              <w:bottom w:val="single" w:sz="6" w:space="0" w:color="000000"/>
              <w:right w:val="nil"/>
            </w:tcBorders>
            <w:hideMark/>
          </w:tcPr>
          <w:p w14:paraId="7E7CF7CD"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27" w:type="pct"/>
            <w:gridSpan w:val="2"/>
            <w:tcBorders>
              <w:top w:val="single" w:sz="6" w:space="0" w:color="000000"/>
              <w:left w:val="nil"/>
              <w:bottom w:val="single" w:sz="6" w:space="0" w:color="000000"/>
              <w:right w:val="nil"/>
            </w:tcBorders>
            <w:hideMark/>
          </w:tcPr>
          <w:p w14:paraId="1B3B80A4" w14:textId="77777777" w:rsidR="00817551" w:rsidRPr="008C28AB" w:rsidRDefault="00817551" w:rsidP="00817551">
            <w:pPr>
              <w:rPr>
                <w:rFonts w:ascii="Arial Narrow" w:eastAsia="Times New Roman" w:hAnsi="Arial Narrow"/>
                <w:sz w:val="16"/>
                <w:szCs w:val="16"/>
                <w:lang w:val="en-GB"/>
              </w:rPr>
            </w:pPr>
          </w:p>
        </w:tc>
      </w:tr>
      <w:tr w:rsidR="00817551" w:rsidRPr="008C28AB" w14:paraId="418CB665" w14:textId="77777777" w:rsidTr="00817551">
        <w:trPr>
          <w:cantSplit/>
        </w:trPr>
        <w:tc>
          <w:tcPr>
            <w:tcW w:w="1172" w:type="pct"/>
            <w:tcBorders>
              <w:top w:val="single" w:sz="6" w:space="0" w:color="000000"/>
              <w:left w:val="nil"/>
              <w:bottom w:val="single" w:sz="6" w:space="0" w:color="000000"/>
              <w:right w:val="nil"/>
            </w:tcBorders>
            <w:hideMark/>
          </w:tcPr>
          <w:p w14:paraId="5091A7CA"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16w (+/- 8w) after EOT - High dose (3x per week)</w:t>
            </w:r>
            <w:r w:rsidRPr="008C28AB">
              <w:rPr>
                <w:rFonts w:ascii="Arial Narrow" w:eastAsia="Times New Roman" w:hAnsi="Arial Narrow"/>
                <w:sz w:val="16"/>
                <w:szCs w:val="16"/>
                <w:lang w:val="en-GB"/>
              </w:rPr>
              <w:t xml:space="preserve"> </w:t>
            </w:r>
          </w:p>
        </w:tc>
        <w:tc>
          <w:tcPr>
            <w:tcW w:w="419" w:type="pct"/>
            <w:tcBorders>
              <w:top w:val="single" w:sz="6" w:space="0" w:color="000000"/>
              <w:left w:val="nil"/>
              <w:bottom w:val="single" w:sz="6" w:space="0" w:color="000000"/>
              <w:right w:val="nil"/>
            </w:tcBorders>
            <w:vAlign w:val="center"/>
            <w:hideMark/>
          </w:tcPr>
          <w:p w14:paraId="7EDED90E" w14:textId="77777777" w:rsidR="00817551" w:rsidRPr="008C28AB" w:rsidRDefault="00817551" w:rsidP="00817551">
            <w:pPr>
              <w:rPr>
                <w:rFonts w:ascii="Arial Narrow" w:eastAsia="Times New Roman" w:hAnsi="Arial Narrow"/>
                <w:sz w:val="16"/>
                <w:szCs w:val="16"/>
                <w:lang w:val="en-GB"/>
              </w:rPr>
            </w:pPr>
          </w:p>
        </w:tc>
        <w:tc>
          <w:tcPr>
            <w:tcW w:w="543" w:type="pct"/>
            <w:tcBorders>
              <w:top w:val="single" w:sz="6" w:space="0" w:color="000000"/>
              <w:left w:val="nil"/>
              <w:bottom w:val="single" w:sz="6" w:space="0" w:color="000000"/>
              <w:right w:val="nil"/>
            </w:tcBorders>
            <w:shd w:val="clear" w:color="auto" w:fill="EBEBEB"/>
            <w:hideMark/>
          </w:tcPr>
          <w:p w14:paraId="4639E4C6" w14:textId="77777777" w:rsidR="00817551" w:rsidRPr="008C28AB" w:rsidRDefault="00817551" w:rsidP="00817551">
            <w:pPr>
              <w:rPr>
                <w:rFonts w:ascii="Arial Narrow" w:eastAsia="Times New Roman" w:hAnsi="Arial Narrow"/>
                <w:sz w:val="16"/>
                <w:szCs w:val="16"/>
                <w:lang w:val="en-GB"/>
              </w:rPr>
            </w:pPr>
          </w:p>
        </w:tc>
        <w:tc>
          <w:tcPr>
            <w:tcW w:w="541" w:type="pct"/>
            <w:gridSpan w:val="2"/>
            <w:tcBorders>
              <w:top w:val="single" w:sz="6" w:space="0" w:color="000000"/>
              <w:left w:val="nil"/>
              <w:bottom w:val="single" w:sz="6" w:space="0" w:color="000000"/>
              <w:right w:val="nil"/>
            </w:tcBorders>
            <w:hideMark/>
          </w:tcPr>
          <w:p w14:paraId="360A4EFB"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42" w:type="pct"/>
            <w:gridSpan w:val="2"/>
            <w:tcBorders>
              <w:top w:val="single" w:sz="6" w:space="0" w:color="000000"/>
              <w:left w:val="nil"/>
              <w:bottom w:val="single" w:sz="6" w:space="0" w:color="000000"/>
              <w:right w:val="nil"/>
            </w:tcBorders>
            <w:hideMark/>
          </w:tcPr>
          <w:p w14:paraId="4484BEDC"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56" w:type="pct"/>
            <w:gridSpan w:val="2"/>
            <w:tcBorders>
              <w:top w:val="single" w:sz="6" w:space="0" w:color="000000"/>
              <w:left w:val="nil"/>
              <w:bottom w:val="single" w:sz="6" w:space="0" w:color="000000"/>
              <w:right w:val="nil"/>
            </w:tcBorders>
            <w:hideMark/>
          </w:tcPr>
          <w:p w14:paraId="339AE94C"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27" w:type="pct"/>
            <w:gridSpan w:val="2"/>
            <w:tcBorders>
              <w:top w:val="single" w:sz="6" w:space="0" w:color="000000"/>
              <w:left w:val="nil"/>
              <w:bottom w:val="single" w:sz="6" w:space="0" w:color="000000"/>
              <w:right w:val="nil"/>
            </w:tcBorders>
            <w:hideMark/>
          </w:tcPr>
          <w:p w14:paraId="58F4C740" w14:textId="77777777" w:rsidR="00817551" w:rsidRPr="008C28AB" w:rsidRDefault="00817551" w:rsidP="00817551">
            <w:pPr>
              <w:rPr>
                <w:rFonts w:ascii="Arial Narrow" w:eastAsia="Times New Roman" w:hAnsi="Arial Narrow"/>
                <w:sz w:val="16"/>
                <w:szCs w:val="16"/>
                <w:lang w:val="en-GB"/>
              </w:rPr>
            </w:pPr>
          </w:p>
        </w:tc>
      </w:tr>
      <w:tr w:rsidR="00817551" w:rsidRPr="008C28AB" w14:paraId="5B1DB6A0" w14:textId="77777777" w:rsidTr="00817551">
        <w:trPr>
          <w:cantSplit/>
        </w:trPr>
        <w:tc>
          <w:tcPr>
            <w:tcW w:w="1172" w:type="pct"/>
            <w:tcBorders>
              <w:top w:val="single" w:sz="6" w:space="0" w:color="000000"/>
              <w:left w:val="nil"/>
              <w:bottom w:val="single" w:sz="6" w:space="0" w:color="000000"/>
              <w:right w:val="nil"/>
            </w:tcBorders>
            <w:hideMark/>
          </w:tcPr>
          <w:p w14:paraId="4E3E19DB"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Drop outs due to adverse events - High dose (3x per week)</w:t>
            </w:r>
            <w:r w:rsidRPr="008C28AB">
              <w:rPr>
                <w:rFonts w:ascii="Arial Narrow" w:eastAsia="Times New Roman" w:hAnsi="Arial Narrow"/>
                <w:sz w:val="16"/>
                <w:szCs w:val="16"/>
                <w:lang w:val="en-GB"/>
              </w:rPr>
              <w:t xml:space="preserve"> </w:t>
            </w:r>
          </w:p>
        </w:tc>
        <w:tc>
          <w:tcPr>
            <w:tcW w:w="419" w:type="pct"/>
            <w:tcBorders>
              <w:top w:val="single" w:sz="6" w:space="0" w:color="000000"/>
              <w:left w:val="nil"/>
              <w:bottom w:val="single" w:sz="6" w:space="0" w:color="000000"/>
              <w:right w:val="nil"/>
            </w:tcBorders>
            <w:vAlign w:val="center"/>
            <w:hideMark/>
          </w:tcPr>
          <w:p w14:paraId="3F72C63E"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per 1.000 </w:t>
            </w:r>
          </w:p>
        </w:tc>
        <w:tc>
          <w:tcPr>
            <w:tcW w:w="543" w:type="pct"/>
            <w:tcBorders>
              <w:top w:val="single" w:sz="6" w:space="0" w:color="000000"/>
              <w:left w:val="nil"/>
              <w:bottom w:val="single" w:sz="6" w:space="0" w:color="000000"/>
              <w:right w:val="nil"/>
            </w:tcBorders>
            <w:shd w:val="clear" w:color="auto" w:fill="EBEBEB"/>
            <w:hideMark/>
          </w:tcPr>
          <w:p w14:paraId="312C10A4" w14:textId="77777777" w:rsidR="00817551" w:rsidRPr="008C28AB" w:rsidRDefault="00817551"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(0 to 0)</w:t>
            </w:r>
            <w:r w:rsidRPr="008C28AB">
              <w:rPr>
                <w:rFonts w:ascii="Arial Narrow" w:eastAsia="Times New Roman" w:hAnsi="Arial Narrow"/>
                <w:sz w:val="16"/>
                <w:szCs w:val="16"/>
                <w:lang w:val="en-GB"/>
              </w:rPr>
              <w:t xml:space="preserve"> </w:t>
            </w:r>
          </w:p>
        </w:tc>
        <w:tc>
          <w:tcPr>
            <w:tcW w:w="541" w:type="pct"/>
            <w:gridSpan w:val="2"/>
            <w:tcBorders>
              <w:top w:val="single" w:sz="6" w:space="0" w:color="000000"/>
              <w:left w:val="nil"/>
              <w:bottom w:val="single" w:sz="6" w:space="0" w:color="000000"/>
              <w:right w:val="nil"/>
            </w:tcBorders>
            <w:hideMark/>
          </w:tcPr>
          <w:p w14:paraId="02872E70" w14:textId="77777777" w:rsidR="00817551" w:rsidRPr="008C28AB" w:rsidRDefault="00817551"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3.08</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(0.13 to 73.24)</w:t>
            </w:r>
            <w:r w:rsidRPr="008C28AB">
              <w:rPr>
                <w:rFonts w:ascii="Arial Narrow" w:eastAsia="Times New Roman" w:hAnsi="Arial Narrow"/>
                <w:sz w:val="16"/>
                <w:szCs w:val="16"/>
                <w:lang w:val="en-GB"/>
              </w:rPr>
              <w:t xml:space="preserve"> </w:t>
            </w:r>
          </w:p>
        </w:tc>
        <w:tc>
          <w:tcPr>
            <w:tcW w:w="542" w:type="pct"/>
            <w:gridSpan w:val="2"/>
            <w:tcBorders>
              <w:top w:val="single" w:sz="6" w:space="0" w:color="000000"/>
              <w:left w:val="nil"/>
              <w:bottom w:val="single" w:sz="6" w:space="0" w:color="000000"/>
              <w:right w:val="nil"/>
            </w:tcBorders>
            <w:hideMark/>
          </w:tcPr>
          <w:p w14:paraId="170D1D69"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73</w:t>
            </w:r>
            <w:r w:rsidRPr="008C28AB">
              <w:rPr>
                <w:rFonts w:ascii="Arial Narrow" w:eastAsia="Times New Roman" w:hAnsi="Arial Narrow"/>
                <w:sz w:val="16"/>
                <w:szCs w:val="16"/>
                <w:lang w:val="en-GB"/>
              </w:rPr>
              <w:br/>
              <w:t xml:space="preserve">(1 RCT) </w:t>
            </w:r>
          </w:p>
        </w:tc>
        <w:tc>
          <w:tcPr>
            <w:tcW w:w="556" w:type="pct"/>
            <w:gridSpan w:val="2"/>
            <w:tcBorders>
              <w:top w:val="single" w:sz="6" w:space="0" w:color="000000"/>
              <w:left w:val="nil"/>
              <w:bottom w:val="single" w:sz="6" w:space="0" w:color="000000"/>
              <w:right w:val="nil"/>
            </w:tcBorders>
            <w:hideMark/>
          </w:tcPr>
          <w:p w14:paraId="6D2E0AC1" w14:textId="77777777" w:rsidR="00817551" w:rsidRPr="008C28AB" w:rsidRDefault="00817551"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1</w:t>
            </w:r>
          </w:p>
        </w:tc>
        <w:tc>
          <w:tcPr>
            <w:tcW w:w="1227" w:type="pct"/>
            <w:gridSpan w:val="2"/>
            <w:tcBorders>
              <w:top w:val="single" w:sz="6" w:space="0" w:color="000000"/>
              <w:left w:val="nil"/>
              <w:bottom w:val="single" w:sz="6" w:space="0" w:color="000000"/>
              <w:right w:val="nil"/>
            </w:tcBorders>
            <w:hideMark/>
          </w:tcPr>
          <w:p w14:paraId="1A5F7524" w14:textId="77777777" w:rsidR="00817551" w:rsidRPr="008C28AB" w:rsidRDefault="00817551" w:rsidP="00817551">
            <w:pPr>
              <w:rPr>
                <w:rFonts w:ascii="Arial Narrow" w:eastAsia="Times New Roman" w:hAnsi="Arial Narrow"/>
                <w:sz w:val="16"/>
                <w:szCs w:val="16"/>
                <w:lang w:val="en-GB"/>
              </w:rPr>
            </w:pPr>
          </w:p>
        </w:tc>
      </w:tr>
      <w:tr w:rsidR="00817551" w:rsidRPr="008C28AB" w14:paraId="39AEC07D" w14:textId="77777777" w:rsidTr="00817551">
        <w:trPr>
          <w:cantSplit/>
        </w:trPr>
        <w:tc>
          <w:tcPr>
            <w:tcW w:w="1172" w:type="pct"/>
            <w:tcBorders>
              <w:top w:val="single" w:sz="6" w:space="0" w:color="000000"/>
              <w:left w:val="nil"/>
              <w:bottom w:val="single" w:sz="6" w:space="0" w:color="000000"/>
              <w:right w:val="nil"/>
            </w:tcBorders>
            <w:hideMark/>
          </w:tcPr>
          <w:p w14:paraId="1DF3FC15"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Fever or flu-like symptoms - High dose (3x per week)</w:t>
            </w:r>
            <w:r w:rsidRPr="008C28AB">
              <w:rPr>
                <w:rFonts w:ascii="Arial Narrow" w:eastAsia="Times New Roman" w:hAnsi="Arial Narrow"/>
                <w:sz w:val="16"/>
                <w:szCs w:val="16"/>
                <w:lang w:val="en-GB"/>
              </w:rPr>
              <w:t xml:space="preserve"> </w:t>
            </w:r>
          </w:p>
        </w:tc>
        <w:tc>
          <w:tcPr>
            <w:tcW w:w="419" w:type="pct"/>
            <w:tcBorders>
              <w:top w:val="single" w:sz="6" w:space="0" w:color="000000"/>
              <w:left w:val="nil"/>
              <w:bottom w:val="single" w:sz="6" w:space="0" w:color="000000"/>
              <w:right w:val="nil"/>
            </w:tcBorders>
            <w:vAlign w:val="center"/>
            <w:hideMark/>
          </w:tcPr>
          <w:p w14:paraId="341A70F2"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459 per 1.000 </w:t>
            </w:r>
          </w:p>
        </w:tc>
        <w:tc>
          <w:tcPr>
            <w:tcW w:w="543" w:type="pct"/>
            <w:tcBorders>
              <w:top w:val="single" w:sz="6" w:space="0" w:color="000000"/>
              <w:left w:val="nil"/>
              <w:bottom w:val="single" w:sz="6" w:space="0" w:color="000000"/>
              <w:right w:val="nil"/>
            </w:tcBorders>
            <w:shd w:val="clear" w:color="auto" w:fill="EBEBEB"/>
            <w:hideMark/>
          </w:tcPr>
          <w:p w14:paraId="756BBA0B" w14:textId="77777777" w:rsidR="00817551" w:rsidRPr="008C28AB" w:rsidRDefault="00817551"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473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(289 to 772)</w:t>
            </w:r>
            <w:r w:rsidRPr="008C28AB">
              <w:rPr>
                <w:rFonts w:ascii="Arial Narrow" w:eastAsia="Times New Roman" w:hAnsi="Arial Narrow"/>
                <w:sz w:val="16"/>
                <w:szCs w:val="16"/>
                <w:lang w:val="en-GB"/>
              </w:rPr>
              <w:t xml:space="preserve"> </w:t>
            </w:r>
          </w:p>
        </w:tc>
        <w:tc>
          <w:tcPr>
            <w:tcW w:w="541" w:type="pct"/>
            <w:gridSpan w:val="2"/>
            <w:tcBorders>
              <w:top w:val="single" w:sz="6" w:space="0" w:color="000000"/>
              <w:left w:val="nil"/>
              <w:bottom w:val="single" w:sz="6" w:space="0" w:color="000000"/>
              <w:right w:val="nil"/>
            </w:tcBorders>
            <w:hideMark/>
          </w:tcPr>
          <w:p w14:paraId="40CD38CC" w14:textId="77777777" w:rsidR="00817551" w:rsidRPr="008C28AB" w:rsidRDefault="00817551"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1.03</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(0.63 to 1.68)</w:t>
            </w:r>
            <w:r w:rsidRPr="008C28AB">
              <w:rPr>
                <w:rFonts w:ascii="Arial Narrow" w:eastAsia="Times New Roman" w:hAnsi="Arial Narrow"/>
                <w:sz w:val="16"/>
                <w:szCs w:val="16"/>
                <w:lang w:val="en-GB"/>
              </w:rPr>
              <w:t xml:space="preserve"> </w:t>
            </w:r>
          </w:p>
        </w:tc>
        <w:tc>
          <w:tcPr>
            <w:tcW w:w="542" w:type="pct"/>
            <w:gridSpan w:val="2"/>
            <w:tcBorders>
              <w:top w:val="single" w:sz="6" w:space="0" w:color="000000"/>
              <w:left w:val="nil"/>
              <w:bottom w:val="single" w:sz="6" w:space="0" w:color="000000"/>
              <w:right w:val="nil"/>
            </w:tcBorders>
            <w:hideMark/>
          </w:tcPr>
          <w:p w14:paraId="1C08CD3E"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73</w:t>
            </w:r>
            <w:r w:rsidRPr="008C28AB">
              <w:rPr>
                <w:rFonts w:ascii="Arial Narrow" w:eastAsia="Times New Roman" w:hAnsi="Arial Narrow"/>
                <w:sz w:val="16"/>
                <w:szCs w:val="16"/>
                <w:lang w:val="en-GB"/>
              </w:rPr>
              <w:br/>
              <w:t xml:space="preserve">(1 RCT) </w:t>
            </w:r>
          </w:p>
        </w:tc>
        <w:tc>
          <w:tcPr>
            <w:tcW w:w="556" w:type="pct"/>
            <w:gridSpan w:val="2"/>
            <w:tcBorders>
              <w:top w:val="single" w:sz="6" w:space="0" w:color="000000"/>
              <w:left w:val="nil"/>
              <w:bottom w:val="single" w:sz="6" w:space="0" w:color="000000"/>
              <w:right w:val="nil"/>
            </w:tcBorders>
            <w:hideMark/>
          </w:tcPr>
          <w:p w14:paraId="18B682EA" w14:textId="77777777" w:rsidR="00817551" w:rsidRPr="008C28AB" w:rsidRDefault="00817551"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1</w:t>
            </w:r>
          </w:p>
        </w:tc>
        <w:tc>
          <w:tcPr>
            <w:tcW w:w="1227" w:type="pct"/>
            <w:gridSpan w:val="2"/>
            <w:tcBorders>
              <w:top w:val="single" w:sz="6" w:space="0" w:color="000000"/>
              <w:left w:val="nil"/>
              <w:bottom w:val="single" w:sz="6" w:space="0" w:color="000000"/>
              <w:right w:val="nil"/>
            </w:tcBorders>
            <w:hideMark/>
          </w:tcPr>
          <w:p w14:paraId="2CC9181C" w14:textId="77777777" w:rsidR="00817551" w:rsidRPr="008C28AB" w:rsidRDefault="00817551" w:rsidP="00817551">
            <w:pPr>
              <w:rPr>
                <w:rFonts w:ascii="Arial Narrow" w:eastAsia="Times New Roman" w:hAnsi="Arial Narrow"/>
                <w:sz w:val="16"/>
                <w:szCs w:val="16"/>
                <w:lang w:val="en-GB"/>
              </w:rPr>
            </w:pPr>
          </w:p>
        </w:tc>
      </w:tr>
      <w:tr w:rsidR="00817551" w:rsidRPr="008C28AB" w14:paraId="2BF4E8A9" w14:textId="77777777" w:rsidTr="00817551">
        <w:trPr>
          <w:cantSplit/>
        </w:trPr>
        <w:tc>
          <w:tcPr>
            <w:tcW w:w="1172" w:type="pct"/>
            <w:tcBorders>
              <w:top w:val="single" w:sz="6" w:space="0" w:color="000000"/>
              <w:left w:val="nil"/>
              <w:bottom w:val="single" w:sz="6" w:space="0" w:color="000000"/>
              <w:right w:val="nil"/>
            </w:tcBorders>
            <w:hideMark/>
          </w:tcPr>
          <w:p w14:paraId="001B5ED8"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Headache - High dose (3x per week)</w:t>
            </w:r>
            <w:r w:rsidRPr="008C28AB">
              <w:rPr>
                <w:rFonts w:ascii="Arial Narrow" w:eastAsia="Times New Roman" w:hAnsi="Arial Narrow"/>
                <w:sz w:val="16"/>
                <w:szCs w:val="16"/>
                <w:lang w:val="en-GB"/>
              </w:rPr>
              <w:t xml:space="preserve"> </w:t>
            </w:r>
          </w:p>
        </w:tc>
        <w:tc>
          <w:tcPr>
            <w:tcW w:w="419" w:type="pct"/>
            <w:tcBorders>
              <w:top w:val="single" w:sz="6" w:space="0" w:color="000000"/>
              <w:left w:val="nil"/>
              <w:bottom w:val="single" w:sz="6" w:space="0" w:color="000000"/>
              <w:right w:val="nil"/>
            </w:tcBorders>
            <w:vAlign w:val="center"/>
            <w:hideMark/>
          </w:tcPr>
          <w:p w14:paraId="3512395E"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892 per 1.000 </w:t>
            </w:r>
          </w:p>
        </w:tc>
        <w:tc>
          <w:tcPr>
            <w:tcW w:w="543" w:type="pct"/>
            <w:tcBorders>
              <w:top w:val="single" w:sz="6" w:space="0" w:color="000000"/>
              <w:left w:val="nil"/>
              <w:bottom w:val="single" w:sz="6" w:space="0" w:color="000000"/>
              <w:right w:val="nil"/>
            </w:tcBorders>
            <w:shd w:val="clear" w:color="auto" w:fill="EBEBEB"/>
            <w:hideMark/>
          </w:tcPr>
          <w:p w14:paraId="172FAE22" w14:textId="77777777" w:rsidR="00817551" w:rsidRPr="008C28AB" w:rsidRDefault="00817551"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669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(517 to 865)</w:t>
            </w:r>
            <w:r w:rsidRPr="008C28AB">
              <w:rPr>
                <w:rFonts w:ascii="Arial Narrow" w:eastAsia="Times New Roman" w:hAnsi="Arial Narrow"/>
                <w:sz w:val="16"/>
                <w:szCs w:val="16"/>
                <w:lang w:val="en-GB"/>
              </w:rPr>
              <w:t xml:space="preserve"> </w:t>
            </w:r>
          </w:p>
        </w:tc>
        <w:tc>
          <w:tcPr>
            <w:tcW w:w="541" w:type="pct"/>
            <w:gridSpan w:val="2"/>
            <w:tcBorders>
              <w:top w:val="single" w:sz="6" w:space="0" w:color="000000"/>
              <w:left w:val="nil"/>
              <w:bottom w:val="single" w:sz="6" w:space="0" w:color="000000"/>
              <w:right w:val="nil"/>
            </w:tcBorders>
            <w:hideMark/>
          </w:tcPr>
          <w:p w14:paraId="1B380E31" w14:textId="77777777" w:rsidR="00817551" w:rsidRPr="008C28AB" w:rsidRDefault="00817551"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0.75</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(0.58 to 0.97)</w:t>
            </w:r>
            <w:r w:rsidRPr="008C28AB">
              <w:rPr>
                <w:rFonts w:ascii="Arial Narrow" w:eastAsia="Times New Roman" w:hAnsi="Arial Narrow"/>
                <w:sz w:val="16"/>
                <w:szCs w:val="16"/>
                <w:lang w:val="en-GB"/>
              </w:rPr>
              <w:t xml:space="preserve"> </w:t>
            </w:r>
          </w:p>
        </w:tc>
        <w:tc>
          <w:tcPr>
            <w:tcW w:w="542" w:type="pct"/>
            <w:gridSpan w:val="2"/>
            <w:tcBorders>
              <w:top w:val="single" w:sz="6" w:space="0" w:color="000000"/>
              <w:left w:val="nil"/>
              <w:bottom w:val="single" w:sz="6" w:space="0" w:color="000000"/>
              <w:right w:val="nil"/>
            </w:tcBorders>
            <w:hideMark/>
          </w:tcPr>
          <w:p w14:paraId="50853E59"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73</w:t>
            </w:r>
            <w:r w:rsidRPr="008C28AB">
              <w:rPr>
                <w:rFonts w:ascii="Arial Narrow" w:eastAsia="Times New Roman" w:hAnsi="Arial Narrow"/>
                <w:sz w:val="16"/>
                <w:szCs w:val="16"/>
                <w:lang w:val="en-GB"/>
              </w:rPr>
              <w:br/>
              <w:t xml:space="preserve">(1 RCT) </w:t>
            </w:r>
          </w:p>
        </w:tc>
        <w:tc>
          <w:tcPr>
            <w:tcW w:w="556" w:type="pct"/>
            <w:gridSpan w:val="2"/>
            <w:tcBorders>
              <w:top w:val="single" w:sz="6" w:space="0" w:color="000000"/>
              <w:left w:val="nil"/>
              <w:bottom w:val="single" w:sz="6" w:space="0" w:color="000000"/>
              <w:right w:val="nil"/>
            </w:tcBorders>
            <w:hideMark/>
          </w:tcPr>
          <w:p w14:paraId="22B5C04A" w14:textId="77777777" w:rsidR="00817551" w:rsidRPr="008C28AB" w:rsidRDefault="00817551"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2</w:t>
            </w:r>
          </w:p>
        </w:tc>
        <w:tc>
          <w:tcPr>
            <w:tcW w:w="1227" w:type="pct"/>
            <w:gridSpan w:val="2"/>
            <w:tcBorders>
              <w:top w:val="single" w:sz="6" w:space="0" w:color="000000"/>
              <w:left w:val="nil"/>
              <w:bottom w:val="single" w:sz="6" w:space="0" w:color="000000"/>
              <w:right w:val="nil"/>
            </w:tcBorders>
            <w:hideMark/>
          </w:tcPr>
          <w:p w14:paraId="319E9633" w14:textId="77777777" w:rsidR="00817551" w:rsidRPr="008C28AB" w:rsidRDefault="00817551" w:rsidP="00817551">
            <w:pPr>
              <w:rPr>
                <w:rFonts w:ascii="Arial Narrow" w:eastAsia="Times New Roman" w:hAnsi="Arial Narrow"/>
                <w:sz w:val="16"/>
                <w:szCs w:val="16"/>
                <w:lang w:val="en-GB"/>
              </w:rPr>
            </w:pPr>
          </w:p>
        </w:tc>
      </w:tr>
      <w:tr w:rsidR="00817551" w:rsidRPr="008C28AB" w14:paraId="70173C86" w14:textId="77777777" w:rsidTr="00817551">
        <w:trPr>
          <w:cantSplit/>
        </w:trPr>
        <w:tc>
          <w:tcPr>
            <w:tcW w:w="1172" w:type="pct"/>
            <w:tcBorders>
              <w:top w:val="single" w:sz="6" w:space="0" w:color="000000"/>
              <w:left w:val="nil"/>
              <w:bottom w:val="single" w:sz="6" w:space="0" w:color="000000"/>
              <w:right w:val="nil"/>
            </w:tcBorders>
            <w:hideMark/>
          </w:tcPr>
          <w:p w14:paraId="6D8E75D5"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Fatigue - High dose (3x per week)</w:t>
            </w:r>
            <w:r w:rsidRPr="008C28AB">
              <w:rPr>
                <w:rFonts w:ascii="Arial Narrow" w:eastAsia="Times New Roman" w:hAnsi="Arial Narrow"/>
                <w:sz w:val="16"/>
                <w:szCs w:val="16"/>
                <w:lang w:val="en-GB"/>
              </w:rPr>
              <w:t xml:space="preserve"> </w:t>
            </w:r>
          </w:p>
        </w:tc>
        <w:tc>
          <w:tcPr>
            <w:tcW w:w="419" w:type="pct"/>
            <w:tcBorders>
              <w:top w:val="single" w:sz="6" w:space="0" w:color="000000"/>
              <w:left w:val="nil"/>
              <w:bottom w:val="single" w:sz="6" w:space="0" w:color="000000"/>
              <w:right w:val="nil"/>
            </w:tcBorders>
            <w:vAlign w:val="center"/>
            <w:hideMark/>
          </w:tcPr>
          <w:p w14:paraId="0D4B4F70"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757 per 1.000 </w:t>
            </w:r>
          </w:p>
        </w:tc>
        <w:tc>
          <w:tcPr>
            <w:tcW w:w="543" w:type="pct"/>
            <w:tcBorders>
              <w:top w:val="single" w:sz="6" w:space="0" w:color="000000"/>
              <w:left w:val="nil"/>
              <w:bottom w:val="single" w:sz="6" w:space="0" w:color="000000"/>
              <w:right w:val="nil"/>
            </w:tcBorders>
            <w:shd w:val="clear" w:color="auto" w:fill="EBEBEB"/>
            <w:hideMark/>
          </w:tcPr>
          <w:p w14:paraId="1D333443" w14:textId="77777777" w:rsidR="00817551" w:rsidRPr="008C28AB" w:rsidRDefault="00817551"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613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(446 to 840)</w:t>
            </w:r>
            <w:r w:rsidRPr="008C28AB">
              <w:rPr>
                <w:rFonts w:ascii="Arial Narrow" w:eastAsia="Times New Roman" w:hAnsi="Arial Narrow"/>
                <w:sz w:val="16"/>
                <w:szCs w:val="16"/>
                <w:lang w:val="en-GB"/>
              </w:rPr>
              <w:t xml:space="preserve"> </w:t>
            </w:r>
          </w:p>
        </w:tc>
        <w:tc>
          <w:tcPr>
            <w:tcW w:w="541" w:type="pct"/>
            <w:gridSpan w:val="2"/>
            <w:tcBorders>
              <w:top w:val="single" w:sz="6" w:space="0" w:color="000000"/>
              <w:left w:val="nil"/>
              <w:bottom w:val="single" w:sz="6" w:space="0" w:color="000000"/>
              <w:right w:val="nil"/>
            </w:tcBorders>
            <w:hideMark/>
          </w:tcPr>
          <w:p w14:paraId="5068A723" w14:textId="77777777" w:rsidR="00817551" w:rsidRPr="008C28AB" w:rsidRDefault="00817551"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0.81</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(0.59 to 1.11)</w:t>
            </w:r>
            <w:r w:rsidRPr="008C28AB">
              <w:rPr>
                <w:rFonts w:ascii="Arial Narrow" w:eastAsia="Times New Roman" w:hAnsi="Arial Narrow"/>
                <w:sz w:val="16"/>
                <w:szCs w:val="16"/>
                <w:lang w:val="en-GB"/>
              </w:rPr>
              <w:t xml:space="preserve"> </w:t>
            </w:r>
          </w:p>
        </w:tc>
        <w:tc>
          <w:tcPr>
            <w:tcW w:w="542" w:type="pct"/>
            <w:gridSpan w:val="2"/>
            <w:tcBorders>
              <w:top w:val="single" w:sz="6" w:space="0" w:color="000000"/>
              <w:left w:val="nil"/>
              <w:bottom w:val="single" w:sz="6" w:space="0" w:color="000000"/>
              <w:right w:val="nil"/>
            </w:tcBorders>
            <w:hideMark/>
          </w:tcPr>
          <w:p w14:paraId="59E0B76A"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73</w:t>
            </w:r>
            <w:r w:rsidRPr="008C28AB">
              <w:rPr>
                <w:rFonts w:ascii="Arial Narrow" w:eastAsia="Times New Roman" w:hAnsi="Arial Narrow"/>
                <w:sz w:val="16"/>
                <w:szCs w:val="16"/>
                <w:lang w:val="en-GB"/>
              </w:rPr>
              <w:br/>
              <w:t xml:space="preserve">(1 RCT) </w:t>
            </w:r>
          </w:p>
        </w:tc>
        <w:tc>
          <w:tcPr>
            <w:tcW w:w="556" w:type="pct"/>
            <w:gridSpan w:val="2"/>
            <w:tcBorders>
              <w:top w:val="single" w:sz="6" w:space="0" w:color="000000"/>
              <w:left w:val="nil"/>
              <w:bottom w:val="single" w:sz="6" w:space="0" w:color="000000"/>
              <w:right w:val="nil"/>
            </w:tcBorders>
            <w:hideMark/>
          </w:tcPr>
          <w:p w14:paraId="1CE94536" w14:textId="77777777" w:rsidR="00817551" w:rsidRPr="008C28AB" w:rsidRDefault="00817551"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2</w:t>
            </w:r>
          </w:p>
        </w:tc>
        <w:tc>
          <w:tcPr>
            <w:tcW w:w="1227" w:type="pct"/>
            <w:gridSpan w:val="2"/>
            <w:tcBorders>
              <w:top w:val="single" w:sz="6" w:space="0" w:color="000000"/>
              <w:left w:val="nil"/>
              <w:bottom w:val="single" w:sz="6" w:space="0" w:color="000000"/>
              <w:right w:val="nil"/>
            </w:tcBorders>
            <w:hideMark/>
          </w:tcPr>
          <w:p w14:paraId="3C10EB14" w14:textId="77777777" w:rsidR="00817551" w:rsidRPr="008C28AB" w:rsidRDefault="00817551" w:rsidP="00817551">
            <w:pPr>
              <w:rPr>
                <w:rFonts w:ascii="Arial Narrow" w:eastAsia="Times New Roman" w:hAnsi="Arial Narrow"/>
                <w:sz w:val="16"/>
                <w:szCs w:val="16"/>
                <w:lang w:val="en-GB"/>
              </w:rPr>
            </w:pPr>
          </w:p>
        </w:tc>
      </w:tr>
      <w:tr w:rsidR="00817551" w:rsidRPr="008C28AB" w14:paraId="6628DBD5" w14:textId="77777777" w:rsidTr="00817551">
        <w:trPr>
          <w:cantSplit/>
        </w:trPr>
        <w:tc>
          <w:tcPr>
            <w:tcW w:w="1172" w:type="pct"/>
            <w:tcBorders>
              <w:top w:val="single" w:sz="6" w:space="0" w:color="000000"/>
              <w:left w:val="nil"/>
              <w:bottom w:val="single" w:sz="6" w:space="0" w:color="000000"/>
              <w:right w:val="nil"/>
            </w:tcBorders>
            <w:hideMark/>
          </w:tcPr>
          <w:p w14:paraId="4679CDDA"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Quality of life</w:t>
            </w:r>
            <w:r w:rsidRPr="008C28AB">
              <w:rPr>
                <w:rFonts w:ascii="Arial Narrow" w:eastAsia="Times New Roman" w:hAnsi="Arial Narrow"/>
                <w:sz w:val="16"/>
                <w:szCs w:val="16"/>
                <w:lang w:val="en-GB"/>
              </w:rPr>
              <w:t xml:space="preserve"> </w:t>
            </w:r>
          </w:p>
        </w:tc>
        <w:tc>
          <w:tcPr>
            <w:tcW w:w="419" w:type="pct"/>
            <w:tcBorders>
              <w:top w:val="single" w:sz="6" w:space="0" w:color="000000"/>
              <w:left w:val="nil"/>
              <w:bottom w:val="single" w:sz="6" w:space="0" w:color="000000"/>
              <w:right w:val="nil"/>
            </w:tcBorders>
            <w:shd w:val="clear" w:color="auto" w:fill="EBEBEB"/>
            <w:hideMark/>
          </w:tcPr>
          <w:p w14:paraId="49DAF0B2" w14:textId="77777777" w:rsidR="00817551" w:rsidRPr="008C28AB" w:rsidRDefault="00817551" w:rsidP="00817551">
            <w:pPr>
              <w:rPr>
                <w:rFonts w:ascii="Arial Narrow" w:eastAsia="Times New Roman" w:hAnsi="Arial Narrow"/>
                <w:sz w:val="16"/>
                <w:szCs w:val="16"/>
                <w:lang w:val="en-GB"/>
              </w:rPr>
            </w:pPr>
          </w:p>
        </w:tc>
        <w:tc>
          <w:tcPr>
            <w:tcW w:w="543" w:type="pct"/>
            <w:tcBorders>
              <w:top w:val="single" w:sz="6" w:space="0" w:color="000000"/>
              <w:left w:val="nil"/>
              <w:bottom w:val="single" w:sz="6" w:space="0" w:color="000000"/>
              <w:right w:val="nil"/>
            </w:tcBorders>
            <w:shd w:val="clear" w:color="auto" w:fill="EBEBEB"/>
            <w:hideMark/>
          </w:tcPr>
          <w:p w14:paraId="6F50C7F5" w14:textId="77777777" w:rsidR="00817551" w:rsidRPr="008C28AB" w:rsidRDefault="00817551" w:rsidP="00817551">
            <w:pPr>
              <w:rPr>
                <w:rFonts w:ascii="Arial Narrow" w:eastAsia="Times New Roman" w:hAnsi="Arial Narrow"/>
                <w:sz w:val="16"/>
                <w:szCs w:val="16"/>
                <w:lang w:val="en-GB"/>
              </w:rPr>
            </w:pPr>
          </w:p>
        </w:tc>
        <w:tc>
          <w:tcPr>
            <w:tcW w:w="541" w:type="pct"/>
            <w:gridSpan w:val="2"/>
            <w:tcBorders>
              <w:top w:val="single" w:sz="6" w:space="0" w:color="000000"/>
              <w:left w:val="nil"/>
              <w:bottom w:val="single" w:sz="6" w:space="0" w:color="000000"/>
              <w:right w:val="nil"/>
            </w:tcBorders>
            <w:hideMark/>
          </w:tcPr>
          <w:p w14:paraId="09140668"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42" w:type="pct"/>
            <w:gridSpan w:val="2"/>
            <w:tcBorders>
              <w:top w:val="single" w:sz="6" w:space="0" w:color="000000"/>
              <w:left w:val="nil"/>
              <w:bottom w:val="single" w:sz="6" w:space="0" w:color="000000"/>
              <w:right w:val="nil"/>
            </w:tcBorders>
            <w:hideMark/>
          </w:tcPr>
          <w:p w14:paraId="604675C2"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56" w:type="pct"/>
            <w:gridSpan w:val="2"/>
            <w:tcBorders>
              <w:top w:val="single" w:sz="6" w:space="0" w:color="000000"/>
              <w:left w:val="nil"/>
              <w:bottom w:val="single" w:sz="6" w:space="0" w:color="000000"/>
              <w:right w:val="nil"/>
            </w:tcBorders>
            <w:hideMark/>
          </w:tcPr>
          <w:p w14:paraId="0A20733D"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27" w:type="pct"/>
            <w:gridSpan w:val="2"/>
            <w:tcBorders>
              <w:top w:val="single" w:sz="6" w:space="0" w:color="000000"/>
              <w:left w:val="nil"/>
              <w:bottom w:val="single" w:sz="6" w:space="0" w:color="000000"/>
              <w:right w:val="nil"/>
            </w:tcBorders>
            <w:hideMark/>
          </w:tcPr>
          <w:p w14:paraId="19F1A3E2" w14:textId="77777777" w:rsidR="00817551" w:rsidRPr="008C28AB" w:rsidRDefault="00817551" w:rsidP="00817551">
            <w:pPr>
              <w:rPr>
                <w:rFonts w:ascii="Arial Narrow" w:eastAsia="Times New Roman" w:hAnsi="Arial Narrow"/>
                <w:sz w:val="16"/>
                <w:szCs w:val="16"/>
                <w:lang w:val="en-GB"/>
              </w:rPr>
            </w:pPr>
          </w:p>
        </w:tc>
      </w:tr>
      <w:tr w:rsidR="00817551" w:rsidRPr="008C28AB" w14:paraId="33AA3B5D" w14:textId="77777777" w:rsidTr="00817551">
        <w:trPr>
          <w:cantSplit/>
        </w:trPr>
        <w:tc>
          <w:tcPr>
            <w:tcW w:w="1172" w:type="pct"/>
            <w:tcBorders>
              <w:top w:val="single" w:sz="6" w:space="0" w:color="000000"/>
              <w:left w:val="nil"/>
              <w:bottom w:val="single" w:sz="6" w:space="0" w:color="000000"/>
              <w:right w:val="nil"/>
            </w:tcBorders>
            <w:hideMark/>
          </w:tcPr>
          <w:p w14:paraId="48866633"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16w (+/- 8w) after EOT in pts. who had CC at 4w (+/- 4w) after EOT</w:t>
            </w:r>
            <w:r w:rsidRPr="008C28AB">
              <w:rPr>
                <w:rFonts w:ascii="Arial Narrow" w:eastAsia="Times New Roman" w:hAnsi="Arial Narrow"/>
                <w:sz w:val="16"/>
                <w:szCs w:val="16"/>
                <w:lang w:val="en-GB"/>
              </w:rPr>
              <w:t xml:space="preserve"> </w:t>
            </w:r>
          </w:p>
        </w:tc>
        <w:tc>
          <w:tcPr>
            <w:tcW w:w="419" w:type="pct"/>
            <w:tcBorders>
              <w:top w:val="single" w:sz="6" w:space="0" w:color="000000"/>
              <w:left w:val="nil"/>
              <w:bottom w:val="single" w:sz="6" w:space="0" w:color="000000"/>
              <w:right w:val="nil"/>
            </w:tcBorders>
            <w:vAlign w:val="center"/>
            <w:hideMark/>
          </w:tcPr>
          <w:p w14:paraId="670B9AFA" w14:textId="77777777" w:rsidR="00817551" w:rsidRPr="008C28AB" w:rsidRDefault="00817551" w:rsidP="00817551">
            <w:pPr>
              <w:rPr>
                <w:rFonts w:ascii="Arial Narrow" w:eastAsia="Times New Roman" w:hAnsi="Arial Narrow"/>
                <w:sz w:val="16"/>
                <w:szCs w:val="16"/>
                <w:lang w:val="en-GB"/>
              </w:rPr>
            </w:pPr>
          </w:p>
        </w:tc>
        <w:tc>
          <w:tcPr>
            <w:tcW w:w="543" w:type="pct"/>
            <w:tcBorders>
              <w:top w:val="single" w:sz="6" w:space="0" w:color="000000"/>
              <w:left w:val="nil"/>
              <w:bottom w:val="single" w:sz="6" w:space="0" w:color="000000"/>
              <w:right w:val="nil"/>
            </w:tcBorders>
            <w:shd w:val="clear" w:color="auto" w:fill="EBEBEB"/>
            <w:hideMark/>
          </w:tcPr>
          <w:p w14:paraId="43454A9A" w14:textId="77777777" w:rsidR="00817551" w:rsidRPr="008C28AB" w:rsidRDefault="00817551" w:rsidP="00817551">
            <w:pPr>
              <w:rPr>
                <w:rFonts w:ascii="Arial Narrow" w:eastAsia="Times New Roman" w:hAnsi="Arial Narrow"/>
                <w:sz w:val="16"/>
                <w:szCs w:val="16"/>
                <w:lang w:val="en-GB"/>
              </w:rPr>
            </w:pPr>
          </w:p>
        </w:tc>
        <w:tc>
          <w:tcPr>
            <w:tcW w:w="541" w:type="pct"/>
            <w:gridSpan w:val="2"/>
            <w:tcBorders>
              <w:top w:val="single" w:sz="6" w:space="0" w:color="000000"/>
              <w:left w:val="nil"/>
              <w:bottom w:val="single" w:sz="6" w:space="0" w:color="000000"/>
              <w:right w:val="nil"/>
            </w:tcBorders>
            <w:hideMark/>
          </w:tcPr>
          <w:p w14:paraId="544BD15B"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42" w:type="pct"/>
            <w:gridSpan w:val="2"/>
            <w:tcBorders>
              <w:top w:val="single" w:sz="6" w:space="0" w:color="000000"/>
              <w:left w:val="nil"/>
              <w:bottom w:val="single" w:sz="6" w:space="0" w:color="000000"/>
              <w:right w:val="nil"/>
            </w:tcBorders>
            <w:hideMark/>
          </w:tcPr>
          <w:p w14:paraId="7BAB80F9"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56" w:type="pct"/>
            <w:gridSpan w:val="2"/>
            <w:tcBorders>
              <w:top w:val="single" w:sz="6" w:space="0" w:color="000000"/>
              <w:left w:val="nil"/>
              <w:bottom w:val="single" w:sz="6" w:space="0" w:color="000000"/>
              <w:right w:val="nil"/>
            </w:tcBorders>
            <w:hideMark/>
          </w:tcPr>
          <w:p w14:paraId="7D7FC664"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27" w:type="pct"/>
            <w:gridSpan w:val="2"/>
            <w:tcBorders>
              <w:top w:val="single" w:sz="6" w:space="0" w:color="000000"/>
              <w:left w:val="nil"/>
              <w:bottom w:val="single" w:sz="6" w:space="0" w:color="000000"/>
              <w:right w:val="nil"/>
            </w:tcBorders>
            <w:hideMark/>
          </w:tcPr>
          <w:p w14:paraId="29EAE6F0" w14:textId="77777777" w:rsidR="00817551" w:rsidRPr="008C28AB" w:rsidRDefault="00817551" w:rsidP="00817551">
            <w:pPr>
              <w:rPr>
                <w:rFonts w:ascii="Arial Narrow" w:eastAsia="Times New Roman" w:hAnsi="Arial Narrow"/>
                <w:sz w:val="16"/>
                <w:szCs w:val="16"/>
                <w:lang w:val="en-GB"/>
              </w:rPr>
            </w:pPr>
          </w:p>
        </w:tc>
      </w:tr>
      <w:tr w:rsidR="00817551" w:rsidRPr="008C28AB" w14:paraId="455E7843" w14:textId="77777777" w:rsidTr="00817551">
        <w:trPr>
          <w:cantSplit/>
        </w:trPr>
        <w:tc>
          <w:tcPr>
            <w:tcW w:w="1172" w:type="pct"/>
            <w:tcBorders>
              <w:top w:val="single" w:sz="6" w:space="0" w:color="000000"/>
              <w:left w:val="nil"/>
              <w:bottom w:val="single" w:sz="6" w:space="0" w:color="000000"/>
              <w:right w:val="nil"/>
            </w:tcBorders>
            <w:hideMark/>
          </w:tcPr>
          <w:p w14:paraId="24B41EC7" w14:textId="43B7A1F5" w:rsidR="00817551" w:rsidRPr="008C28AB" w:rsidRDefault="00817551" w:rsidP="009A4785">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lastRenderedPageBreak/>
              <w:t>Complete clear</w:t>
            </w:r>
            <w:r w:rsidR="009A4785">
              <w:rPr>
                <w:rStyle w:val="label"/>
                <w:rFonts w:ascii="Arial Narrow" w:eastAsia="Times New Roman" w:hAnsi="Arial Narrow"/>
                <w:sz w:val="18"/>
                <w:szCs w:val="18"/>
                <w:lang w:val="en-GB"/>
              </w:rPr>
              <w:t>a</w:t>
            </w:r>
            <w:r w:rsidRPr="008C28AB">
              <w:rPr>
                <w:rStyle w:val="label"/>
                <w:rFonts w:ascii="Arial Narrow" w:eastAsia="Times New Roman" w:hAnsi="Arial Narrow"/>
                <w:sz w:val="18"/>
                <w:szCs w:val="18"/>
                <w:lang w:val="en-GB"/>
              </w:rPr>
              <w:t>nce at 12m (+/- 6m) after EOT</w:t>
            </w:r>
            <w:r w:rsidRPr="008C28AB">
              <w:rPr>
                <w:rFonts w:ascii="Arial Narrow" w:eastAsia="Times New Roman" w:hAnsi="Arial Narrow"/>
                <w:sz w:val="16"/>
                <w:szCs w:val="16"/>
                <w:lang w:val="en-GB"/>
              </w:rPr>
              <w:t xml:space="preserve"> </w:t>
            </w:r>
          </w:p>
        </w:tc>
        <w:tc>
          <w:tcPr>
            <w:tcW w:w="419" w:type="pct"/>
            <w:tcBorders>
              <w:top w:val="single" w:sz="6" w:space="0" w:color="000000"/>
              <w:left w:val="nil"/>
              <w:bottom w:val="single" w:sz="6" w:space="0" w:color="000000"/>
              <w:right w:val="nil"/>
            </w:tcBorders>
            <w:vAlign w:val="center"/>
            <w:hideMark/>
          </w:tcPr>
          <w:p w14:paraId="2D0D706A" w14:textId="77777777" w:rsidR="00817551" w:rsidRPr="008C28AB" w:rsidRDefault="00817551" w:rsidP="00817551">
            <w:pPr>
              <w:rPr>
                <w:rFonts w:ascii="Arial Narrow" w:eastAsia="Times New Roman" w:hAnsi="Arial Narrow"/>
                <w:sz w:val="16"/>
                <w:szCs w:val="16"/>
                <w:lang w:val="en-GB"/>
              </w:rPr>
            </w:pPr>
          </w:p>
        </w:tc>
        <w:tc>
          <w:tcPr>
            <w:tcW w:w="543" w:type="pct"/>
            <w:tcBorders>
              <w:top w:val="single" w:sz="6" w:space="0" w:color="000000"/>
              <w:left w:val="nil"/>
              <w:bottom w:val="single" w:sz="6" w:space="0" w:color="000000"/>
              <w:right w:val="nil"/>
            </w:tcBorders>
            <w:shd w:val="clear" w:color="auto" w:fill="EBEBEB"/>
            <w:hideMark/>
          </w:tcPr>
          <w:p w14:paraId="779E6E38" w14:textId="77777777" w:rsidR="00817551" w:rsidRPr="008C28AB" w:rsidRDefault="00817551" w:rsidP="00817551">
            <w:pPr>
              <w:rPr>
                <w:rFonts w:ascii="Arial Narrow" w:eastAsia="Times New Roman" w:hAnsi="Arial Narrow"/>
                <w:sz w:val="16"/>
                <w:szCs w:val="16"/>
                <w:lang w:val="en-GB"/>
              </w:rPr>
            </w:pPr>
          </w:p>
        </w:tc>
        <w:tc>
          <w:tcPr>
            <w:tcW w:w="541" w:type="pct"/>
            <w:gridSpan w:val="2"/>
            <w:tcBorders>
              <w:top w:val="single" w:sz="6" w:space="0" w:color="000000"/>
              <w:left w:val="nil"/>
              <w:bottom w:val="single" w:sz="6" w:space="0" w:color="000000"/>
              <w:right w:val="nil"/>
            </w:tcBorders>
            <w:hideMark/>
          </w:tcPr>
          <w:p w14:paraId="13F740C6"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42" w:type="pct"/>
            <w:gridSpan w:val="2"/>
            <w:tcBorders>
              <w:top w:val="single" w:sz="6" w:space="0" w:color="000000"/>
              <w:left w:val="nil"/>
              <w:bottom w:val="single" w:sz="6" w:space="0" w:color="000000"/>
              <w:right w:val="nil"/>
            </w:tcBorders>
            <w:hideMark/>
          </w:tcPr>
          <w:p w14:paraId="0F7CAB19"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56" w:type="pct"/>
            <w:gridSpan w:val="2"/>
            <w:tcBorders>
              <w:top w:val="single" w:sz="6" w:space="0" w:color="000000"/>
              <w:left w:val="nil"/>
              <w:bottom w:val="single" w:sz="6" w:space="0" w:color="000000"/>
              <w:right w:val="nil"/>
            </w:tcBorders>
            <w:hideMark/>
          </w:tcPr>
          <w:p w14:paraId="3CBC9647"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27" w:type="pct"/>
            <w:gridSpan w:val="2"/>
            <w:tcBorders>
              <w:top w:val="single" w:sz="6" w:space="0" w:color="000000"/>
              <w:left w:val="nil"/>
              <w:bottom w:val="single" w:sz="6" w:space="0" w:color="000000"/>
              <w:right w:val="nil"/>
            </w:tcBorders>
            <w:hideMark/>
          </w:tcPr>
          <w:p w14:paraId="29DE047A" w14:textId="77777777" w:rsidR="00817551" w:rsidRPr="008C28AB" w:rsidRDefault="00817551" w:rsidP="00817551">
            <w:pPr>
              <w:rPr>
                <w:rFonts w:ascii="Arial Narrow" w:eastAsia="Times New Roman" w:hAnsi="Arial Narrow"/>
                <w:sz w:val="16"/>
                <w:szCs w:val="16"/>
                <w:lang w:val="en-GB"/>
              </w:rPr>
            </w:pPr>
          </w:p>
        </w:tc>
      </w:tr>
      <w:tr w:rsidR="00817551" w:rsidRPr="008C28AB" w14:paraId="0FB0A2E1" w14:textId="77777777" w:rsidTr="00817551">
        <w:trPr>
          <w:cantSplit/>
        </w:trPr>
        <w:tc>
          <w:tcPr>
            <w:tcW w:w="1172" w:type="pct"/>
            <w:tcBorders>
              <w:top w:val="single" w:sz="6" w:space="0" w:color="000000"/>
              <w:left w:val="nil"/>
              <w:bottom w:val="single" w:sz="6" w:space="0" w:color="000000"/>
              <w:right w:val="nil"/>
            </w:tcBorders>
            <w:hideMark/>
          </w:tcPr>
          <w:p w14:paraId="5438882B"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12m (+/- 6m) after EOT in pts. who had CC at 4w (+/- 4w)</w:t>
            </w:r>
            <w:r w:rsidRPr="008C28AB">
              <w:rPr>
                <w:rFonts w:ascii="Arial Narrow" w:eastAsia="Times New Roman" w:hAnsi="Arial Narrow"/>
                <w:sz w:val="16"/>
                <w:szCs w:val="16"/>
                <w:lang w:val="en-GB"/>
              </w:rPr>
              <w:t xml:space="preserve"> </w:t>
            </w:r>
          </w:p>
        </w:tc>
        <w:tc>
          <w:tcPr>
            <w:tcW w:w="419" w:type="pct"/>
            <w:tcBorders>
              <w:top w:val="single" w:sz="6" w:space="0" w:color="000000"/>
              <w:left w:val="nil"/>
              <w:bottom w:val="single" w:sz="6" w:space="0" w:color="000000"/>
              <w:right w:val="nil"/>
            </w:tcBorders>
            <w:vAlign w:val="center"/>
            <w:hideMark/>
          </w:tcPr>
          <w:p w14:paraId="17CCADB2" w14:textId="77777777" w:rsidR="00817551" w:rsidRPr="008C28AB" w:rsidRDefault="00817551" w:rsidP="00817551">
            <w:pPr>
              <w:rPr>
                <w:rFonts w:ascii="Arial Narrow" w:eastAsia="Times New Roman" w:hAnsi="Arial Narrow"/>
                <w:sz w:val="16"/>
                <w:szCs w:val="16"/>
                <w:lang w:val="en-GB"/>
              </w:rPr>
            </w:pPr>
          </w:p>
        </w:tc>
        <w:tc>
          <w:tcPr>
            <w:tcW w:w="543" w:type="pct"/>
            <w:tcBorders>
              <w:top w:val="single" w:sz="6" w:space="0" w:color="000000"/>
              <w:left w:val="nil"/>
              <w:bottom w:val="single" w:sz="6" w:space="0" w:color="000000"/>
              <w:right w:val="nil"/>
            </w:tcBorders>
            <w:shd w:val="clear" w:color="auto" w:fill="EBEBEB"/>
            <w:hideMark/>
          </w:tcPr>
          <w:p w14:paraId="22303180" w14:textId="77777777" w:rsidR="00817551" w:rsidRPr="008C28AB" w:rsidRDefault="00817551" w:rsidP="00817551">
            <w:pPr>
              <w:rPr>
                <w:rFonts w:ascii="Arial Narrow" w:eastAsia="Times New Roman" w:hAnsi="Arial Narrow"/>
                <w:sz w:val="16"/>
                <w:szCs w:val="16"/>
                <w:lang w:val="en-GB"/>
              </w:rPr>
            </w:pPr>
          </w:p>
        </w:tc>
        <w:tc>
          <w:tcPr>
            <w:tcW w:w="541" w:type="pct"/>
            <w:gridSpan w:val="2"/>
            <w:tcBorders>
              <w:top w:val="single" w:sz="6" w:space="0" w:color="000000"/>
              <w:left w:val="nil"/>
              <w:bottom w:val="single" w:sz="6" w:space="0" w:color="000000"/>
              <w:right w:val="nil"/>
            </w:tcBorders>
            <w:hideMark/>
          </w:tcPr>
          <w:p w14:paraId="2DE7B8F1"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42" w:type="pct"/>
            <w:gridSpan w:val="2"/>
            <w:tcBorders>
              <w:top w:val="single" w:sz="6" w:space="0" w:color="000000"/>
              <w:left w:val="nil"/>
              <w:bottom w:val="single" w:sz="6" w:space="0" w:color="000000"/>
              <w:right w:val="nil"/>
            </w:tcBorders>
            <w:hideMark/>
          </w:tcPr>
          <w:p w14:paraId="2DAECD4B"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56" w:type="pct"/>
            <w:gridSpan w:val="2"/>
            <w:tcBorders>
              <w:top w:val="single" w:sz="6" w:space="0" w:color="000000"/>
              <w:left w:val="nil"/>
              <w:bottom w:val="single" w:sz="6" w:space="0" w:color="000000"/>
              <w:right w:val="nil"/>
            </w:tcBorders>
            <w:hideMark/>
          </w:tcPr>
          <w:p w14:paraId="2606849F"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27" w:type="pct"/>
            <w:gridSpan w:val="2"/>
            <w:tcBorders>
              <w:top w:val="single" w:sz="6" w:space="0" w:color="000000"/>
              <w:left w:val="nil"/>
              <w:bottom w:val="single" w:sz="6" w:space="0" w:color="000000"/>
              <w:right w:val="nil"/>
            </w:tcBorders>
            <w:hideMark/>
          </w:tcPr>
          <w:p w14:paraId="631AA173" w14:textId="77777777" w:rsidR="00817551" w:rsidRPr="008C28AB" w:rsidRDefault="00817551" w:rsidP="00817551">
            <w:pPr>
              <w:rPr>
                <w:rFonts w:ascii="Arial Narrow" w:eastAsia="Times New Roman" w:hAnsi="Arial Narrow"/>
                <w:sz w:val="16"/>
                <w:szCs w:val="16"/>
                <w:lang w:val="en-GB"/>
              </w:rPr>
            </w:pPr>
          </w:p>
        </w:tc>
      </w:tr>
      <w:tr w:rsidR="00817551" w:rsidRPr="008C28AB" w14:paraId="77481333" w14:textId="77777777" w:rsidTr="00817551">
        <w:trPr>
          <w:gridAfter w:val="1"/>
          <w:wAfter w:w="68" w:type="pct"/>
          <w:cantSplit/>
        </w:trPr>
        <w:tc>
          <w:tcPr>
            <w:tcW w:w="4932" w:type="pct"/>
            <w:gridSpan w:val="10"/>
            <w:tcBorders>
              <w:top w:val="single" w:sz="6" w:space="0" w:color="000000"/>
              <w:left w:val="nil"/>
              <w:bottom w:val="single" w:sz="6" w:space="0" w:color="000000"/>
              <w:right w:val="nil"/>
            </w:tcBorders>
            <w:vAlign w:val="center"/>
            <w:hideMark/>
          </w:tcPr>
          <w:p w14:paraId="06654D03"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w:t>
            </w:r>
            <w:r w:rsidRPr="008C28AB">
              <w:rPr>
                <w:rFonts w:ascii="Arial Narrow" w:eastAsia="Times New Roman" w:hAnsi="Arial Narrow"/>
                <w:b/>
                <w:bCs/>
                <w:sz w:val="16"/>
                <w:szCs w:val="16"/>
                <w:lang w:val="en-GB"/>
              </w:rPr>
              <w:t>The risk in the intervention group</w:t>
            </w:r>
            <w:r w:rsidRPr="008C28AB">
              <w:rPr>
                <w:rFonts w:ascii="Arial Narrow" w:eastAsia="Times New Roman" w:hAnsi="Arial Narrow"/>
                <w:sz w:val="16"/>
                <w:szCs w:val="16"/>
                <w:lang w:val="en-GB"/>
              </w:rPr>
              <w:t xml:space="preserve"> (and its 95% confidence interval) is based on the assumed risk in the comparison group and the </w:t>
            </w:r>
            <w:r w:rsidRPr="008C28AB">
              <w:rPr>
                <w:rFonts w:ascii="Arial Narrow" w:eastAsia="Times New Roman" w:hAnsi="Arial Narrow"/>
                <w:b/>
                <w:bCs/>
                <w:sz w:val="16"/>
                <w:szCs w:val="16"/>
                <w:lang w:val="en-GB"/>
              </w:rPr>
              <w:t>relative effect</w:t>
            </w:r>
            <w:r w:rsidRPr="008C28AB">
              <w:rPr>
                <w:rFonts w:ascii="Arial Narrow" w:eastAsia="Times New Roman" w:hAnsi="Arial Narrow"/>
                <w:sz w:val="16"/>
                <w:szCs w:val="16"/>
                <w:lang w:val="en-GB"/>
              </w:rPr>
              <w:t xml:space="preserve"> of the intervention (and its 95% CI). </w:t>
            </w:r>
            <w:r w:rsidRPr="008C28AB">
              <w:rPr>
                <w:rFonts w:ascii="Arial Narrow" w:eastAsia="Times New Roman" w:hAnsi="Arial Narrow"/>
                <w:sz w:val="16"/>
                <w:szCs w:val="16"/>
                <w:lang w:val="en-GB"/>
              </w:rPr>
              <w:br/>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CI:</w:t>
            </w:r>
            <w:r w:rsidRPr="008C28AB">
              <w:rPr>
                <w:rFonts w:ascii="Arial Narrow" w:eastAsia="Times New Roman" w:hAnsi="Arial Narrow"/>
                <w:sz w:val="16"/>
                <w:szCs w:val="16"/>
                <w:lang w:val="en-GB"/>
              </w:rPr>
              <w:t xml:space="preserve"> Confidence interval; </w:t>
            </w:r>
            <w:r w:rsidRPr="008C28AB">
              <w:rPr>
                <w:rFonts w:ascii="Arial Narrow" w:eastAsia="Times New Roman" w:hAnsi="Arial Narrow"/>
                <w:b/>
                <w:bCs/>
                <w:sz w:val="16"/>
                <w:szCs w:val="16"/>
                <w:lang w:val="en-GB"/>
              </w:rPr>
              <w:t>RR:</w:t>
            </w:r>
            <w:r w:rsidRPr="008C28AB">
              <w:rPr>
                <w:rFonts w:ascii="Arial Narrow" w:eastAsia="Times New Roman" w:hAnsi="Arial Narrow"/>
                <w:sz w:val="16"/>
                <w:szCs w:val="16"/>
                <w:lang w:val="en-GB"/>
              </w:rPr>
              <w:t xml:space="preserve"> Risk ratio; </w:t>
            </w:r>
            <w:r w:rsidRPr="008C28AB">
              <w:rPr>
                <w:rFonts w:ascii="Arial Narrow" w:eastAsia="Times New Roman" w:hAnsi="Arial Narrow"/>
                <w:b/>
                <w:bCs/>
                <w:sz w:val="16"/>
                <w:szCs w:val="16"/>
                <w:lang w:val="en-GB"/>
              </w:rPr>
              <w:t>MD:</w:t>
            </w:r>
            <w:r w:rsidRPr="008C28AB">
              <w:rPr>
                <w:rFonts w:ascii="Arial Narrow" w:eastAsia="Times New Roman" w:hAnsi="Arial Narrow"/>
                <w:sz w:val="16"/>
                <w:szCs w:val="16"/>
                <w:lang w:val="en-GB"/>
              </w:rPr>
              <w:t xml:space="preserve"> Mean difference </w:t>
            </w:r>
          </w:p>
        </w:tc>
      </w:tr>
      <w:tr w:rsidR="00817551" w:rsidRPr="00E656C6" w14:paraId="0B9022D7" w14:textId="77777777" w:rsidTr="00817551">
        <w:trPr>
          <w:gridAfter w:val="1"/>
          <w:wAfter w:w="68" w:type="pct"/>
          <w:cantSplit/>
        </w:trPr>
        <w:tc>
          <w:tcPr>
            <w:tcW w:w="4932" w:type="pct"/>
            <w:gridSpan w:val="10"/>
            <w:tcBorders>
              <w:top w:val="single" w:sz="6" w:space="0" w:color="000000"/>
              <w:left w:val="nil"/>
              <w:bottom w:val="single" w:sz="6" w:space="0" w:color="000000"/>
              <w:right w:val="nil"/>
            </w:tcBorders>
            <w:vAlign w:val="center"/>
            <w:hideMark/>
          </w:tcPr>
          <w:p w14:paraId="231584B0"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GRADE Working Group grades of evidence</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High quality:</w:t>
            </w:r>
            <w:r w:rsidRPr="008C28AB">
              <w:rPr>
                <w:rFonts w:ascii="Arial Narrow" w:eastAsia="Times New Roman" w:hAnsi="Arial Narrow"/>
                <w:sz w:val="16"/>
                <w:szCs w:val="16"/>
                <w:lang w:val="en-GB"/>
              </w:rPr>
              <w:t xml:space="preserve"> We are very confident that the true effect lies close to that of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Moderate quality:</w:t>
            </w:r>
            <w:r w:rsidRPr="008C28AB">
              <w:rPr>
                <w:rFonts w:ascii="Arial Narrow" w:eastAsia="Times New Roman" w:hAnsi="Arial Narrow"/>
                <w:sz w:val="16"/>
                <w:szCs w:val="16"/>
                <w:lang w:val="en-GB"/>
              </w:rPr>
              <w:t xml:space="preserve"> We are moderately confident in the effect estimate: The true effect is likely to be close to the estimate of the effect, but there is a possibility that it is substantially different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Low quality:</w:t>
            </w:r>
            <w:r w:rsidRPr="008C28AB">
              <w:rPr>
                <w:rFonts w:ascii="Arial Narrow" w:eastAsia="Times New Roman" w:hAnsi="Arial Narrow"/>
                <w:sz w:val="16"/>
                <w:szCs w:val="16"/>
                <w:lang w:val="en-GB"/>
              </w:rPr>
              <w:t xml:space="preserve"> Our confidence in the effect estimate is limited: The true effect may be substantially different from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Very low quality:</w:t>
            </w:r>
            <w:r w:rsidRPr="008C28AB">
              <w:rPr>
                <w:rFonts w:ascii="Arial Narrow" w:eastAsia="Times New Roman" w:hAnsi="Arial Narrow"/>
                <w:sz w:val="16"/>
                <w:szCs w:val="16"/>
                <w:lang w:val="en-GB"/>
              </w:rPr>
              <w:t xml:space="preserve"> We have very little confidence in the effect estimate: The true effect is likely to be substantially different from the estimate of effect </w:t>
            </w:r>
          </w:p>
        </w:tc>
      </w:tr>
    </w:tbl>
    <w:p w14:paraId="33954FD9" w14:textId="77777777" w:rsidR="00817551" w:rsidRPr="008C28AB" w:rsidRDefault="00817551" w:rsidP="00817551">
      <w:pPr>
        <w:numPr>
          <w:ilvl w:val="0"/>
          <w:numId w:val="10"/>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thresholds of 0.75 and 1.25</w:t>
      </w:r>
    </w:p>
    <w:p w14:paraId="02250516" w14:textId="77777777" w:rsidR="00817551" w:rsidRPr="008C28AB" w:rsidRDefault="00817551" w:rsidP="00817551">
      <w:pPr>
        <w:numPr>
          <w:ilvl w:val="0"/>
          <w:numId w:val="10"/>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 of 0.75</w:t>
      </w:r>
    </w:p>
    <w:p w14:paraId="6140DAE2" w14:textId="77777777" w:rsidR="00817551" w:rsidRPr="008C28AB" w:rsidRDefault="00817551" w:rsidP="00817551">
      <w:pPr>
        <w:rPr>
          <w:b/>
          <w:lang w:val="en-GB"/>
        </w:rPr>
      </w:pPr>
    </w:p>
    <w:p w14:paraId="1019EB4B" w14:textId="77777777" w:rsidR="000545CC" w:rsidRPr="008C28AB" w:rsidRDefault="000545CC" w:rsidP="000545CC">
      <w:pPr>
        <w:pStyle w:val="berschrift1"/>
        <w:numPr>
          <w:ilvl w:val="2"/>
          <w:numId w:val="1"/>
        </w:numPr>
        <w:rPr>
          <w:rFonts w:cs="Arial"/>
          <w:color w:val="000000" w:themeColor="text1"/>
          <w:sz w:val="24"/>
          <w:szCs w:val="24"/>
          <w:lang w:val="en-GB"/>
        </w:rPr>
      </w:pPr>
      <w:bookmarkStart w:id="38" w:name="_Toc473541165"/>
      <w:r w:rsidRPr="008C28AB">
        <w:rPr>
          <w:rFonts w:cs="Arial"/>
          <w:color w:val="000000" w:themeColor="text1"/>
          <w:sz w:val="24"/>
          <w:szCs w:val="24"/>
          <w:lang w:val="en-GB"/>
        </w:rPr>
        <w:lastRenderedPageBreak/>
        <w:t>Adjuvant beta-IFN vs. gamma-IFN</w:t>
      </w:r>
      <w:bookmarkEnd w:id="38"/>
    </w:p>
    <w:p w14:paraId="4D6468E6" w14:textId="77777777" w:rsidR="003947D8" w:rsidRPr="008C28AB" w:rsidRDefault="003947D8" w:rsidP="003947D8">
      <w:pPr>
        <w:pStyle w:val="Beschriftung"/>
        <w:keepNext/>
        <w:rPr>
          <w:rFonts w:ascii="Arial" w:hAnsi="Arial" w:cs="Arial"/>
          <w:color w:val="auto"/>
          <w:lang w:val="en-GB"/>
        </w:rPr>
      </w:pPr>
      <w:bookmarkStart w:id="39" w:name="_Toc473196473"/>
      <w:r w:rsidRPr="008C28AB">
        <w:rPr>
          <w:rFonts w:ascii="Arial" w:hAnsi="Arial" w:cs="Arial"/>
          <w:color w:val="auto"/>
          <w:lang w:val="en-GB"/>
        </w:rPr>
        <w:t xml:space="preserve">Table </w:t>
      </w:r>
      <w:r w:rsidRPr="008C28AB">
        <w:rPr>
          <w:rFonts w:ascii="Arial" w:hAnsi="Arial" w:cs="Arial"/>
          <w:color w:val="auto"/>
          <w:lang w:val="en-GB"/>
        </w:rPr>
        <w:fldChar w:fldCharType="begin"/>
      </w:r>
      <w:r w:rsidRPr="008C28AB">
        <w:rPr>
          <w:rFonts w:ascii="Arial" w:hAnsi="Arial" w:cs="Arial"/>
          <w:color w:val="auto"/>
          <w:lang w:val="en-GB"/>
        </w:rPr>
        <w:instrText xml:space="preserve"> SEQ Table \* ARABIC </w:instrText>
      </w:r>
      <w:r w:rsidRPr="008C28AB">
        <w:rPr>
          <w:rFonts w:ascii="Arial" w:hAnsi="Arial" w:cs="Arial"/>
          <w:color w:val="auto"/>
          <w:lang w:val="en-GB"/>
        </w:rPr>
        <w:fldChar w:fldCharType="separate"/>
      </w:r>
      <w:r w:rsidRPr="008C28AB">
        <w:rPr>
          <w:rFonts w:ascii="Arial" w:hAnsi="Arial" w:cs="Arial"/>
          <w:noProof/>
          <w:color w:val="auto"/>
          <w:lang w:val="en-GB"/>
        </w:rPr>
        <w:t>9</w:t>
      </w:r>
      <w:r w:rsidRPr="008C28AB">
        <w:rPr>
          <w:rFonts w:ascii="Arial" w:hAnsi="Arial" w:cs="Arial"/>
          <w:color w:val="auto"/>
          <w:lang w:val="en-GB"/>
        </w:rPr>
        <w:fldChar w:fldCharType="end"/>
      </w:r>
      <w:r w:rsidRPr="008C28AB">
        <w:rPr>
          <w:rFonts w:ascii="Arial" w:hAnsi="Arial" w:cs="Arial"/>
          <w:color w:val="auto"/>
          <w:lang w:val="en-GB"/>
        </w:rPr>
        <w:t>: Summary of findings: Adjuvant beta-IFN vs. gamma-IFN</w:t>
      </w:r>
      <w:bookmarkEnd w:id="39"/>
    </w:p>
    <w:tbl>
      <w:tblPr>
        <w:tblW w:w="5000" w:type="pct"/>
        <w:tblCellMar>
          <w:top w:w="75" w:type="dxa"/>
          <w:left w:w="75" w:type="dxa"/>
          <w:bottom w:w="75" w:type="dxa"/>
          <w:right w:w="75" w:type="dxa"/>
        </w:tblCellMar>
        <w:tblLook w:val="04A0" w:firstRow="1" w:lastRow="0" w:firstColumn="1" w:lastColumn="0" w:noHBand="0" w:noVBand="1"/>
      </w:tblPr>
      <w:tblGrid>
        <w:gridCol w:w="2084"/>
        <w:gridCol w:w="654"/>
        <w:gridCol w:w="1010"/>
        <w:gridCol w:w="1009"/>
        <w:gridCol w:w="1009"/>
        <w:gridCol w:w="1027"/>
        <w:gridCol w:w="2279"/>
      </w:tblGrid>
      <w:tr w:rsidR="00817551" w:rsidRPr="008C28AB" w14:paraId="7CE4B563" w14:textId="77777777" w:rsidTr="00817551">
        <w:trPr>
          <w:cantSplit/>
          <w:tblHeader/>
        </w:trPr>
        <w:tc>
          <w:tcPr>
            <w:tcW w:w="5000" w:type="pct"/>
            <w:gridSpan w:val="7"/>
            <w:tcBorders>
              <w:top w:val="nil"/>
              <w:left w:val="nil"/>
              <w:bottom w:val="nil"/>
              <w:right w:val="nil"/>
            </w:tcBorders>
            <w:vAlign w:val="center"/>
            <w:hideMark/>
          </w:tcPr>
          <w:p w14:paraId="2019126D"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 xml:space="preserve">Summary of findings: </w:t>
            </w:r>
          </w:p>
        </w:tc>
      </w:tr>
      <w:tr w:rsidR="00817551" w:rsidRPr="00E656C6" w14:paraId="0A077FB8" w14:textId="77777777" w:rsidTr="00817551">
        <w:trPr>
          <w:cantSplit/>
          <w:tblHeader/>
        </w:trPr>
        <w:tc>
          <w:tcPr>
            <w:tcW w:w="5000" w:type="pct"/>
            <w:gridSpan w:val="7"/>
            <w:tcBorders>
              <w:top w:val="single" w:sz="12" w:space="0" w:color="000000"/>
              <w:left w:val="nil"/>
              <w:bottom w:val="single" w:sz="12" w:space="0" w:color="000000"/>
              <w:right w:val="nil"/>
            </w:tcBorders>
            <w:vAlign w:val="center"/>
            <w:hideMark/>
          </w:tcPr>
          <w:p w14:paraId="6D0F9657" w14:textId="77777777" w:rsidR="00817551" w:rsidRPr="008C28AB" w:rsidRDefault="00754D95" w:rsidP="00754D95">
            <w:pPr>
              <w:pStyle w:val="sof-title"/>
              <w:spacing w:before="0" w:beforeAutospacing="0" w:after="0" w:afterAutospacing="0"/>
              <w:rPr>
                <w:rFonts w:ascii="Arial Narrow" w:hAnsi="Arial Narrow"/>
                <w:sz w:val="22"/>
                <w:szCs w:val="22"/>
                <w:lang w:val="en-GB"/>
              </w:rPr>
            </w:pPr>
            <w:r w:rsidRPr="008C28AB">
              <w:rPr>
                <w:rFonts w:ascii="Arial Narrow" w:hAnsi="Arial Narrow"/>
                <w:b/>
                <w:bCs/>
                <w:sz w:val="22"/>
                <w:szCs w:val="22"/>
                <w:lang w:val="en-GB"/>
              </w:rPr>
              <w:t>Adjuvant b</w:t>
            </w:r>
            <w:r w:rsidR="00817551" w:rsidRPr="008C28AB">
              <w:rPr>
                <w:rFonts w:ascii="Arial Narrow" w:hAnsi="Arial Narrow"/>
                <w:b/>
                <w:bCs/>
                <w:sz w:val="22"/>
                <w:szCs w:val="22"/>
                <w:lang w:val="en-GB"/>
              </w:rPr>
              <w:t xml:space="preserve">eta-IFN compared to gamma-IFN for </w:t>
            </w:r>
            <w:proofErr w:type="spellStart"/>
            <w:r w:rsidR="00817551" w:rsidRPr="008C28AB">
              <w:rPr>
                <w:rFonts w:ascii="Arial Narrow" w:hAnsi="Arial Narrow"/>
                <w:b/>
                <w:bCs/>
                <w:sz w:val="22"/>
                <w:szCs w:val="22"/>
                <w:lang w:val="en-GB"/>
              </w:rPr>
              <w:t>anogenital</w:t>
            </w:r>
            <w:proofErr w:type="spellEnd"/>
            <w:r w:rsidR="00817551" w:rsidRPr="008C28AB">
              <w:rPr>
                <w:rFonts w:ascii="Arial Narrow" w:hAnsi="Arial Narrow"/>
                <w:b/>
                <w:bCs/>
                <w:sz w:val="22"/>
                <w:szCs w:val="22"/>
                <w:lang w:val="en-GB"/>
              </w:rPr>
              <w:t xml:space="preserve"> warts</w:t>
            </w:r>
          </w:p>
        </w:tc>
      </w:tr>
      <w:tr w:rsidR="00817551" w:rsidRPr="00E656C6" w14:paraId="58EFEC0B" w14:textId="77777777" w:rsidTr="00817551">
        <w:trPr>
          <w:cantSplit/>
          <w:tblHeader/>
        </w:trPr>
        <w:tc>
          <w:tcPr>
            <w:tcW w:w="5000" w:type="pct"/>
            <w:gridSpan w:val="7"/>
            <w:tcBorders>
              <w:top w:val="single" w:sz="12" w:space="0" w:color="000000"/>
              <w:left w:val="nil"/>
              <w:bottom w:val="single" w:sz="12" w:space="0" w:color="000000"/>
              <w:right w:val="nil"/>
            </w:tcBorders>
            <w:vAlign w:val="center"/>
            <w:hideMark/>
          </w:tcPr>
          <w:p w14:paraId="5CBB6FE9"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Patient or population</w:t>
            </w:r>
            <w:r w:rsidRPr="008C28AB">
              <w:rPr>
                <w:rFonts w:ascii="Arial Narrow" w:eastAsia="Times New Roman" w:hAnsi="Arial Narrow"/>
                <w:sz w:val="16"/>
                <w:szCs w:val="16"/>
                <w:lang w:val="en-GB"/>
              </w:rPr>
              <w:t>: external warts in immunocompetent adults</w:t>
            </w:r>
          </w:p>
          <w:p w14:paraId="1DC13515"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Intervention</w:t>
            </w:r>
            <w:r w:rsidRPr="008C28AB">
              <w:rPr>
                <w:rFonts w:ascii="Arial Narrow" w:eastAsia="Times New Roman" w:hAnsi="Arial Narrow"/>
                <w:sz w:val="16"/>
                <w:szCs w:val="16"/>
                <w:lang w:val="en-GB"/>
              </w:rPr>
              <w:t xml:space="preserve">: adjuvant beta-IFN </w:t>
            </w:r>
          </w:p>
          <w:p w14:paraId="181E2EA3"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Comparison</w:t>
            </w:r>
            <w:r w:rsidRPr="008C28AB">
              <w:rPr>
                <w:rFonts w:ascii="Arial Narrow" w:eastAsia="Times New Roman" w:hAnsi="Arial Narrow"/>
                <w:sz w:val="16"/>
                <w:szCs w:val="16"/>
                <w:lang w:val="en-GB"/>
              </w:rPr>
              <w:t xml:space="preserve">: adjuvant gamma-IFN </w:t>
            </w:r>
          </w:p>
        </w:tc>
      </w:tr>
      <w:tr w:rsidR="00817551" w:rsidRPr="008C28AB" w14:paraId="6AD0EC02" w14:textId="77777777" w:rsidTr="003947D8">
        <w:trPr>
          <w:cantSplit/>
          <w:tblHeader/>
        </w:trPr>
        <w:tc>
          <w:tcPr>
            <w:tcW w:w="1149" w:type="pct"/>
            <w:vMerge w:val="restart"/>
            <w:tcBorders>
              <w:right w:val="single" w:sz="6" w:space="0" w:color="EFEFEF"/>
            </w:tcBorders>
            <w:shd w:val="clear" w:color="auto" w:fill="3271AA"/>
            <w:hideMark/>
          </w:tcPr>
          <w:p w14:paraId="073F511E"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Outcomes</w:t>
            </w:r>
          </w:p>
        </w:tc>
        <w:tc>
          <w:tcPr>
            <w:tcW w:w="917" w:type="pct"/>
            <w:gridSpan w:val="2"/>
            <w:tcBorders>
              <w:top w:val="single" w:sz="6" w:space="0" w:color="EFEFEF"/>
              <w:right w:val="single" w:sz="6" w:space="0" w:color="EFEFEF"/>
            </w:tcBorders>
            <w:shd w:val="clear" w:color="auto" w:fill="E0E0E0"/>
            <w:hideMark/>
          </w:tcPr>
          <w:p w14:paraId="2317ADB0" w14:textId="77777777" w:rsidR="00817551" w:rsidRPr="008C28AB" w:rsidRDefault="00817551" w:rsidP="00817551">
            <w:pPr>
              <w:pStyle w:val="StandardWeb"/>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Anticipated absolute effects</w:t>
            </w:r>
            <w:r w:rsidRPr="008C28AB">
              <w:rPr>
                <w:rFonts w:ascii="Arial Narrow" w:hAnsi="Arial Narrow"/>
                <w:b/>
                <w:bCs/>
                <w:sz w:val="16"/>
                <w:szCs w:val="16"/>
                <w:vertAlign w:val="superscript"/>
                <w:lang w:val="en-GB"/>
              </w:rPr>
              <w:t>*</w:t>
            </w:r>
            <w:r w:rsidRPr="008C28AB">
              <w:rPr>
                <w:rFonts w:ascii="Arial Narrow" w:hAnsi="Arial Narrow"/>
                <w:b/>
                <w:bCs/>
                <w:sz w:val="16"/>
                <w:szCs w:val="16"/>
                <w:lang w:val="en-GB"/>
              </w:rPr>
              <w:t xml:space="preserve"> </w:t>
            </w:r>
            <w:r w:rsidRPr="008C28AB">
              <w:rPr>
                <w:rFonts w:ascii="Arial Narrow" w:hAnsi="Arial Narrow"/>
                <w:sz w:val="16"/>
                <w:szCs w:val="16"/>
                <w:lang w:val="en-GB"/>
              </w:rPr>
              <w:t>(95% CI)</w:t>
            </w:r>
            <w:r w:rsidRPr="008C28AB">
              <w:rPr>
                <w:rFonts w:ascii="Arial Narrow" w:hAnsi="Arial Narrow"/>
                <w:b/>
                <w:bCs/>
                <w:sz w:val="16"/>
                <w:szCs w:val="16"/>
                <w:lang w:val="en-GB"/>
              </w:rPr>
              <w:t xml:space="preserve"> </w:t>
            </w:r>
          </w:p>
        </w:tc>
        <w:tc>
          <w:tcPr>
            <w:tcW w:w="556" w:type="pct"/>
            <w:vMerge w:val="restart"/>
            <w:tcBorders>
              <w:right w:val="single" w:sz="6" w:space="0" w:color="EFEFEF"/>
            </w:tcBorders>
            <w:shd w:val="clear" w:color="auto" w:fill="3271AA"/>
            <w:hideMark/>
          </w:tcPr>
          <w:p w14:paraId="5E6EFED8"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Relative effect</w:t>
            </w:r>
            <w:r w:rsidRPr="008C28AB">
              <w:rPr>
                <w:rFonts w:ascii="Arial Narrow" w:hAnsi="Arial Narrow"/>
                <w:color w:val="FFFFFF"/>
                <w:sz w:val="16"/>
                <w:szCs w:val="16"/>
                <w:lang w:val="en-GB"/>
              </w:rPr>
              <w:br/>
              <w:t xml:space="preserve">(95% CI) </w:t>
            </w:r>
          </w:p>
        </w:tc>
        <w:tc>
          <w:tcPr>
            <w:tcW w:w="556" w:type="pct"/>
            <w:vMerge w:val="restart"/>
            <w:tcBorders>
              <w:right w:val="single" w:sz="6" w:space="0" w:color="EFEFEF"/>
            </w:tcBorders>
            <w:shd w:val="clear" w:color="auto" w:fill="3271AA"/>
            <w:hideMark/>
          </w:tcPr>
          <w:p w14:paraId="6333905D"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 xml:space="preserve">№ of participants </w:t>
            </w:r>
            <w:r w:rsidRPr="008C28AB">
              <w:rPr>
                <w:rFonts w:ascii="Arial Narrow" w:hAnsi="Arial Narrow"/>
                <w:color w:val="FFFFFF"/>
                <w:sz w:val="16"/>
                <w:szCs w:val="16"/>
                <w:lang w:val="en-GB"/>
              </w:rPr>
              <w:br/>
              <w:t xml:space="preserve">(studies) </w:t>
            </w:r>
          </w:p>
        </w:tc>
        <w:tc>
          <w:tcPr>
            <w:tcW w:w="566" w:type="pct"/>
            <w:vMerge w:val="restart"/>
            <w:tcBorders>
              <w:right w:val="single" w:sz="6" w:space="0" w:color="EFEFEF"/>
            </w:tcBorders>
            <w:shd w:val="clear" w:color="auto" w:fill="3271AA"/>
            <w:hideMark/>
          </w:tcPr>
          <w:p w14:paraId="4C362F34"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Quality of the evidence</w:t>
            </w:r>
            <w:r w:rsidRPr="008C28AB">
              <w:rPr>
                <w:rFonts w:ascii="Arial Narrow" w:hAnsi="Arial Narrow"/>
                <w:color w:val="FFFFFF"/>
                <w:sz w:val="16"/>
                <w:szCs w:val="16"/>
                <w:lang w:val="en-GB"/>
              </w:rPr>
              <w:br/>
              <w:t xml:space="preserve">(GRADE) </w:t>
            </w:r>
          </w:p>
        </w:tc>
        <w:tc>
          <w:tcPr>
            <w:tcW w:w="1257" w:type="pct"/>
            <w:vMerge w:val="restart"/>
            <w:tcBorders>
              <w:right w:val="single" w:sz="6" w:space="0" w:color="EFEFEF"/>
            </w:tcBorders>
            <w:shd w:val="clear" w:color="auto" w:fill="3271AA"/>
            <w:hideMark/>
          </w:tcPr>
          <w:p w14:paraId="55BDBB8D" w14:textId="77777777" w:rsidR="00817551" w:rsidRPr="008C28AB" w:rsidRDefault="00817551" w:rsidP="00817551">
            <w:pPr>
              <w:pStyle w:val="StandardWeb"/>
              <w:spacing w:before="0" w:beforeAutospacing="0" w:after="0" w:afterAutospacing="0"/>
              <w:rPr>
                <w:rFonts w:ascii="Arial Narrow" w:hAnsi="Arial Narrow"/>
                <w:color w:val="FFFFFF"/>
                <w:sz w:val="16"/>
                <w:szCs w:val="16"/>
                <w:lang w:val="en-GB"/>
              </w:rPr>
            </w:pPr>
            <w:r w:rsidRPr="008C28AB">
              <w:rPr>
                <w:rFonts w:ascii="Arial Narrow" w:hAnsi="Arial Narrow"/>
                <w:color w:val="FFFFFF"/>
                <w:sz w:val="16"/>
                <w:szCs w:val="16"/>
                <w:lang w:val="en-GB"/>
              </w:rPr>
              <w:t>Comments</w:t>
            </w:r>
          </w:p>
        </w:tc>
      </w:tr>
      <w:tr w:rsidR="00817551" w:rsidRPr="008C28AB" w14:paraId="72511222" w14:textId="77777777" w:rsidTr="003947D8">
        <w:trPr>
          <w:cantSplit/>
          <w:tblHeader/>
        </w:trPr>
        <w:tc>
          <w:tcPr>
            <w:tcW w:w="1149" w:type="pct"/>
            <w:vMerge/>
            <w:tcBorders>
              <w:right w:val="single" w:sz="6" w:space="0" w:color="EFEFEF"/>
            </w:tcBorders>
            <w:vAlign w:val="center"/>
            <w:hideMark/>
          </w:tcPr>
          <w:p w14:paraId="6BFAF61F" w14:textId="77777777" w:rsidR="00817551" w:rsidRPr="008C28AB" w:rsidRDefault="00817551" w:rsidP="00817551">
            <w:pPr>
              <w:rPr>
                <w:rFonts w:ascii="Arial Narrow" w:eastAsiaTheme="minorEastAsia" w:hAnsi="Arial Narrow"/>
                <w:color w:val="FFFFFF"/>
                <w:sz w:val="16"/>
                <w:szCs w:val="16"/>
                <w:lang w:val="en-GB"/>
              </w:rPr>
            </w:pPr>
          </w:p>
        </w:tc>
        <w:tc>
          <w:tcPr>
            <w:tcW w:w="360" w:type="pct"/>
            <w:tcBorders>
              <w:top w:val="single" w:sz="6" w:space="0" w:color="EFEFEF"/>
              <w:right w:val="single" w:sz="6" w:space="0" w:color="EFEFEF"/>
            </w:tcBorders>
            <w:shd w:val="clear" w:color="auto" w:fill="E0E0E0"/>
            <w:hideMark/>
          </w:tcPr>
          <w:p w14:paraId="15C0E499" w14:textId="77777777" w:rsidR="00817551" w:rsidRPr="008C28AB" w:rsidRDefault="00817551" w:rsidP="00817551">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gamma-IFN</w:t>
            </w:r>
          </w:p>
        </w:tc>
        <w:tc>
          <w:tcPr>
            <w:tcW w:w="556" w:type="pct"/>
            <w:tcBorders>
              <w:top w:val="single" w:sz="6" w:space="0" w:color="EFEFEF"/>
              <w:right w:val="single" w:sz="6" w:space="0" w:color="EFEFEF"/>
            </w:tcBorders>
            <w:shd w:val="clear" w:color="auto" w:fill="E0E0E0"/>
            <w:hideMark/>
          </w:tcPr>
          <w:p w14:paraId="240E7343" w14:textId="77777777" w:rsidR="00817551" w:rsidRPr="008C28AB" w:rsidRDefault="00817551" w:rsidP="00817551">
            <w:pPr>
              <w:pStyle w:val="first-letter"/>
              <w:spacing w:before="0" w:beforeAutospacing="0" w:after="0" w:afterAutospacing="0"/>
              <w:rPr>
                <w:rFonts w:ascii="Arial Narrow" w:hAnsi="Arial Narrow"/>
                <w:b/>
                <w:bCs/>
                <w:sz w:val="16"/>
                <w:szCs w:val="16"/>
                <w:lang w:val="en-GB"/>
              </w:rPr>
            </w:pPr>
            <w:r w:rsidRPr="008C28AB">
              <w:rPr>
                <w:rFonts w:ascii="Arial Narrow" w:hAnsi="Arial Narrow"/>
                <w:b/>
                <w:bCs/>
                <w:sz w:val="16"/>
                <w:szCs w:val="16"/>
                <w:lang w:val="en-GB"/>
              </w:rPr>
              <w:t>Risk with beta-IFN</w:t>
            </w:r>
          </w:p>
        </w:tc>
        <w:tc>
          <w:tcPr>
            <w:tcW w:w="556" w:type="pct"/>
            <w:vMerge/>
            <w:tcBorders>
              <w:right w:val="single" w:sz="6" w:space="0" w:color="EFEFEF"/>
            </w:tcBorders>
            <w:vAlign w:val="center"/>
            <w:hideMark/>
          </w:tcPr>
          <w:p w14:paraId="59689539" w14:textId="77777777" w:rsidR="00817551" w:rsidRPr="008C28AB" w:rsidRDefault="00817551" w:rsidP="00817551">
            <w:pPr>
              <w:rPr>
                <w:rFonts w:ascii="Arial Narrow" w:eastAsiaTheme="minorEastAsia" w:hAnsi="Arial Narrow"/>
                <w:color w:val="FFFFFF"/>
                <w:sz w:val="16"/>
                <w:szCs w:val="16"/>
                <w:lang w:val="en-GB"/>
              </w:rPr>
            </w:pPr>
          </w:p>
        </w:tc>
        <w:tc>
          <w:tcPr>
            <w:tcW w:w="556" w:type="pct"/>
            <w:vMerge/>
            <w:tcBorders>
              <w:right w:val="single" w:sz="6" w:space="0" w:color="EFEFEF"/>
            </w:tcBorders>
            <w:vAlign w:val="center"/>
            <w:hideMark/>
          </w:tcPr>
          <w:p w14:paraId="1C319B47" w14:textId="77777777" w:rsidR="00817551" w:rsidRPr="008C28AB" w:rsidRDefault="00817551" w:rsidP="00817551">
            <w:pPr>
              <w:rPr>
                <w:rFonts w:ascii="Arial Narrow" w:eastAsiaTheme="minorEastAsia" w:hAnsi="Arial Narrow"/>
                <w:color w:val="FFFFFF"/>
                <w:sz w:val="16"/>
                <w:szCs w:val="16"/>
                <w:lang w:val="en-GB"/>
              </w:rPr>
            </w:pPr>
          </w:p>
        </w:tc>
        <w:tc>
          <w:tcPr>
            <w:tcW w:w="566" w:type="pct"/>
            <w:vMerge/>
            <w:tcBorders>
              <w:right w:val="single" w:sz="6" w:space="0" w:color="EFEFEF"/>
            </w:tcBorders>
            <w:vAlign w:val="center"/>
            <w:hideMark/>
          </w:tcPr>
          <w:p w14:paraId="361EB807" w14:textId="77777777" w:rsidR="00817551" w:rsidRPr="008C28AB" w:rsidRDefault="00817551" w:rsidP="00817551">
            <w:pPr>
              <w:rPr>
                <w:rFonts w:ascii="Arial Narrow" w:eastAsiaTheme="minorEastAsia" w:hAnsi="Arial Narrow"/>
                <w:color w:val="FFFFFF"/>
                <w:sz w:val="16"/>
                <w:szCs w:val="16"/>
                <w:lang w:val="en-GB"/>
              </w:rPr>
            </w:pPr>
          </w:p>
        </w:tc>
        <w:tc>
          <w:tcPr>
            <w:tcW w:w="1257" w:type="pct"/>
            <w:vMerge/>
            <w:tcBorders>
              <w:right w:val="single" w:sz="6" w:space="0" w:color="EFEFEF"/>
            </w:tcBorders>
            <w:vAlign w:val="center"/>
            <w:hideMark/>
          </w:tcPr>
          <w:p w14:paraId="5386B816" w14:textId="77777777" w:rsidR="00817551" w:rsidRPr="008C28AB" w:rsidRDefault="00817551" w:rsidP="00817551">
            <w:pPr>
              <w:rPr>
                <w:rFonts w:ascii="Arial Narrow" w:eastAsiaTheme="minorEastAsia" w:hAnsi="Arial Narrow"/>
                <w:color w:val="FFFFFF"/>
                <w:sz w:val="16"/>
                <w:szCs w:val="16"/>
                <w:lang w:val="en-GB"/>
              </w:rPr>
            </w:pPr>
          </w:p>
        </w:tc>
      </w:tr>
      <w:tr w:rsidR="00817551" w:rsidRPr="008C28AB" w14:paraId="78A2029D" w14:textId="77777777" w:rsidTr="003947D8">
        <w:trPr>
          <w:cantSplit/>
        </w:trPr>
        <w:tc>
          <w:tcPr>
            <w:tcW w:w="1149" w:type="pct"/>
            <w:tcBorders>
              <w:top w:val="single" w:sz="6" w:space="0" w:color="000000"/>
              <w:left w:val="nil"/>
              <w:bottom w:val="single" w:sz="6" w:space="0" w:color="000000"/>
              <w:right w:val="nil"/>
            </w:tcBorders>
            <w:hideMark/>
          </w:tcPr>
          <w:p w14:paraId="2B31A301"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4w (+/- 4w) after EOT</w:t>
            </w:r>
            <w:r w:rsidRPr="008C28AB">
              <w:rPr>
                <w:rFonts w:ascii="Arial Narrow" w:eastAsia="Times New Roman" w:hAnsi="Arial Narrow"/>
                <w:sz w:val="16"/>
                <w:szCs w:val="16"/>
                <w:lang w:val="en-GB"/>
              </w:rPr>
              <w:t xml:space="preserve"> </w:t>
            </w:r>
          </w:p>
        </w:tc>
        <w:tc>
          <w:tcPr>
            <w:tcW w:w="360" w:type="pct"/>
            <w:tcBorders>
              <w:top w:val="single" w:sz="6" w:space="0" w:color="000000"/>
              <w:left w:val="nil"/>
              <w:bottom w:val="single" w:sz="6" w:space="0" w:color="000000"/>
              <w:right w:val="nil"/>
            </w:tcBorders>
            <w:vAlign w:val="center"/>
            <w:hideMark/>
          </w:tcPr>
          <w:p w14:paraId="2A47328F"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shd w:val="clear" w:color="auto" w:fill="EBEBEB"/>
            <w:hideMark/>
          </w:tcPr>
          <w:p w14:paraId="086B5F96"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hideMark/>
          </w:tcPr>
          <w:p w14:paraId="1A3EA37C"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56" w:type="pct"/>
            <w:tcBorders>
              <w:top w:val="single" w:sz="6" w:space="0" w:color="000000"/>
              <w:left w:val="nil"/>
              <w:bottom w:val="single" w:sz="6" w:space="0" w:color="000000"/>
              <w:right w:val="nil"/>
            </w:tcBorders>
            <w:hideMark/>
          </w:tcPr>
          <w:p w14:paraId="7012830B"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66" w:type="pct"/>
            <w:tcBorders>
              <w:top w:val="single" w:sz="6" w:space="0" w:color="000000"/>
              <w:left w:val="nil"/>
              <w:bottom w:val="single" w:sz="6" w:space="0" w:color="000000"/>
              <w:right w:val="nil"/>
            </w:tcBorders>
            <w:hideMark/>
          </w:tcPr>
          <w:p w14:paraId="113A2347"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57" w:type="pct"/>
            <w:tcBorders>
              <w:top w:val="single" w:sz="6" w:space="0" w:color="000000"/>
              <w:left w:val="nil"/>
              <w:bottom w:val="single" w:sz="6" w:space="0" w:color="000000"/>
              <w:right w:val="nil"/>
            </w:tcBorders>
            <w:hideMark/>
          </w:tcPr>
          <w:p w14:paraId="7E680C04" w14:textId="77777777" w:rsidR="00817551" w:rsidRPr="008C28AB" w:rsidRDefault="00817551" w:rsidP="00817551">
            <w:pPr>
              <w:rPr>
                <w:rFonts w:ascii="Arial Narrow" w:eastAsia="Times New Roman" w:hAnsi="Arial Narrow"/>
                <w:sz w:val="16"/>
                <w:szCs w:val="16"/>
                <w:lang w:val="en-GB"/>
              </w:rPr>
            </w:pPr>
          </w:p>
        </w:tc>
      </w:tr>
      <w:tr w:rsidR="00817551" w:rsidRPr="008C28AB" w14:paraId="5B1F9AED" w14:textId="77777777" w:rsidTr="003947D8">
        <w:trPr>
          <w:cantSplit/>
        </w:trPr>
        <w:tc>
          <w:tcPr>
            <w:tcW w:w="1149" w:type="pct"/>
            <w:tcBorders>
              <w:top w:val="single" w:sz="6" w:space="0" w:color="000000"/>
              <w:left w:val="nil"/>
              <w:bottom w:val="single" w:sz="6" w:space="0" w:color="000000"/>
              <w:right w:val="nil"/>
            </w:tcBorders>
            <w:hideMark/>
          </w:tcPr>
          <w:p w14:paraId="7A4B4954"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16w (+/- 8w) after EOT</w:t>
            </w:r>
            <w:r w:rsidRPr="008C28AB">
              <w:rPr>
                <w:rFonts w:ascii="Arial Narrow" w:eastAsia="Times New Roman" w:hAnsi="Arial Narrow"/>
                <w:sz w:val="16"/>
                <w:szCs w:val="16"/>
                <w:lang w:val="en-GB"/>
              </w:rPr>
              <w:t xml:space="preserve"> </w:t>
            </w:r>
          </w:p>
        </w:tc>
        <w:tc>
          <w:tcPr>
            <w:tcW w:w="360" w:type="pct"/>
            <w:tcBorders>
              <w:top w:val="single" w:sz="6" w:space="0" w:color="000000"/>
              <w:left w:val="nil"/>
              <w:bottom w:val="single" w:sz="6" w:space="0" w:color="000000"/>
              <w:right w:val="nil"/>
            </w:tcBorders>
            <w:vAlign w:val="center"/>
            <w:hideMark/>
          </w:tcPr>
          <w:p w14:paraId="354904F1"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shd w:val="clear" w:color="auto" w:fill="EBEBEB"/>
            <w:hideMark/>
          </w:tcPr>
          <w:p w14:paraId="4D4F5AE8"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hideMark/>
          </w:tcPr>
          <w:p w14:paraId="785F4973"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56" w:type="pct"/>
            <w:tcBorders>
              <w:top w:val="single" w:sz="6" w:space="0" w:color="000000"/>
              <w:left w:val="nil"/>
              <w:bottom w:val="single" w:sz="6" w:space="0" w:color="000000"/>
              <w:right w:val="nil"/>
            </w:tcBorders>
            <w:hideMark/>
          </w:tcPr>
          <w:p w14:paraId="7A91B271"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66" w:type="pct"/>
            <w:tcBorders>
              <w:top w:val="single" w:sz="6" w:space="0" w:color="000000"/>
              <w:left w:val="nil"/>
              <w:bottom w:val="single" w:sz="6" w:space="0" w:color="000000"/>
              <w:right w:val="nil"/>
            </w:tcBorders>
            <w:hideMark/>
          </w:tcPr>
          <w:p w14:paraId="42778805"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57" w:type="pct"/>
            <w:tcBorders>
              <w:top w:val="single" w:sz="6" w:space="0" w:color="000000"/>
              <w:left w:val="nil"/>
              <w:bottom w:val="single" w:sz="6" w:space="0" w:color="000000"/>
              <w:right w:val="nil"/>
            </w:tcBorders>
            <w:hideMark/>
          </w:tcPr>
          <w:p w14:paraId="7EAA021A" w14:textId="77777777" w:rsidR="00817551" w:rsidRPr="008C28AB" w:rsidRDefault="00817551" w:rsidP="00817551">
            <w:pPr>
              <w:rPr>
                <w:rFonts w:ascii="Arial Narrow" w:eastAsia="Times New Roman" w:hAnsi="Arial Narrow"/>
                <w:sz w:val="16"/>
                <w:szCs w:val="16"/>
                <w:lang w:val="en-GB"/>
              </w:rPr>
            </w:pPr>
          </w:p>
        </w:tc>
      </w:tr>
      <w:tr w:rsidR="00817551" w:rsidRPr="008C28AB" w14:paraId="0E1C85EF" w14:textId="77777777" w:rsidTr="003947D8">
        <w:trPr>
          <w:cantSplit/>
        </w:trPr>
        <w:tc>
          <w:tcPr>
            <w:tcW w:w="1149" w:type="pct"/>
            <w:tcBorders>
              <w:top w:val="single" w:sz="6" w:space="0" w:color="000000"/>
              <w:left w:val="nil"/>
              <w:bottom w:val="single" w:sz="6" w:space="0" w:color="000000"/>
              <w:right w:val="nil"/>
            </w:tcBorders>
            <w:hideMark/>
          </w:tcPr>
          <w:p w14:paraId="66875D1F"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Complete clearance at 16w (+/- 8w) after EOT - High dose (3x per week)</w:t>
            </w:r>
            <w:r w:rsidRPr="008C28AB">
              <w:rPr>
                <w:rFonts w:ascii="Arial Narrow" w:eastAsia="Times New Roman" w:hAnsi="Arial Narrow"/>
                <w:sz w:val="16"/>
                <w:szCs w:val="16"/>
                <w:lang w:val="en-GB"/>
              </w:rPr>
              <w:t xml:space="preserve"> </w:t>
            </w:r>
          </w:p>
        </w:tc>
        <w:tc>
          <w:tcPr>
            <w:tcW w:w="360" w:type="pct"/>
            <w:tcBorders>
              <w:top w:val="single" w:sz="6" w:space="0" w:color="000000"/>
              <w:left w:val="nil"/>
              <w:bottom w:val="single" w:sz="6" w:space="0" w:color="000000"/>
              <w:right w:val="nil"/>
            </w:tcBorders>
            <w:vAlign w:val="center"/>
            <w:hideMark/>
          </w:tcPr>
          <w:p w14:paraId="720C6518"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shd w:val="clear" w:color="auto" w:fill="EBEBEB"/>
            <w:hideMark/>
          </w:tcPr>
          <w:p w14:paraId="608F4D11"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hideMark/>
          </w:tcPr>
          <w:p w14:paraId="748C6F0C"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56" w:type="pct"/>
            <w:tcBorders>
              <w:top w:val="single" w:sz="6" w:space="0" w:color="000000"/>
              <w:left w:val="nil"/>
              <w:bottom w:val="single" w:sz="6" w:space="0" w:color="000000"/>
              <w:right w:val="nil"/>
            </w:tcBorders>
            <w:hideMark/>
          </w:tcPr>
          <w:p w14:paraId="4A8D1273"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66" w:type="pct"/>
            <w:tcBorders>
              <w:top w:val="single" w:sz="6" w:space="0" w:color="000000"/>
              <w:left w:val="nil"/>
              <w:bottom w:val="single" w:sz="6" w:space="0" w:color="000000"/>
              <w:right w:val="nil"/>
            </w:tcBorders>
            <w:hideMark/>
          </w:tcPr>
          <w:p w14:paraId="21099F9E"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57" w:type="pct"/>
            <w:tcBorders>
              <w:top w:val="single" w:sz="6" w:space="0" w:color="000000"/>
              <w:left w:val="nil"/>
              <w:bottom w:val="single" w:sz="6" w:space="0" w:color="000000"/>
              <w:right w:val="nil"/>
            </w:tcBorders>
            <w:hideMark/>
          </w:tcPr>
          <w:p w14:paraId="093D4213" w14:textId="77777777" w:rsidR="00817551" w:rsidRPr="008C28AB" w:rsidRDefault="00817551" w:rsidP="00817551">
            <w:pPr>
              <w:rPr>
                <w:rFonts w:ascii="Arial Narrow" w:eastAsia="Times New Roman" w:hAnsi="Arial Narrow"/>
                <w:sz w:val="16"/>
                <w:szCs w:val="16"/>
                <w:lang w:val="en-GB"/>
              </w:rPr>
            </w:pPr>
          </w:p>
        </w:tc>
      </w:tr>
      <w:tr w:rsidR="00817551" w:rsidRPr="008C28AB" w14:paraId="0C4EFFA0" w14:textId="77777777" w:rsidTr="003947D8">
        <w:trPr>
          <w:cantSplit/>
        </w:trPr>
        <w:tc>
          <w:tcPr>
            <w:tcW w:w="1149" w:type="pct"/>
            <w:tcBorders>
              <w:top w:val="single" w:sz="6" w:space="0" w:color="000000"/>
              <w:left w:val="nil"/>
              <w:bottom w:val="single" w:sz="6" w:space="0" w:color="000000"/>
              <w:right w:val="nil"/>
            </w:tcBorders>
            <w:hideMark/>
          </w:tcPr>
          <w:p w14:paraId="774AC9AF"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Drop outs due to adverse events - High dose (3x per week)</w:t>
            </w:r>
            <w:r w:rsidRPr="008C28AB">
              <w:rPr>
                <w:rFonts w:ascii="Arial Narrow" w:eastAsia="Times New Roman" w:hAnsi="Arial Narrow"/>
                <w:sz w:val="16"/>
                <w:szCs w:val="16"/>
                <w:lang w:val="en-GB"/>
              </w:rPr>
              <w:t xml:space="preserve"> </w:t>
            </w:r>
          </w:p>
        </w:tc>
        <w:tc>
          <w:tcPr>
            <w:tcW w:w="360" w:type="pct"/>
            <w:tcBorders>
              <w:top w:val="single" w:sz="6" w:space="0" w:color="000000"/>
              <w:left w:val="nil"/>
              <w:bottom w:val="single" w:sz="6" w:space="0" w:color="000000"/>
              <w:right w:val="nil"/>
            </w:tcBorders>
            <w:vAlign w:val="center"/>
            <w:hideMark/>
          </w:tcPr>
          <w:p w14:paraId="0B2830B2"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per 1.000 </w:t>
            </w:r>
          </w:p>
        </w:tc>
        <w:tc>
          <w:tcPr>
            <w:tcW w:w="556" w:type="pct"/>
            <w:tcBorders>
              <w:top w:val="single" w:sz="6" w:space="0" w:color="000000"/>
              <w:left w:val="nil"/>
              <w:bottom w:val="single" w:sz="6" w:space="0" w:color="000000"/>
              <w:right w:val="nil"/>
            </w:tcBorders>
            <w:shd w:val="clear" w:color="auto" w:fill="EBEBEB"/>
            <w:hideMark/>
          </w:tcPr>
          <w:p w14:paraId="1FE0C25B" w14:textId="77777777" w:rsidR="00817551" w:rsidRPr="008C28AB" w:rsidRDefault="00817551"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0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(0 to 0)</w:t>
            </w:r>
            <w:r w:rsidRPr="008C28AB">
              <w:rPr>
                <w:rFonts w:ascii="Arial Narrow" w:eastAsia="Times New Roman" w:hAnsi="Arial Narrow"/>
                <w:sz w:val="16"/>
                <w:szCs w:val="16"/>
                <w:lang w:val="en-GB"/>
              </w:rPr>
              <w:t xml:space="preserve"> </w:t>
            </w:r>
          </w:p>
        </w:tc>
        <w:tc>
          <w:tcPr>
            <w:tcW w:w="556" w:type="pct"/>
            <w:tcBorders>
              <w:top w:val="single" w:sz="6" w:space="0" w:color="000000"/>
              <w:left w:val="nil"/>
              <w:bottom w:val="single" w:sz="6" w:space="0" w:color="000000"/>
              <w:right w:val="nil"/>
            </w:tcBorders>
            <w:hideMark/>
          </w:tcPr>
          <w:p w14:paraId="0C8CDE8D" w14:textId="77777777" w:rsidR="00817551" w:rsidRPr="008C28AB" w:rsidRDefault="00817551" w:rsidP="00817551">
            <w:pPr>
              <w:rPr>
                <w:rFonts w:ascii="Arial Narrow" w:eastAsia="Times New Roman" w:hAnsi="Arial Narrow"/>
                <w:sz w:val="16"/>
                <w:szCs w:val="16"/>
                <w:lang w:val="en-GB"/>
              </w:rPr>
            </w:pPr>
            <w:r w:rsidRPr="008C28AB">
              <w:rPr>
                <w:rStyle w:val="cell"/>
                <w:rFonts w:ascii="Arial Narrow" w:eastAsia="Times New Roman" w:hAnsi="Arial Narrow"/>
                <w:sz w:val="16"/>
                <w:szCs w:val="16"/>
                <w:lang w:val="en-GB"/>
              </w:rPr>
              <w:t>not estimable</w:t>
            </w:r>
            <w:r w:rsidRPr="008C28AB">
              <w:rPr>
                <w:rFonts w:ascii="Arial Narrow" w:eastAsia="Times New Roman" w:hAnsi="Arial Narrow"/>
                <w:sz w:val="16"/>
                <w:szCs w:val="16"/>
                <w:lang w:val="en-GB"/>
              </w:rPr>
              <w:t xml:space="preserve"> </w:t>
            </w:r>
          </w:p>
        </w:tc>
        <w:tc>
          <w:tcPr>
            <w:tcW w:w="556" w:type="pct"/>
            <w:tcBorders>
              <w:top w:val="single" w:sz="6" w:space="0" w:color="000000"/>
              <w:left w:val="nil"/>
              <w:bottom w:val="single" w:sz="6" w:space="0" w:color="000000"/>
              <w:right w:val="nil"/>
            </w:tcBorders>
            <w:hideMark/>
          </w:tcPr>
          <w:p w14:paraId="13427143"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77</w:t>
            </w:r>
            <w:r w:rsidRPr="008C28AB">
              <w:rPr>
                <w:rFonts w:ascii="Arial Narrow" w:eastAsia="Times New Roman" w:hAnsi="Arial Narrow"/>
                <w:sz w:val="16"/>
                <w:szCs w:val="16"/>
                <w:lang w:val="en-GB"/>
              </w:rPr>
              <w:br/>
              <w:t xml:space="preserve">(1 study) </w:t>
            </w:r>
          </w:p>
        </w:tc>
        <w:tc>
          <w:tcPr>
            <w:tcW w:w="566" w:type="pct"/>
            <w:tcBorders>
              <w:top w:val="single" w:sz="6" w:space="0" w:color="000000"/>
              <w:left w:val="nil"/>
              <w:bottom w:val="single" w:sz="6" w:space="0" w:color="000000"/>
              <w:right w:val="nil"/>
            </w:tcBorders>
            <w:hideMark/>
          </w:tcPr>
          <w:p w14:paraId="76FFC6FE"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57" w:type="pct"/>
            <w:tcBorders>
              <w:top w:val="single" w:sz="6" w:space="0" w:color="000000"/>
              <w:left w:val="nil"/>
              <w:bottom w:val="single" w:sz="6" w:space="0" w:color="000000"/>
              <w:right w:val="nil"/>
            </w:tcBorders>
            <w:hideMark/>
          </w:tcPr>
          <w:p w14:paraId="4D81EC31" w14:textId="0D7307E5" w:rsidR="00817551" w:rsidRPr="008C28AB" w:rsidRDefault="004E2850"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zero events occur</w:t>
            </w:r>
            <w:r w:rsidR="00C70BAC">
              <w:rPr>
                <w:rFonts w:ascii="Arial Narrow" w:eastAsia="Times New Roman" w:hAnsi="Arial Narrow"/>
                <w:sz w:val="16"/>
                <w:szCs w:val="16"/>
                <w:lang w:val="en-GB"/>
              </w:rPr>
              <w:t>r</w:t>
            </w:r>
            <w:r w:rsidRPr="008C28AB">
              <w:rPr>
                <w:rFonts w:ascii="Arial Narrow" w:eastAsia="Times New Roman" w:hAnsi="Arial Narrow"/>
                <w:sz w:val="16"/>
                <w:szCs w:val="16"/>
                <w:lang w:val="en-GB"/>
              </w:rPr>
              <w:t>ed</w:t>
            </w:r>
          </w:p>
        </w:tc>
      </w:tr>
      <w:tr w:rsidR="00817551" w:rsidRPr="008C28AB" w14:paraId="154C080C" w14:textId="77777777" w:rsidTr="003947D8">
        <w:trPr>
          <w:cantSplit/>
        </w:trPr>
        <w:tc>
          <w:tcPr>
            <w:tcW w:w="1149" w:type="pct"/>
            <w:tcBorders>
              <w:top w:val="single" w:sz="6" w:space="0" w:color="000000"/>
              <w:left w:val="nil"/>
              <w:bottom w:val="single" w:sz="6" w:space="0" w:color="000000"/>
              <w:right w:val="nil"/>
            </w:tcBorders>
            <w:hideMark/>
          </w:tcPr>
          <w:p w14:paraId="4DB15F36"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Fever or flu-like symptoms - High dose (3x per week)</w:t>
            </w:r>
            <w:r w:rsidRPr="008C28AB">
              <w:rPr>
                <w:rFonts w:ascii="Arial Narrow" w:eastAsia="Times New Roman" w:hAnsi="Arial Narrow"/>
                <w:sz w:val="16"/>
                <w:szCs w:val="16"/>
                <w:lang w:val="en-GB"/>
              </w:rPr>
              <w:t xml:space="preserve"> </w:t>
            </w:r>
          </w:p>
        </w:tc>
        <w:tc>
          <w:tcPr>
            <w:tcW w:w="360" w:type="pct"/>
            <w:tcBorders>
              <w:top w:val="single" w:sz="6" w:space="0" w:color="000000"/>
              <w:left w:val="nil"/>
              <w:bottom w:val="single" w:sz="6" w:space="0" w:color="000000"/>
              <w:right w:val="nil"/>
            </w:tcBorders>
            <w:vAlign w:val="center"/>
            <w:hideMark/>
          </w:tcPr>
          <w:p w14:paraId="289E7C66"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459 per 1.000 </w:t>
            </w:r>
          </w:p>
        </w:tc>
        <w:tc>
          <w:tcPr>
            <w:tcW w:w="556" w:type="pct"/>
            <w:tcBorders>
              <w:top w:val="single" w:sz="6" w:space="0" w:color="000000"/>
              <w:left w:val="nil"/>
              <w:bottom w:val="single" w:sz="6" w:space="0" w:color="000000"/>
              <w:right w:val="nil"/>
            </w:tcBorders>
            <w:shd w:val="clear" w:color="auto" w:fill="EBEBEB"/>
            <w:hideMark/>
          </w:tcPr>
          <w:p w14:paraId="63173077" w14:textId="77777777" w:rsidR="00817551" w:rsidRPr="008C28AB" w:rsidRDefault="00817551"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225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(115 to 441)</w:t>
            </w:r>
            <w:r w:rsidRPr="008C28AB">
              <w:rPr>
                <w:rFonts w:ascii="Arial Narrow" w:eastAsia="Times New Roman" w:hAnsi="Arial Narrow"/>
                <w:sz w:val="16"/>
                <w:szCs w:val="16"/>
                <w:lang w:val="en-GB"/>
              </w:rPr>
              <w:t xml:space="preserve"> </w:t>
            </w:r>
          </w:p>
        </w:tc>
        <w:tc>
          <w:tcPr>
            <w:tcW w:w="556" w:type="pct"/>
            <w:tcBorders>
              <w:top w:val="single" w:sz="6" w:space="0" w:color="000000"/>
              <w:left w:val="nil"/>
              <w:bottom w:val="single" w:sz="6" w:space="0" w:color="000000"/>
              <w:right w:val="nil"/>
            </w:tcBorders>
            <w:hideMark/>
          </w:tcPr>
          <w:p w14:paraId="0BAB3627" w14:textId="77777777" w:rsidR="00817551" w:rsidRPr="008C28AB" w:rsidRDefault="00817551"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0.49</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(0.25 to 0.96)</w:t>
            </w:r>
            <w:r w:rsidRPr="008C28AB">
              <w:rPr>
                <w:rFonts w:ascii="Arial Narrow" w:eastAsia="Times New Roman" w:hAnsi="Arial Narrow"/>
                <w:sz w:val="16"/>
                <w:szCs w:val="16"/>
                <w:lang w:val="en-GB"/>
              </w:rPr>
              <w:t xml:space="preserve"> </w:t>
            </w:r>
          </w:p>
        </w:tc>
        <w:tc>
          <w:tcPr>
            <w:tcW w:w="556" w:type="pct"/>
            <w:tcBorders>
              <w:top w:val="single" w:sz="6" w:space="0" w:color="000000"/>
              <w:left w:val="nil"/>
              <w:bottom w:val="single" w:sz="6" w:space="0" w:color="000000"/>
              <w:right w:val="nil"/>
            </w:tcBorders>
            <w:hideMark/>
          </w:tcPr>
          <w:p w14:paraId="42491F61"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77</w:t>
            </w:r>
            <w:r w:rsidRPr="008C28AB">
              <w:rPr>
                <w:rFonts w:ascii="Arial Narrow" w:eastAsia="Times New Roman" w:hAnsi="Arial Narrow"/>
                <w:sz w:val="16"/>
                <w:szCs w:val="16"/>
                <w:lang w:val="en-GB"/>
              </w:rPr>
              <w:br/>
              <w:t xml:space="preserve">(1 RCT) </w:t>
            </w:r>
          </w:p>
        </w:tc>
        <w:tc>
          <w:tcPr>
            <w:tcW w:w="566" w:type="pct"/>
            <w:tcBorders>
              <w:top w:val="single" w:sz="6" w:space="0" w:color="000000"/>
              <w:left w:val="nil"/>
              <w:bottom w:val="single" w:sz="6" w:space="0" w:color="000000"/>
              <w:right w:val="nil"/>
            </w:tcBorders>
            <w:hideMark/>
          </w:tcPr>
          <w:p w14:paraId="0A45A256" w14:textId="77777777" w:rsidR="00817551" w:rsidRPr="008C28AB" w:rsidRDefault="00817551"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1</w:t>
            </w:r>
          </w:p>
        </w:tc>
        <w:tc>
          <w:tcPr>
            <w:tcW w:w="1257" w:type="pct"/>
            <w:tcBorders>
              <w:top w:val="single" w:sz="6" w:space="0" w:color="000000"/>
              <w:left w:val="nil"/>
              <w:bottom w:val="single" w:sz="6" w:space="0" w:color="000000"/>
              <w:right w:val="nil"/>
            </w:tcBorders>
            <w:hideMark/>
          </w:tcPr>
          <w:p w14:paraId="2C716568" w14:textId="77777777" w:rsidR="00817551" w:rsidRPr="008C28AB" w:rsidRDefault="00817551" w:rsidP="00817551">
            <w:pPr>
              <w:rPr>
                <w:rFonts w:ascii="Arial Narrow" w:eastAsia="Times New Roman" w:hAnsi="Arial Narrow"/>
                <w:sz w:val="16"/>
                <w:szCs w:val="16"/>
                <w:lang w:val="en-GB"/>
              </w:rPr>
            </w:pPr>
          </w:p>
        </w:tc>
      </w:tr>
      <w:tr w:rsidR="00817551" w:rsidRPr="008C28AB" w14:paraId="4C3ED683" w14:textId="77777777" w:rsidTr="003947D8">
        <w:trPr>
          <w:cantSplit/>
        </w:trPr>
        <w:tc>
          <w:tcPr>
            <w:tcW w:w="1149" w:type="pct"/>
            <w:tcBorders>
              <w:top w:val="single" w:sz="6" w:space="0" w:color="000000"/>
              <w:left w:val="nil"/>
              <w:bottom w:val="single" w:sz="6" w:space="0" w:color="000000"/>
              <w:right w:val="nil"/>
            </w:tcBorders>
            <w:hideMark/>
          </w:tcPr>
          <w:p w14:paraId="20DD6FDB"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Headache - High dose (3x per week)</w:t>
            </w:r>
            <w:r w:rsidRPr="008C28AB">
              <w:rPr>
                <w:rFonts w:ascii="Arial Narrow" w:eastAsia="Times New Roman" w:hAnsi="Arial Narrow"/>
                <w:sz w:val="16"/>
                <w:szCs w:val="16"/>
                <w:lang w:val="en-GB"/>
              </w:rPr>
              <w:t xml:space="preserve"> </w:t>
            </w:r>
          </w:p>
        </w:tc>
        <w:tc>
          <w:tcPr>
            <w:tcW w:w="360" w:type="pct"/>
            <w:tcBorders>
              <w:top w:val="single" w:sz="6" w:space="0" w:color="000000"/>
              <w:left w:val="nil"/>
              <w:bottom w:val="single" w:sz="6" w:space="0" w:color="000000"/>
              <w:right w:val="nil"/>
            </w:tcBorders>
            <w:vAlign w:val="center"/>
            <w:hideMark/>
          </w:tcPr>
          <w:p w14:paraId="6A18E093"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892 per 1.000 </w:t>
            </w:r>
          </w:p>
        </w:tc>
        <w:tc>
          <w:tcPr>
            <w:tcW w:w="556" w:type="pct"/>
            <w:tcBorders>
              <w:top w:val="single" w:sz="6" w:space="0" w:color="000000"/>
              <w:left w:val="nil"/>
              <w:bottom w:val="single" w:sz="6" w:space="0" w:color="000000"/>
              <w:right w:val="nil"/>
            </w:tcBorders>
            <w:shd w:val="clear" w:color="auto" w:fill="EBEBEB"/>
            <w:hideMark/>
          </w:tcPr>
          <w:p w14:paraId="576C5432" w14:textId="77777777" w:rsidR="00817551" w:rsidRPr="008C28AB" w:rsidRDefault="00817551"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473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(339 to 669)</w:t>
            </w:r>
            <w:r w:rsidRPr="008C28AB">
              <w:rPr>
                <w:rFonts w:ascii="Arial Narrow" w:eastAsia="Times New Roman" w:hAnsi="Arial Narrow"/>
                <w:sz w:val="16"/>
                <w:szCs w:val="16"/>
                <w:lang w:val="en-GB"/>
              </w:rPr>
              <w:t xml:space="preserve"> </w:t>
            </w:r>
          </w:p>
        </w:tc>
        <w:tc>
          <w:tcPr>
            <w:tcW w:w="556" w:type="pct"/>
            <w:tcBorders>
              <w:top w:val="single" w:sz="6" w:space="0" w:color="000000"/>
              <w:left w:val="nil"/>
              <w:bottom w:val="single" w:sz="6" w:space="0" w:color="000000"/>
              <w:right w:val="nil"/>
            </w:tcBorders>
            <w:hideMark/>
          </w:tcPr>
          <w:p w14:paraId="71E6F879" w14:textId="77777777" w:rsidR="00817551" w:rsidRPr="008C28AB" w:rsidRDefault="00817551"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0.53</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(0.38 to 0.75)</w:t>
            </w:r>
            <w:r w:rsidRPr="008C28AB">
              <w:rPr>
                <w:rFonts w:ascii="Arial Narrow" w:eastAsia="Times New Roman" w:hAnsi="Arial Narrow"/>
                <w:sz w:val="16"/>
                <w:szCs w:val="16"/>
                <w:lang w:val="en-GB"/>
              </w:rPr>
              <w:t xml:space="preserve"> </w:t>
            </w:r>
          </w:p>
        </w:tc>
        <w:tc>
          <w:tcPr>
            <w:tcW w:w="556" w:type="pct"/>
            <w:tcBorders>
              <w:top w:val="single" w:sz="6" w:space="0" w:color="000000"/>
              <w:left w:val="nil"/>
              <w:bottom w:val="single" w:sz="6" w:space="0" w:color="000000"/>
              <w:right w:val="nil"/>
            </w:tcBorders>
            <w:hideMark/>
          </w:tcPr>
          <w:p w14:paraId="44D732E4"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77</w:t>
            </w:r>
            <w:r w:rsidRPr="008C28AB">
              <w:rPr>
                <w:rFonts w:ascii="Arial Narrow" w:eastAsia="Times New Roman" w:hAnsi="Arial Narrow"/>
                <w:sz w:val="16"/>
                <w:szCs w:val="16"/>
                <w:lang w:val="en-GB"/>
              </w:rPr>
              <w:br/>
              <w:t xml:space="preserve">(1 RCT) </w:t>
            </w:r>
          </w:p>
        </w:tc>
        <w:tc>
          <w:tcPr>
            <w:tcW w:w="566" w:type="pct"/>
            <w:tcBorders>
              <w:top w:val="single" w:sz="6" w:space="0" w:color="000000"/>
              <w:left w:val="nil"/>
              <w:bottom w:val="single" w:sz="6" w:space="0" w:color="000000"/>
              <w:right w:val="nil"/>
            </w:tcBorders>
            <w:hideMark/>
          </w:tcPr>
          <w:p w14:paraId="0EC83544" w14:textId="77777777" w:rsidR="00817551" w:rsidRPr="008C28AB" w:rsidRDefault="00817551"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1</w:t>
            </w:r>
          </w:p>
        </w:tc>
        <w:tc>
          <w:tcPr>
            <w:tcW w:w="1257" w:type="pct"/>
            <w:tcBorders>
              <w:top w:val="single" w:sz="6" w:space="0" w:color="000000"/>
              <w:left w:val="nil"/>
              <w:bottom w:val="single" w:sz="6" w:space="0" w:color="000000"/>
              <w:right w:val="nil"/>
            </w:tcBorders>
            <w:hideMark/>
          </w:tcPr>
          <w:p w14:paraId="31B01C6A" w14:textId="77777777" w:rsidR="00817551" w:rsidRPr="008C28AB" w:rsidRDefault="00817551" w:rsidP="00817551">
            <w:pPr>
              <w:rPr>
                <w:rFonts w:ascii="Arial Narrow" w:eastAsia="Times New Roman" w:hAnsi="Arial Narrow"/>
                <w:sz w:val="16"/>
                <w:szCs w:val="16"/>
                <w:lang w:val="en-GB"/>
              </w:rPr>
            </w:pPr>
          </w:p>
        </w:tc>
      </w:tr>
      <w:tr w:rsidR="00817551" w:rsidRPr="008C28AB" w14:paraId="5D3958AA" w14:textId="77777777" w:rsidTr="003947D8">
        <w:trPr>
          <w:cantSplit/>
        </w:trPr>
        <w:tc>
          <w:tcPr>
            <w:tcW w:w="1149" w:type="pct"/>
            <w:tcBorders>
              <w:top w:val="single" w:sz="6" w:space="0" w:color="000000"/>
              <w:left w:val="nil"/>
              <w:bottom w:val="single" w:sz="6" w:space="0" w:color="000000"/>
              <w:right w:val="nil"/>
            </w:tcBorders>
            <w:hideMark/>
          </w:tcPr>
          <w:p w14:paraId="21B84EC9"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Fatigue - High dose (3x per week)</w:t>
            </w:r>
            <w:r w:rsidRPr="008C28AB">
              <w:rPr>
                <w:rFonts w:ascii="Arial Narrow" w:eastAsia="Times New Roman" w:hAnsi="Arial Narrow"/>
                <w:sz w:val="16"/>
                <w:szCs w:val="16"/>
                <w:lang w:val="en-GB"/>
              </w:rPr>
              <w:t xml:space="preserve"> </w:t>
            </w:r>
          </w:p>
        </w:tc>
        <w:tc>
          <w:tcPr>
            <w:tcW w:w="360" w:type="pct"/>
            <w:tcBorders>
              <w:top w:val="single" w:sz="6" w:space="0" w:color="000000"/>
              <w:left w:val="nil"/>
              <w:bottom w:val="single" w:sz="6" w:space="0" w:color="000000"/>
              <w:right w:val="nil"/>
            </w:tcBorders>
            <w:vAlign w:val="center"/>
            <w:hideMark/>
          </w:tcPr>
          <w:p w14:paraId="36B33DC7"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757 per 1.000 </w:t>
            </w:r>
          </w:p>
        </w:tc>
        <w:tc>
          <w:tcPr>
            <w:tcW w:w="556" w:type="pct"/>
            <w:tcBorders>
              <w:top w:val="single" w:sz="6" w:space="0" w:color="000000"/>
              <w:left w:val="nil"/>
              <w:bottom w:val="single" w:sz="6" w:space="0" w:color="000000"/>
              <w:right w:val="nil"/>
            </w:tcBorders>
            <w:shd w:val="clear" w:color="auto" w:fill="EBEBEB"/>
            <w:hideMark/>
          </w:tcPr>
          <w:p w14:paraId="1555BD15" w14:textId="77777777" w:rsidR="00817551" w:rsidRPr="008C28AB" w:rsidRDefault="00817551" w:rsidP="00817551">
            <w:pPr>
              <w:rPr>
                <w:rFonts w:ascii="Arial Narrow" w:eastAsia="Times New Roman" w:hAnsi="Arial Narrow"/>
                <w:sz w:val="16"/>
                <w:szCs w:val="16"/>
                <w:lang w:val="en-GB"/>
              </w:rPr>
            </w:pPr>
            <w:r w:rsidRPr="008C28AB">
              <w:rPr>
                <w:rStyle w:val="cell-value"/>
                <w:rFonts w:ascii="Arial Narrow" w:eastAsia="Times New Roman" w:hAnsi="Arial Narrow"/>
                <w:b/>
                <w:bCs/>
                <w:sz w:val="18"/>
                <w:szCs w:val="18"/>
                <w:lang w:val="en-GB"/>
              </w:rPr>
              <w:t>552 per 1.000</w:t>
            </w:r>
            <w:r w:rsidRPr="008C28AB">
              <w:rPr>
                <w:rFonts w:ascii="Arial Narrow" w:eastAsia="Times New Roman" w:hAnsi="Arial Narrow"/>
                <w:sz w:val="18"/>
                <w:szCs w:val="18"/>
                <w:lang w:val="en-GB"/>
              </w:rPr>
              <w:br/>
            </w:r>
            <w:r w:rsidRPr="008C28AB">
              <w:rPr>
                <w:rStyle w:val="cell-value"/>
                <w:rFonts w:ascii="Arial Narrow" w:eastAsia="Times New Roman" w:hAnsi="Arial Narrow"/>
                <w:sz w:val="18"/>
                <w:szCs w:val="18"/>
                <w:lang w:val="en-GB"/>
              </w:rPr>
              <w:t>(394 to 772)</w:t>
            </w:r>
            <w:r w:rsidRPr="008C28AB">
              <w:rPr>
                <w:rFonts w:ascii="Arial Narrow" w:eastAsia="Times New Roman" w:hAnsi="Arial Narrow"/>
                <w:sz w:val="16"/>
                <w:szCs w:val="16"/>
                <w:lang w:val="en-GB"/>
              </w:rPr>
              <w:t xml:space="preserve"> </w:t>
            </w:r>
          </w:p>
        </w:tc>
        <w:tc>
          <w:tcPr>
            <w:tcW w:w="556" w:type="pct"/>
            <w:tcBorders>
              <w:top w:val="single" w:sz="6" w:space="0" w:color="000000"/>
              <w:left w:val="nil"/>
              <w:bottom w:val="single" w:sz="6" w:space="0" w:color="000000"/>
              <w:right w:val="nil"/>
            </w:tcBorders>
            <w:hideMark/>
          </w:tcPr>
          <w:p w14:paraId="1543948A" w14:textId="77777777" w:rsidR="00817551" w:rsidRPr="008C28AB" w:rsidRDefault="00817551" w:rsidP="00817551">
            <w:pPr>
              <w:rPr>
                <w:rFonts w:ascii="Arial Narrow" w:eastAsia="Times New Roman" w:hAnsi="Arial Narrow"/>
                <w:sz w:val="16"/>
                <w:szCs w:val="16"/>
                <w:lang w:val="en-GB"/>
              </w:rPr>
            </w:pPr>
            <w:r w:rsidRPr="008C28AB">
              <w:rPr>
                <w:rStyle w:val="block"/>
                <w:rFonts w:ascii="Arial Narrow" w:eastAsia="Times New Roman" w:hAnsi="Arial Narrow"/>
                <w:b/>
                <w:bCs/>
                <w:sz w:val="16"/>
                <w:szCs w:val="16"/>
                <w:lang w:val="en-GB"/>
              </w:rPr>
              <w:t>RR 0.73</w:t>
            </w:r>
            <w:r w:rsidRPr="008C28AB">
              <w:rPr>
                <w:rFonts w:ascii="Arial Narrow" w:eastAsia="Times New Roman" w:hAnsi="Arial Narrow"/>
                <w:sz w:val="16"/>
                <w:szCs w:val="16"/>
                <w:lang w:val="en-GB"/>
              </w:rPr>
              <w:br/>
            </w:r>
            <w:r w:rsidRPr="008C28AB">
              <w:rPr>
                <w:rStyle w:val="cell"/>
                <w:rFonts w:ascii="Arial Narrow" w:eastAsia="Times New Roman" w:hAnsi="Arial Narrow"/>
                <w:sz w:val="16"/>
                <w:szCs w:val="16"/>
                <w:lang w:val="en-GB"/>
              </w:rPr>
              <w:t>(0.52 to 1.02)</w:t>
            </w:r>
            <w:r w:rsidRPr="008C28AB">
              <w:rPr>
                <w:rFonts w:ascii="Arial Narrow" w:eastAsia="Times New Roman" w:hAnsi="Arial Narrow"/>
                <w:sz w:val="16"/>
                <w:szCs w:val="16"/>
                <w:lang w:val="en-GB"/>
              </w:rPr>
              <w:t xml:space="preserve"> </w:t>
            </w:r>
          </w:p>
        </w:tc>
        <w:tc>
          <w:tcPr>
            <w:tcW w:w="556" w:type="pct"/>
            <w:tcBorders>
              <w:top w:val="single" w:sz="6" w:space="0" w:color="000000"/>
              <w:left w:val="nil"/>
              <w:bottom w:val="single" w:sz="6" w:space="0" w:color="000000"/>
              <w:right w:val="nil"/>
            </w:tcBorders>
            <w:hideMark/>
          </w:tcPr>
          <w:p w14:paraId="5CA637AA"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77</w:t>
            </w:r>
            <w:r w:rsidRPr="008C28AB">
              <w:rPr>
                <w:rFonts w:ascii="Arial Narrow" w:eastAsia="Times New Roman" w:hAnsi="Arial Narrow"/>
                <w:sz w:val="16"/>
                <w:szCs w:val="16"/>
                <w:lang w:val="en-GB"/>
              </w:rPr>
              <w:br/>
              <w:t xml:space="preserve">(1 RCT) </w:t>
            </w:r>
          </w:p>
        </w:tc>
        <w:tc>
          <w:tcPr>
            <w:tcW w:w="566" w:type="pct"/>
            <w:tcBorders>
              <w:top w:val="single" w:sz="6" w:space="0" w:color="000000"/>
              <w:left w:val="nil"/>
              <w:bottom w:val="single" w:sz="6" w:space="0" w:color="000000"/>
              <w:right w:val="nil"/>
            </w:tcBorders>
            <w:hideMark/>
          </w:tcPr>
          <w:p w14:paraId="6FB2642C" w14:textId="77777777" w:rsidR="00817551" w:rsidRPr="008C28AB" w:rsidRDefault="00817551" w:rsidP="00817551">
            <w:pPr>
              <w:rPr>
                <w:rFonts w:ascii="Arial Narrow" w:eastAsia="Times New Roman" w:hAnsi="Arial Narrow"/>
                <w:sz w:val="16"/>
                <w:szCs w:val="16"/>
                <w:lang w:val="en-GB"/>
              </w:rPr>
            </w:pPr>
            <w:r w:rsidRPr="008C28AB">
              <w:rPr>
                <w:rStyle w:val="quality-sign"/>
                <w:rFonts w:ascii="Cambria Math" w:eastAsia="Times New Roman" w:hAnsi="Cambria Math" w:cs="Cambria Math"/>
                <w:sz w:val="21"/>
                <w:szCs w:val="21"/>
                <w:lang w:val="en-GB"/>
              </w:rPr>
              <w:t>⨁⨁⨁</w:t>
            </w:r>
            <w:r w:rsidRPr="008C28AB">
              <w:rPr>
                <w:rStyle w:val="quality-sign"/>
                <w:rFonts w:ascii="MS Mincho" w:eastAsia="MS Mincho" w:hAnsi="MS Mincho" w:cs="MS Mincho"/>
                <w:sz w:val="21"/>
                <w:szCs w:val="21"/>
                <w:lang w:val="en-GB"/>
              </w:rPr>
              <w:t>◯</w:t>
            </w:r>
            <w:r w:rsidRPr="008C28AB">
              <w:rPr>
                <w:rFonts w:ascii="Arial Narrow" w:eastAsia="Times New Roman" w:hAnsi="Arial Narrow"/>
                <w:sz w:val="16"/>
                <w:szCs w:val="16"/>
                <w:lang w:val="en-GB"/>
              </w:rPr>
              <w:br/>
              <w:t xml:space="preserve">MODERATE </w:t>
            </w:r>
            <w:r w:rsidRPr="008C28AB">
              <w:rPr>
                <w:rFonts w:ascii="Arial Narrow" w:eastAsia="Times New Roman" w:hAnsi="Arial Narrow"/>
                <w:sz w:val="16"/>
                <w:szCs w:val="16"/>
                <w:vertAlign w:val="superscript"/>
                <w:lang w:val="en-GB"/>
              </w:rPr>
              <w:t>1</w:t>
            </w:r>
          </w:p>
        </w:tc>
        <w:tc>
          <w:tcPr>
            <w:tcW w:w="1257" w:type="pct"/>
            <w:tcBorders>
              <w:top w:val="single" w:sz="6" w:space="0" w:color="000000"/>
              <w:left w:val="nil"/>
              <w:bottom w:val="single" w:sz="6" w:space="0" w:color="000000"/>
              <w:right w:val="nil"/>
            </w:tcBorders>
            <w:hideMark/>
          </w:tcPr>
          <w:p w14:paraId="29B9F002" w14:textId="77777777" w:rsidR="00817551" w:rsidRPr="008C28AB" w:rsidRDefault="00817551" w:rsidP="00817551">
            <w:pPr>
              <w:rPr>
                <w:rFonts w:ascii="Arial Narrow" w:eastAsia="Times New Roman" w:hAnsi="Arial Narrow"/>
                <w:sz w:val="16"/>
                <w:szCs w:val="16"/>
                <w:lang w:val="en-GB"/>
              </w:rPr>
            </w:pPr>
          </w:p>
        </w:tc>
      </w:tr>
      <w:tr w:rsidR="00817551" w:rsidRPr="008C28AB" w14:paraId="0A1CF2DD" w14:textId="77777777" w:rsidTr="003947D8">
        <w:trPr>
          <w:cantSplit/>
        </w:trPr>
        <w:tc>
          <w:tcPr>
            <w:tcW w:w="1149" w:type="pct"/>
            <w:tcBorders>
              <w:top w:val="single" w:sz="6" w:space="0" w:color="000000"/>
              <w:left w:val="nil"/>
              <w:bottom w:val="single" w:sz="6" w:space="0" w:color="000000"/>
              <w:right w:val="nil"/>
            </w:tcBorders>
            <w:hideMark/>
          </w:tcPr>
          <w:p w14:paraId="7C0B46B9"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Quality of life</w:t>
            </w:r>
            <w:r w:rsidRPr="008C28AB">
              <w:rPr>
                <w:rFonts w:ascii="Arial Narrow" w:eastAsia="Times New Roman" w:hAnsi="Arial Narrow"/>
                <w:sz w:val="16"/>
                <w:szCs w:val="16"/>
                <w:lang w:val="en-GB"/>
              </w:rPr>
              <w:t xml:space="preserve"> </w:t>
            </w:r>
          </w:p>
        </w:tc>
        <w:tc>
          <w:tcPr>
            <w:tcW w:w="360" w:type="pct"/>
            <w:tcBorders>
              <w:top w:val="single" w:sz="6" w:space="0" w:color="000000"/>
              <w:left w:val="nil"/>
              <w:bottom w:val="single" w:sz="6" w:space="0" w:color="000000"/>
              <w:right w:val="nil"/>
            </w:tcBorders>
            <w:shd w:val="clear" w:color="auto" w:fill="EBEBEB"/>
            <w:hideMark/>
          </w:tcPr>
          <w:p w14:paraId="57A526A9"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shd w:val="clear" w:color="auto" w:fill="EBEBEB"/>
            <w:hideMark/>
          </w:tcPr>
          <w:p w14:paraId="75C8FA2E"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hideMark/>
          </w:tcPr>
          <w:p w14:paraId="3A32C048"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56" w:type="pct"/>
            <w:tcBorders>
              <w:top w:val="single" w:sz="6" w:space="0" w:color="000000"/>
              <w:left w:val="nil"/>
              <w:bottom w:val="single" w:sz="6" w:space="0" w:color="000000"/>
              <w:right w:val="nil"/>
            </w:tcBorders>
            <w:hideMark/>
          </w:tcPr>
          <w:p w14:paraId="48075084"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66" w:type="pct"/>
            <w:tcBorders>
              <w:top w:val="single" w:sz="6" w:space="0" w:color="000000"/>
              <w:left w:val="nil"/>
              <w:bottom w:val="single" w:sz="6" w:space="0" w:color="000000"/>
              <w:right w:val="nil"/>
            </w:tcBorders>
            <w:hideMark/>
          </w:tcPr>
          <w:p w14:paraId="5BA8A0EF"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57" w:type="pct"/>
            <w:tcBorders>
              <w:top w:val="single" w:sz="6" w:space="0" w:color="000000"/>
              <w:left w:val="nil"/>
              <w:bottom w:val="single" w:sz="6" w:space="0" w:color="000000"/>
              <w:right w:val="nil"/>
            </w:tcBorders>
            <w:hideMark/>
          </w:tcPr>
          <w:p w14:paraId="6F32C784" w14:textId="77777777" w:rsidR="00817551" w:rsidRPr="008C28AB" w:rsidRDefault="00817551" w:rsidP="00817551">
            <w:pPr>
              <w:rPr>
                <w:rFonts w:ascii="Arial Narrow" w:eastAsia="Times New Roman" w:hAnsi="Arial Narrow"/>
                <w:sz w:val="16"/>
                <w:szCs w:val="16"/>
                <w:lang w:val="en-GB"/>
              </w:rPr>
            </w:pPr>
          </w:p>
        </w:tc>
      </w:tr>
      <w:tr w:rsidR="00817551" w:rsidRPr="008C28AB" w14:paraId="4EFEADB7" w14:textId="77777777" w:rsidTr="003947D8">
        <w:trPr>
          <w:cantSplit/>
        </w:trPr>
        <w:tc>
          <w:tcPr>
            <w:tcW w:w="1149" w:type="pct"/>
            <w:tcBorders>
              <w:top w:val="single" w:sz="6" w:space="0" w:color="000000"/>
              <w:left w:val="nil"/>
              <w:bottom w:val="single" w:sz="6" w:space="0" w:color="000000"/>
              <w:right w:val="nil"/>
            </w:tcBorders>
            <w:hideMark/>
          </w:tcPr>
          <w:p w14:paraId="139DCEF2"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16w (+/- 8w) after EOT in pts. who had CC at 4w (+/- 4w) after EOT</w:t>
            </w:r>
            <w:r w:rsidRPr="008C28AB">
              <w:rPr>
                <w:rFonts w:ascii="Arial Narrow" w:eastAsia="Times New Roman" w:hAnsi="Arial Narrow"/>
                <w:sz w:val="16"/>
                <w:szCs w:val="16"/>
                <w:lang w:val="en-GB"/>
              </w:rPr>
              <w:t xml:space="preserve"> </w:t>
            </w:r>
          </w:p>
        </w:tc>
        <w:tc>
          <w:tcPr>
            <w:tcW w:w="360" w:type="pct"/>
            <w:tcBorders>
              <w:top w:val="single" w:sz="6" w:space="0" w:color="000000"/>
              <w:left w:val="nil"/>
              <w:bottom w:val="single" w:sz="6" w:space="0" w:color="000000"/>
              <w:right w:val="nil"/>
            </w:tcBorders>
            <w:vAlign w:val="center"/>
            <w:hideMark/>
          </w:tcPr>
          <w:p w14:paraId="2818D868"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shd w:val="clear" w:color="auto" w:fill="EBEBEB"/>
            <w:hideMark/>
          </w:tcPr>
          <w:p w14:paraId="5C32D3FD"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hideMark/>
          </w:tcPr>
          <w:p w14:paraId="24FB7252"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56" w:type="pct"/>
            <w:tcBorders>
              <w:top w:val="single" w:sz="6" w:space="0" w:color="000000"/>
              <w:left w:val="nil"/>
              <w:bottom w:val="single" w:sz="6" w:space="0" w:color="000000"/>
              <w:right w:val="nil"/>
            </w:tcBorders>
            <w:hideMark/>
          </w:tcPr>
          <w:p w14:paraId="5D5D6C5C"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66" w:type="pct"/>
            <w:tcBorders>
              <w:top w:val="single" w:sz="6" w:space="0" w:color="000000"/>
              <w:left w:val="nil"/>
              <w:bottom w:val="single" w:sz="6" w:space="0" w:color="000000"/>
              <w:right w:val="nil"/>
            </w:tcBorders>
            <w:hideMark/>
          </w:tcPr>
          <w:p w14:paraId="6412E494"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57" w:type="pct"/>
            <w:tcBorders>
              <w:top w:val="single" w:sz="6" w:space="0" w:color="000000"/>
              <w:left w:val="nil"/>
              <w:bottom w:val="single" w:sz="6" w:space="0" w:color="000000"/>
              <w:right w:val="nil"/>
            </w:tcBorders>
            <w:hideMark/>
          </w:tcPr>
          <w:p w14:paraId="43D7F5D4" w14:textId="77777777" w:rsidR="00817551" w:rsidRPr="008C28AB" w:rsidRDefault="00817551" w:rsidP="00817551">
            <w:pPr>
              <w:rPr>
                <w:rFonts w:ascii="Arial Narrow" w:eastAsia="Times New Roman" w:hAnsi="Arial Narrow"/>
                <w:sz w:val="16"/>
                <w:szCs w:val="16"/>
                <w:lang w:val="en-GB"/>
              </w:rPr>
            </w:pPr>
          </w:p>
        </w:tc>
      </w:tr>
      <w:tr w:rsidR="00817551" w:rsidRPr="008C28AB" w14:paraId="265325C1" w14:textId="77777777" w:rsidTr="003947D8">
        <w:trPr>
          <w:cantSplit/>
        </w:trPr>
        <w:tc>
          <w:tcPr>
            <w:tcW w:w="1149" w:type="pct"/>
            <w:tcBorders>
              <w:top w:val="single" w:sz="6" w:space="0" w:color="000000"/>
              <w:left w:val="nil"/>
              <w:bottom w:val="single" w:sz="6" w:space="0" w:color="000000"/>
              <w:right w:val="nil"/>
            </w:tcBorders>
            <w:hideMark/>
          </w:tcPr>
          <w:p w14:paraId="1B5B2E4F" w14:textId="76CCF9D6" w:rsidR="00817551" w:rsidRPr="008C28AB" w:rsidRDefault="00817551" w:rsidP="009A4785">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lastRenderedPageBreak/>
              <w:t>Complete clear</w:t>
            </w:r>
            <w:r w:rsidR="009A4785">
              <w:rPr>
                <w:rStyle w:val="label"/>
                <w:rFonts w:ascii="Arial Narrow" w:eastAsia="Times New Roman" w:hAnsi="Arial Narrow"/>
                <w:sz w:val="18"/>
                <w:szCs w:val="18"/>
                <w:lang w:val="en-GB"/>
              </w:rPr>
              <w:t>a</w:t>
            </w:r>
            <w:r w:rsidRPr="008C28AB">
              <w:rPr>
                <w:rStyle w:val="label"/>
                <w:rFonts w:ascii="Arial Narrow" w:eastAsia="Times New Roman" w:hAnsi="Arial Narrow"/>
                <w:sz w:val="18"/>
                <w:szCs w:val="18"/>
                <w:lang w:val="en-GB"/>
              </w:rPr>
              <w:t>nce at 12m (+/- 6m) after EOT</w:t>
            </w:r>
            <w:r w:rsidRPr="008C28AB">
              <w:rPr>
                <w:rFonts w:ascii="Arial Narrow" w:eastAsia="Times New Roman" w:hAnsi="Arial Narrow"/>
                <w:sz w:val="16"/>
                <w:szCs w:val="16"/>
                <w:lang w:val="en-GB"/>
              </w:rPr>
              <w:t xml:space="preserve"> </w:t>
            </w:r>
          </w:p>
        </w:tc>
        <w:tc>
          <w:tcPr>
            <w:tcW w:w="360" w:type="pct"/>
            <w:tcBorders>
              <w:top w:val="single" w:sz="6" w:space="0" w:color="000000"/>
              <w:left w:val="nil"/>
              <w:bottom w:val="single" w:sz="6" w:space="0" w:color="000000"/>
              <w:right w:val="nil"/>
            </w:tcBorders>
            <w:vAlign w:val="center"/>
            <w:hideMark/>
          </w:tcPr>
          <w:p w14:paraId="140C4499"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shd w:val="clear" w:color="auto" w:fill="EBEBEB"/>
            <w:hideMark/>
          </w:tcPr>
          <w:p w14:paraId="35B06864"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hideMark/>
          </w:tcPr>
          <w:p w14:paraId="4BA190C1"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56" w:type="pct"/>
            <w:tcBorders>
              <w:top w:val="single" w:sz="6" w:space="0" w:color="000000"/>
              <w:left w:val="nil"/>
              <w:bottom w:val="single" w:sz="6" w:space="0" w:color="000000"/>
              <w:right w:val="nil"/>
            </w:tcBorders>
            <w:hideMark/>
          </w:tcPr>
          <w:p w14:paraId="103B2072"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(0 studies) </w:t>
            </w:r>
          </w:p>
        </w:tc>
        <w:tc>
          <w:tcPr>
            <w:tcW w:w="566" w:type="pct"/>
            <w:tcBorders>
              <w:top w:val="single" w:sz="6" w:space="0" w:color="000000"/>
              <w:left w:val="nil"/>
              <w:bottom w:val="single" w:sz="6" w:space="0" w:color="000000"/>
              <w:right w:val="nil"/>
            </w:tcBorders>
            <w:hideMark/>
          </w:tcPr>
          <w:p w14:paraId="47587135"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57" w:type="pct"/>
            <w:tcBorders>
              <w:top w:val="single" w:sz="6" w:space="0" w:color="000000"/>
              <w:left w:val="nil"/>
              <w:bottom w:val="single" w:sz="6" w:space="0" w:color="000000"/>
              <w:right w:val="nil"/>
            </w:tcBorders>
            <w:hideMark/>
          </w:tcPr>
          <w:p w14:paraId="26FBD626" w14:textId="77777777" w:rsidR="00817551" w:rsidRPr="008C28AB" w:rsidRDefault="00817551" w:rsidP="00817551">
            <w:pPr>
              <w:rPr>
                <w:rFonts w:ascii="Arial Narrow" w:eastAsia="Times New Roman" w:hAnsi="Arial Narrow"/>
                <w:sz w:val="16"/>
                <w:szCs w:val="16"/>
                <w:lang w:val="en-GB"/>
              </w:rPr>
            </w:pPr>
          </w:p>
        </w:tc>
      </w:tr>
      <w:tr w:rsidR="00817551" w:rsidRPr="008C28AB" w14:paraId="4E2013C6" w14:textId="77777777" w:rsidTr="003947D8">
        <w:trPr>
          <w:cantSplit/>
        </w:trPr>
        <w:tc>
          <w:tcPr>
            <w:tcW w:w="1149" w:type="pct"/>
            <w:tcBorders>
              <w:top w:val="single" w:sz="6" w:space="0" w:color="000000"/>
              <w:left w:val="nil"/>
              <w:bottom w:val="single" w:sz="6" w:space="0" w:color="000000"/>
              <w:right w:val="nil"/>
            </w:tcBorders>
            <w:hideMark/>
          </w:tcPr>
          <w:p w14:paraId="5EDC2E8F" w14:textId="77777777" w:rsidR="00817551" w:rsidRPr="008C28AB" w:rsidRDefault="00817551" w:rsidP="00817551">
            <w:pPr>
              <w:rPr>
                <w:rFonts w:ascii="Arial Narrow" w:eastAsia="Times New Roman" w:hAnsi="Arial Narrow"/>
                <w:sz w:val="16"/>
                <w:szCs w:val="16"/>
                <w:lang w:val="en-GB"/>
              </w:rPr>
            </w:pPr>
            <w:r w:rsidRPr="008C28AB">
              <w:rPr>
                <w:rStyle w:val="label"/>
                <w:rFonts w:ascii="Arial Narrow" w:eastAsia="Times New Roman" w:hAnsi="Arial Narrow"/>
                <w:sz w:val="18"/>
                <w:szCs w:val="18"/>
                <w:lang w:val="en-GB"/>
              </w:rPr>
              <w:t>Recurrence of lesions at 12m (+/- 6m) after EOT in pts. who had CC at 4w (+/- 4w)</w:t>
            </w:r>
            <w:r w:rsidRPr="008C28AB">
              <w:rPr>
                <w:rFonts w:ascii="Arial Narrow" w:eastAsia="Times New Roman" w:hAnsi="Arial Narrow"/>
                <w:sz w:val="16"/>
                <w:szCs w:val="16"/>
                <w:lang w:val="en-GB"/>
              </w:rPr>
              <w:t xml:space="preserve"> </w:t>
            </w:r>
          </w:p>
        </w:tc>
        <w:tc>
          <w:tcPr>
            <w:tcW w:w="360" w:type="pct"/>
            <w:tcBorders>
              <w:top w:val="single" w:sz="6" w:space="0" w:color="000000"/>
              <w:left w:val="nil"/>
              <w:bottom w:val="single" w:sz="6" w:space="0" w:color="000000"/>
              <w:right w:val="nil"/>
            </w:tcBorders>
            <w:vAlign w:val="center"/>
            <w:hideMark/>
          </w:tcPr>
          <w:p w14:paraId="3FF30ECC"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shd w:val="clear" w:color="auto" w:fill="EBEBEB"/>
            <w:hideMark/>
          </w:tcPr>
          <w:p w14:paraId="6A8B82B2" w14:textId="77777777" w:rsidR="00817551" w:rsidRPr="008C28AB" w:rsidRDefault="00817551" w:rsidP="00817551">
            <w:pPr>
              <w:rPr>
                <w:rFonts w:ascii="Arial Narrow" w:eastAsia="Times New Roman" w:hAnsi="Arial Narrow"/>
                <w:sz w:val="16"/>
                <w:szCs w:val="16"/>
                <w:lang w:val="en-GB"/>
              </w:rPr>
            </w:pPr>
          </w:p>
        </w:tc>
        <w:tc>
          <w:tcPr>
            <w:tcW w:w="556" w:type="pct"/>
            <w:tcBorders>
              <w:top w:val="single" w:sz="6" w:space="0" w:color="000000"/>
              <w:left w:val="nil"/>
              <w:bottom w:val="single" w:sz="6" w:space="0" w:color="000000"/>
              <w:right w:val="nil"/>
            </w:tcBorders>
            <w:hideMark/>
          </w:tcPr>
          <w:p w14:paraId="0521D7A9" w14:textId="77777777" w:rsidR="00817551" w:rsidRPr="008C28AB" w:rsidRDefault="00EE3D7B"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no data available</w:t>
            </w:r>
          </w:p>
        </w:tc>
        <w:tc>
          <w:tcPr>
            <w:tcW w:w="556" w:type="pct"/>
            <w:tcBorders>
              <w:top w:val="single" w:sz="6" w:space="0" w:color="000000"/>
              <w:left w:val="nil"/>
              <w:bottom w:val="single" w:sz="6" w:space="0" w:color="000000"/>
              <w:right w:val="nil"/>
            </w:tcBorders>
            <w:hideMark/>
          </w:tcPr>
          <w:p w14:paraId="7E5B1E92" w14:textId="77777777" w:rsidR="00817551" w:rsidRPr="008C28AB" w:rsidRDefault="00817551" w:rsidP="00EE3D7B">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r w:rsidR="00EE3D7B" w:rsidRPr="008C28AB">
              <w:rPr>
                <w:rFonts w:ascii="Arial Narrow" w:eastAsia="Times New Roman" w:hAnsi="Arial Narrow"/>
                <w:sz w:val="16"/>
                <w:szCs w:val="16"/>
                <w:lang w:val="en-GB"/>
              </w:rPr>
              <w:t>(0 studies)</w:t>
            </w:r>
          </w:p>
        </w:tc>
        <w:tc>
          <w:tcPr>
            <w:tcW w:w="566" w:type="pct"/>
            <w:tcBorders>
              <w:top w:val="single" w:sz="6" w:space="0" w:color="000000"/>
              <w:left w:val="nil"/>
              <w:bottom w:val="single" w:sz="6" w:space="0" w:color="000000"/>
              <w:right w:val="nil"/>
            </w:tcBorders>
            <w:hideMark/>
          </w:tcPr>
          <w:p w14:paraId="08B0BF61"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 xml:space="preserve">- </w:t>
            </w:r>
          </w:p>
        </w:tc>
        <w:tc>
          <w:tcPr>
            <w:tcW w:w="1257" w:type="pct"/>
            <w:tcBorders>
              <w:top w:val="single" w:sz="6" w:space="0" w:color="000000"/>
              <w:left w:val="nil"/>
              <w:bottom w:val="single" w:sz="6" w:space="0" w:color="000000"/>
              <w:right w:val="nil"/>
            </w:tcBorders>
            <w:hideMark/>
          </w:tcPr>
          <w:p w14:paraId="7FAA94EC" w14:textId="77777777" w:rsidR="00817551" w:rsidRPr="008C28AB" w:rsidRDefault="00817551" w:rsidP="00817551">
            <w:pPr>
              <w:rPr>
                <w:rFonts w:ascii="Arial Narrow" w:eastAsia="Times New Roman" w:hAnsi="Arial Narrow"/>
                <w:sz w:val="16"/>
                <w:szCs w:val="16"/>
                <w:lang w:val="en-GB"/>
              </w:rPr>
            </w:pPr>
          </w:p>
        </w:tc>
      </w:tr>
      <w:tr w:rsidR="00817551" w:rsidRPr="008C28AB" w14:paraId="7E36F4B7" w14:textId="77777777" w:rsidTr="00817551">
        <w:trPr>
          <w:cantSplit/>
        </w:trPr>
        <w:tc>
          <w:tcPr>
            <w:tcW w:w="5000" w:type="pct"/>
            <w:gridSpan w:val="7"/>
            <w:tcBorders>
              <w:top w:val="single" w:sz="6" w:space="0" w:color="000000"/>
              <w:left w:val="nil"/>
              <w:bottom w:val="single" w:sz="6" w:space="0" w:color="000000"/>
              <w:right w:val="nil"/>
            </w:tcBorders>
            <w:vAlign w:val="center"/>
            <w:hideMark/>
          </w:tcPr>
          <w:p w14:paraId="3FA37E74"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sz w:val="16"/>
                <w:szCs w:val="16"/>
                <w:lang w:val="en-GB"/>
              </w:rPr>
              <w:t>*</w:t>
            </w:r>
            <w:r w:rsidRPr="008C28AB">
              <w:rPr>
                <w:rFonts w:ascii="Arial Narrow" w:eastAsia="Times New Roman" w:hAnsi="Arial Narrow"/>
                <w:b/>
                <w:bCs/>
                <w:sz w:val="16"/>
                <w:szCs w:val="16"/>
                <w:lang w:val="en-GB"/>
              </w:rPr>
              <w:t>The risk in the intervention group</w:t>
            </w:r>
            <w:r w:rsidRPr="008C28AB">
              <w:rPr>
                <w:rFonts w:ascii="Arial Narrow" w:eastAsia="Times New Roman" w:hAnsi="Arial Narrow"/>
                <w:sz w:val="16"/>
                <w:szCs w:val="16"/>
                <w:lang w:val="en-GB"/>
              </w:rPr>
              <w:t xml:space="preserve"> (and its 95% confidence interval) is based on the assumed risk in the comparison group and the </w:t>
            </w:r>
            <w:r w:rsidRPr="008C28AB">
              <w:rPr>
                <w:rFonts w:ascii="Arial Narrow" w:eastAsia="Times New Roman" w:hAnsi="Arial Narrow"/>
                <w:b/>
                <w:bCs/>
                <w:sz w:val="16"/>
                <w:szCs w:val="16"/>
                <w:lang w:val="en-GB"/>
              </w:rPr>
              <w:t>relative effect</w:t>
            </w:r>
            <w:r w:rsidRPr="008C28AB">
              <w:rPr>
                <w:rFonts w:ascii="Arial Narrow" w:eastAsia="Times New Roman" w:hAnsi="Arial Narrow"/>
                <w:sz w:val="16"/>
                <w:szCs w:val="16"/>
                <w:lang w:val="en-GB"/>
              </w:rPr>
              <w:t xml:space="preserve"> of the intervention (and its 95% CI). </w:t>
            </w:r>
            <w:r w:rsidRPr="008C28AB">
              <w:rPr>
                <w:rFonts w:ascii="Arial Narrow" w:eastAsia="Times New Roman" w:hAnsi="Arial Narrow"/>
                <w:sz w:val="16"/>
                <w:szCs w:val="16"/>
                <w:lang w:val="en-GB"/>
              </w:rPr>
              <w:br/>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CI:</w:t>
            </w:r>
            <w:r w:rsidRPr="008C28AB">
              <w:rPr>
                <w:rFonts w:ascii="Arial Narrow" w:eastAsia="Times New Roman" w:hAnsi="Arial Narrow"/>
                <w:sz w:val="16"/>
                <w:szCs w:val="16"/>
                <w:lang w:val="en-GB"/>
              </w:rPr>
              <w:t xml:space="preserve"> Confidence interval; </w:t>
            </w:r>
            <w:r w:rsidRPr="008C28AB">
              <w:rPr>
                <w:rFonts w:ascii="Arial Narrow" w:eastAsia="Times New Roman" w:hAnsi="Arial Narrow"/>
                <w:b/>
                <w:bCs/>
                <w:sz w:val="16"/>
                <w:szCs w:val="16"/>
                <w:lang w:val="en-GB"/>
              </w:rPr>
              <w:t>RR:</w:t>
            </w:r>
            <w:r w:rsidRPr="008C28AB">
              <w:rPr>
                <w:rFonts w:ascii="Arial Narrow" w:eastAsia="Times New Roman" w:hAnsi="Arial Narrow"/>
                <w:sz w:val="16"/>
                <w:szCs w:val="16"/>
                <w:lang w:val="en-GB"/>
              </w:rPr>
              <w:t xml:space="preserve"> Risk ratio; </w:t>
            </w:r>
            <w:r w:rsidRPr="008C28AB">
              <w:rPr>
                <w:rFonts w:ascii="Arial Narrow" w:eastAsia="Times New Roman" w:hAnsi="Arial Narrow"/>
                <w:b/>
                <w:bCs/>
                <w:sz w:val="16"/>
                <w:szCs w:val="16"/>
                <w:lang w:val="en-GB"/>
              </w:rPr>
              <w:t>MD:</w:t>
            </w:r>
            <w:r w:rsidRPr="008C28AB">
              <w:rPr>
                <w:rFonts w:ascii="Arial Narrow" w:eastAsia="Times New Roman" w:hAnsi="Arial Narrow"/>
                <w:sz w:val="16"/>
                <w:szCs w:val="16"/>
                <w:lang w:val="en-GB"/>
              </w:rPr>
              <w:t xml:space="preserve"> Mean difference </w:t>
            </w:r>
          </w:p>
        </w:tc>
      </w:tr>
      <w:tr w:rsidR="00817551" w:rsidRPr="00E656C6" w14:paraId="2E113361" w14:textId="77777777" w:rsidTr="00817551">
        <w:trPr>
          <w:cantSplit/>
        </w:trPr>
        <w:tc>
          <w:tcPr>
            <w:tcW w:w="5000" w:type="pct"/>
            <w:gridSpan w:val="7"/>
            <w:tcBorders>
              <w:top w:val="single" w:sz="6" w:space="0" w:color="000000"/>
              <w:left w:val="nil"/>
              <w:bottom w:val="single" w:sz="6" w:space="0" w:color="000000"/>
              <w:right w:val="nil"/>
            </w:tcBorders>
            <w:vAlign w:val="center"/>
            <w:hideMark/>
          </w:tcPr>
          <w:p w14:paraId="1D5702C0" w14:textId="77777777" w:rsidR="00817551" w:rsidRPr="008C28AB" w:rsidRDefault="00817551" w:rsidP="00817551">
            <w:pPr>
              <w:rPr>
                <w:rFonts w:ascii="Arial Narrow" w:eastAsia="Times New Roman" w:hAnsi="Arial Narrow"/>
                <w:sz w:val="16"/>
                <w:szCs w:val="16"/>
                <w:lang w:val="en-GB"/>
              </w:rPr>
            </w:pPr>
            <w:r w:rsidRPr="008C28AB">
              <w:rPr>
                <w:rFonts w:ascii="Arial Narrow" w:eastAsia="Times New Roman" w:hAnsi="Arial Narrow"/>
                <w:b/>
                <w:bCs/>
                <w:sz w:val="16"/>
                <w:szCs w:val="16"/>
                <w:lang w:val="en-GB"/>
              </w:rPr>
              <w:t>GRADE Working Group grades of evidence</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High quality:</w:t>
            </w:r>
            <w:r w:rsidRPr="008C28AB">
              <w:rPr>
                <w:rFonts w:ascii="Arial Narrow" w:eastAsia="Times New Roman" w:hAnsi="Arial Narrow"/>
                <w:sz w:val="16"/>
                <w:szCs w:val="16"/>
                <w:lang w:val="en-GB"/>
              </w:rPr>
              <w:t xml:space="preserve"> We are very confident that the true effect lies close to that of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Moderate quality:</w:t>
            </w:r>
            <w:r w:rsidRPr="008C28AB">
              <w:rPr>
                <w:rFonts w:ascii="Arial Narrow" w:eastAsia="Times New Roman" w:hAnsi="Arial Narrow"/>
                <w:sz w:val="16"/>
                <w:szCs w:val="16"/>
                <w:lang w:val="en-GB"/>
              </w:rPr>
              <w:t xml:space="preserve"> We are moderately confident in the effect estimate: The true effect is likely to be close to the estimate of the effect, but there is a possibility that it is substantially different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Low quality:</w:t>
            </w:r>
            <w:r w:rsidRPr="008C28AB">
              <w:rPr>
                <w:rFonts w:ascii="Arial Narrow" w:eastAsia="Times New Roman" w:hAnsi="Arial Narrow"/>
                <w:sz w:val="16"/>
                <w:szCs w:val="16"/>
                <w:lang w:val="en-GB"/>
              </w:rPr>
              <w:t xml:space="preserve"> Our confidence in the effect estimate is limited: The true effect may be substantially different from the estimate of the effect</w:t>
            </w:r>
            <w:r w:rsidRPr="008C28AB">
              <w:rPr>
                <w:rFonts w:ascii="Arial Narrow" w:eastAsia="Times New Roman" w:hAnsi="Arial Narrow"/>
                <w:sz w:val="16"/>
                <w:szCs w:val="16"/>
                <w:lang w:val="en-GB"/>
              </w:rPr>
              <w:br/>
            </w:r>
            <w:r w:rsidRPr="008C28AB">
              <w:rPr>
                <w:rFonts w:ascii="Arial Narrow" w:eastAsia="Times New Roman" w:hAnsi="Arial Narrow"/>
                <w:b/>
                <w:bCs/>
                <w:sz w:val="16"/>
                <w:szCs w:val="16"/>
                <w:lang w:val="en-GB"/>
              </w:rPr>
              <w:t>Very low quality:</w:t>
            </w:r>
            <w:r w:rsidRPr="008C28AB">
              <w:rPr>
                <w:rFonts w:ascii="Arial Narrow" w:eastAsia="Times New Roman" w:hAnsi="Arial Narrow"/>
                <w:sz w:val="16"/>
                <w:szCs w:val="16"/>
                <w:lang w:val="en-GB"/>
              </w:rPr>
              <w:t xml:space="preserve"> We have very little confidence in the effect estimate: The true effect is likely to be substantially different from the estimate of effect </w:t>
            </w:r>
          </w:p>
        </w:tc>
      </w:tr>
    </w:tbl>
    <w:p w14:paraId="64ECC97B" w14:textId="77777777" w:rsidR="00817551" w:rsidRPr="008C28AB" w:rsidRDefault="00817551" w:rsidP="00817551">
      <w:pPr>
        <w:numPr>
          <w:ilvl w:val="0"/>
          <w:numId w:val="11"/>
        </w:numPr>
        <w:spacing w:before="100" w:beforeAutospacing="1" w:after="100" w:afterAutospacing="1" w:line="240" w:lineRule="auto"/>
        <w:rPr>
          <w:rFonts w:ascii="Arial Narrow" w:eastAsia="Times New Roman" w:hAnsi="Arial Narrow"/>
          <w:color w:val="000000"/>
          <w:sz w:val="16"/>
          <w:szCs w:val="16"/>
          <w:lang w:val="en-GB"/>
        </w:rPr>
      </w:pPr>
      <w:r w:rsidRPr="008C28AB">
        <w:rPr>
          <w:rFonts w:ascii="Arial Narrow" w:eastAsia="Times New Roman" w:hAnsi="Arial Narrow"/>
          <w:color w:val="000000"/>
          <w:sz w:val="16"/>
          <w:szCs w:val="16"/>
          <w:lang w:val="en-GB"/>
        </w:rPr>
        <w:t>Confidence interval crosses the MID threshold of 0.75</w:t>
      </w:r>
    </w:p>
    <w:p w14:paraId="6AFA6B31" w14:textId="77777777" w:rsidR="004E2850" w:rsidRPr="008C28AB" w:rsidRDefault="004E2850" w:rsidP="004E2850">
      <w:pPr>
        <w:spacing w:before="100" w:beforeAutospacing="1" w:after="100" w:afterAutospacing="1" w:line="240" w:lineRule="auto"/>
        <w:ind w:left="720"/>
        <w:rPr>
          <w:rFonts w:ascii="Arial Narrow" w:eastAsia="Times New Roman" w:hAnsi="Arial Narrow"/>
          <w:color w:val="000000"/>
          <w:sz w:val="16"/>
          <w:szCs w:val="16"/>
          <w:lang w:val="en-GB"/>
        </w:rPr>
      </w:pPr>
    </w:p>
    <w:p w14:paraId="23EF2C24" w14:textId="77777777" w:rsidR="004E2850" w:rsidRPr="008C28AB" w:rsidRDefault="004E2850" w:rsidP="004E2850">
      <w:pPr>
        <w:spacing w:before="100" w:beforeAutospacing="1" w:after="100" w:afterAutospacing="1" w:line="240" w:lineRule="auto"/>
        <w:ind w:left="720"/>
        <w:rPr>
          <w:rFonts w:ascii="Arial Narrow" w:eastAsia="Times New Roman" w:hAnsi="Arial Narrow"/>
          <w:color w:val="000000"/>
          <w:sz w:val="16"/>
          <w:szCs w:val="16"/>
          <w:lang w:val="en-GB"/>
        </w:rPr>
      </w:pPr>
    </w:p>
    <w:p w14:paraId="297D25F0" w14:textId="746835E6" w:rsidR="00817551" w:rsidRPr="008C28AB" w:rsidRDefault="00817551" w:rsidP="00A35E02">
      <w:pPr>
        <w:pStyle w:val="berschrift1"/>
        <w:rPr>
          <w:rFonts w:cs="Arial"/>
          <w:color w:val="000000" w:themeColor="text1"/>
          <w:sz w:val="24"/>
          <w:szCs w:val="24"/>
          <w:lang w:val="en-GB"/>
        </w:rPr>
      </w:pPr>
    </w:p>
    <w:p w14:paraId="73E0416A" w14:textId="77777777" w:rsidR="00A2041F" w:rsidRPr="008C28AB" w:rsidRDefault="00A2041F">
      <w:pPr>
        <w:rPr>
          <w:rFonts w:ascii="Arial" w:eastAsiaTheme="majorEastAsia" w:hAnsi="Arial" w:cs="Arial"/>
          <w:b/>
          <w:color w:val="000000" w:themeColor="text1"/>
          <w:sz w:val="24"/>
          <w:szCs w:val="24"/>
          <w:lang w:val="en-GB"/>
        </w:rPr>
      </w:pPr>
      <w:r w:rsidRPr="008C28AB">
        <w:rPr>
          <w:rFonts w:cs="Arial"/>
          <w:color w:val="000000" w:themeColor="text1"/>
          <w:sz w:val="24"/>
          <w:szCs w:val="24"/>
          <w:lang w:val="en-GB"/>
        </w:rPr>
        <w:br w:type="page"/>
      </w:r>
    </w:p>
    <w:p w14:paraId="7D3A663B" w14:textId="77777777" w:rsidR="00892014" w:rsidRPr="008C28AB" w:rsidRDefault="00835BFF" w:rsidP="00A2041F">
      <w:pPr>
        <w:pStyle w:val="berschrift1"/>
        <w:rPr>
          <w:rFonts w:cs="Arial"/>
          <w:color w:val="000000" w:themeColor="text1"/>
          <w:sz w:val="24"/>
          <w:szCs w:val="24"/>
          <w:lang w:val="en-GB"/>
        </w:rPr>
      </w:pPr>
      <w:bookmarkStart w:id="40" w:name="_Toc473541166"/>
      <w:r w:rsidRPr="008C28AB">
        <w:rPr>
          <w:rFonts w:cs="Arial"/>
          <w:color w:val="000000" w:themeColor="text1"/>
          <w:sz w:val="24"/>
          <w:szCs w:val="24"/>
          <w:lang w:val="en-GB"/>
        </w:rPr>
        <w:lastRenderedPageBreak/>
        <w:t>References</w:t>
      </w:r>
      <w:bookmarkEnd w:id="40"/>
    </w:p>
    <w:p w14:paraId="4470E6D6" w14:textId="77777777" w:rsidR="00835BFF" w:rsidRPr="008274DB" w:rsidRDefault="00835BFF" w:rsidP="00835BFF">
      <w:pPr>
        <w:pStyle w:val="EndNoteBibliography"/>
        <w:spacing w:after="0"/>
        <w:rPr>
          <w:lang w:val="en-GB"/>
        </w:rPr>
      </w:pPr>
    </w:p>
    <w:p w14:paraId="42B054A1" w14:textId="0769BE58" w:rsidR="00C45ADB" w:rsidRPr="00C45ADB" w:rsidRDefault="00FF70FD" w:rsidP="00A35E02">
      <w:pPr>
        <w:pStyle w:val="EndNoteBibliography"/>
        <w:spacing w:after="0"/>
        <w:ind w:left="720" w:hanging="720"/>
        <w:jc w:val="both"/>
      </w:pPr>
      <w:r w:rsidRPr="008274DB">
        <w:rPr>
          <w:lang w:val="en-GB"/>
        </w:rPr>
        <w:fldChar w:fldCharType="begin"/>
      </w:r>
      <w:r w:rsidRPr="008274DB">
        <w:rPr>
          <w:lang w:val="en-GB"/>
        </w:rPr>
        <w:instrText xml:space="preserve"> ADDIN EN.REFLIST </w:instrText>
      </w:r>
      <w:r w:rsidRPr="008274DB">
        <w:rPr>
          <w:lang w:val="en-GB"/>
        </w:rPr>
        <w:fldChar w:fldCharType="separate"/>
      </w:r>
      <w:r w:rsidR="00C45ADB" w:rsidRPr="00C45ADB">
        <w:t>1.</w:t>
      </w:r>
      <w:r w:rsidR="00C45ADB" w:rsidRPr="00C45ADB">
        <w:tab/>
        <w:t xml:space="preserve">SIGN. SEARCH FILTERS: Scottish Intercollegiate Guidelines Network; Last modified 27/08/15 [Available from: </w:t>
      </w:r>
      <w:hyperlink r:id="rId7" w:anchor="random" w:history="1">
        <w:r w:rsidR="00C45ADB" w:rsidRPr="00C45ADB">
          <w:rPr>
            <w:rStyle w:val="Hyperlink"/>
          </w:rPr>
          <w:t>http://www.sign.ac.uk/methodology/filters.html#random</w:t>
        </w:r>
      </w:hyperlink>
      <w:r w:rsidR="00C45ADB" w:rsidRPr="00C45ADB">
        <w:t>].</w:t>
      </w:r>
    </w:p>
    <w:p w14:paraId="63CEA4F2" w14:textId="77777777" w:rsidR="00C45ADB" w:rsidRPr="00C45ADB" w:rsidRDefault="00C45ADB" w:rsidP="00A35E02">
      <w:pPr>
        <w:pStyle w:val="EndNoteBibliography"/>
        <w:spacing w:after="0"/>
        <w:ind w:left="720" w:hanging="720"/>
        <w:jc w:val="both"/>
      </w:pPr>
      <w:r w:rsidRPr="00A35E02">
        <w:rPr>
          <w:lang w:val="de-DE"/>
        </w:rPr>
        <w:t>2.</w:t>
      </w:r>
      <w:r w:rsidRPr="00A35E02">
        <w:rPr>
          <w:lang w:val="de-DE"/>
        </w:rPr>
        <w:tab/>
        <w:t xml:space="preserve">Balshem H, Helfand M, Schunemann HJ, et al. </w:t>
      </w:r>
      <w:r w:rsidRPr="00C45ADB">
        <w:t xml:space="preserve">GRADE guidelines: 3. Rating the quality of evidence. </w:t>
      </w:r>
      <w:r w:rsidRPr="00C45ADB">
        <w:rPr>
          <w:i/>
        </w:rPr>
        <w:t>J Clin Epidemiol</w:t>
      </w:r>
      <w:r w:rsidRPr="00C45ADB">
        <w:t>. 2011;64:401-16.</w:t>
      </w:r>
    </w:p>
    <w:p w14:paraId="1181E9AE" w14:textId="77777777" w:rsidR="00C45ADB" w:rsidRPr="00C45ADB" w:rsidRDefault="00C45ADB" w:rsidP="00A35E02">
      <w:pPr>
        <w:pStyle w:val="EndNoteBibliography"/>
        <w:spacing w:after="0"/>
        <w:ind w:left="720" w:hanging="720"/>
        <w:jc w:val="both"/>
      </w:pPr>
      <w:r w:rsidRPr="00C45ADB">
        <w:t>3.</w:t>
      </w:r>
      <w:r w:rsidRPr="00C45ADB">
        <w:tab/>
        <w:t xml:space="preserve">Higgins JPT, Altman DG, Gøtzsche PC, et al. The Cochrane Collaboration’s tool for assessing risk of bias in randomised trials. </w:t>
      </w:r>
      <w:r w:rsidRPr="00C45ADB">
        <w:rPr>
          <w:i/>
        </w:rPr>
        <w:t>BMJ</w:t>
      </w:r>
      <w:r w:rsidRPr="00C45ADB">
        <w:t>. 2011;343:d5928.</w:t>
      </w:r>
    </w:p>
    <w:p w14:paraId="069B72BB" w14:textId="77777777" w:rsidR="00C45ADB" w:rsidRPr="00C45ADB" w:rsidRDefault="00C45ADB" w:rsidP="00A35E02">
      <w:pPr>
        <w:pStyle w:val="EndNoteBibliography"/>
        <w:spacing w:after="0"/>
        <w:ind w:left="720" w:hanging="720"/>
        <w:jc w:val="both"/>
      </w:pPr>
      <w:r w:rsidRPr="00C45ADB">
        <w:t>4.</w:t>
      </w:r>
      <w:r w:rsidRPr="00C45ADB">
        <w:tab/>
        <w:t xml:space="preserve">Guyatt GH, Oxman AD, Kunz R, et al. GRADE guidelines: 7. Rating the quality of evidence-inconsistency. </w:t>
      </w:r>
      <w:r w:rsidRPr="00C45ADB">
        <w:rPr>
          <w:i/>
        </w:rPr>
        <w:t>J Clin Epidemiol</w:t>
      </w:r>
      <w:r w:rsidRPr="00C45ADB">
        <w:t>. 2014;64:1294-302.</w:t>
      </w:r>
    </w:p>
    <w:p w14:paraId="06605BA3" w14:textId="77777777" w:rsidR="00C45ADB" w:rsidRPr="00C45ADB" w:rsidRDefault="00C45ADB" w:rsidP="00A35E02">
      <w:pPr>
        <w:pStyle w:val="EndNoteBibliography"/>
        <w:spacing w:after="0"/>
        <w:ind w:left="720" w:hanging="720"/>
        <w:jc w:val="both"/>
      </w:pPr>
      <w:r w:rsidRPr="00C45ADB">
        <w:t>5.</w:t>
      </w:r>
      <w:r w:rsidRPr="00C45ADB">
        <w:tab/>
        <w:t xml:space="preserve">Guyatt GH, Oxman AD, Kunz R, et al. GRADE guidelines: 8. Rating the quality of evidence-indirectness. </w:t>
      </w:r>
      <w:r w:rsidRPr="00C45ADB">
        <w:rPr>
          <w:i/>
        </w:rPr>
        <w:t>J Clin Epidemiol</w:t>
      </w:r>
      <w:r w:rsidRPr="00C45ADB">
        <w:t>. 2014;64:1303-10.</w:t>
      </w:r>
    </w:p>
    <w:p w14:paraId="010931A0" w14:textId="77777777" w:rsidR="00C45ADB" w:rsidRPr="00C45ADB" w:rsidRDefault="00C45ADB" w:rsidP="00A35E02">
      <w:pPr>
        <w:pStyle w:val="EndNoteBibliography"/>
        <w:spacing w:after="0"/>
        <w:ind w:left="720" w:hanging="720"/>
        <w:jc w:val="both"/>
      </w:pPr>
      <w:r w:rsidRPr="00C45ADB">
        <w:t>6.</w:t>
      </w:r>
      <w:r w:rsidRPr="00C45ADB">
        <w:tab/>
        <w:t xml:space="preserve">Guyatt GH, Oxman AD, Kunz R, et al. GRADE guidelines: 6. Rating the quality of evidence-imprecision. </w:t>
      </w:r>
      <w:r w:rsidRPr="00C45ADB">
        <w:rPr>
          <w:i/>
        </w:rPr>
        <w:t>J Clin Epidemiol</w:t>
      </w:r>
      <w:r w:rsidRPr="00C45ADB">
        <w:t>. 2014;64:1283-93.</w:t>
      </w:r>
    </w:p>
    <w:p w14:paraId="6E4A7D05" w14:textId="77777777" w:rsidR="00C45ADB" w:rsidRPr="00C45ADB" w:rsidRDefault="00C45ADB" w:rsidP="00A35E02">
      <w:pPr>
        <w:pStyle w:val="EndNoteBibliography"/>
        <w:spacing w:after="0"/>
        <w:ind w:left="720" w:hanging="720"/>
        <w:jc w:val="both"/>
      </w:pPr>
      <w:r w:rsidRPr="00C45ADB">
        <w:t>7.</w:t>
      </w:r>
      <w:r w:rsidRPr="00C45ADB">
        <w:tab/>
        <w:t xml:space="preserve">Guyatt G, Oxman AD, Akl EA, et al. GRADE guidelines: 1. Introduction-GRADE evidence profiles and summary of findings tables. </w:t>
      </w:r>
      <w:r w:rsidRPr="00C45ADB">
        <w:rPr>
          <w:i/>
        </w:rPr>
        <w:t>J Clin Epidemiol</w:t>
      </w:r>
      <w:r w:rsidRPr="00C45ADB">
        <w:t>. 2014;64:383-94.</w:t>
      </w:r>
    </w:p>
    <w:p w14:paraId="535CF60C" w14:textId="77777777" w:rsidR="00C45ADB" w:rsidRPr="00C45ADB" w:rsidRDefault="00C45ADB" w:rsidP="00A35E02">
      <w:pPr>
        <w:pStyle w:val="EndNoteBibliography"/>
        <w:spacing w:after="0"/>
        <w:ind w:left="720" w:hanging="720"/>
        <w:jc w:val="both"/>
      </w:pPr>
      <w:r w:rsidRPr="00C45ADB">
        <w:t>8.</w:t>
      </w:r>
      <w:r w:rsidRPr="00C45ADB">
        <w:tab/>
        <w:t>Review Manager (RevMan) [Computer program]. Version 5.3.5. Copenhagen: The Nordic Cochrane Centre, The Cochrane Collaboration; 2014.</w:t>
      </w:r>
    </w:p>
    <w:p w14:paraId="1C817C76" w14:textId="77777777" w:rsidR="00C45ADB" w:rsidRPr="00C45ADB" w:rsidRDefault="00C45ADB" w:rsidP="00A35E02">
      <w:pPr>
        <w:pStyle w:val="EndNoteBibliography"/>
        <w:spacing w:after="0"/>
        <w:ind w:left="720" w:hanging="720"/>
        <w:jc w:val="both"/>
      </w:pPr>
      <w:r w:rsidRPr="00C45ADB">
        <w:t>9.</w:t>
      </w:r>
      <w:r w:rsidRPr="00C45ADB">
        <w:tab/>
        <w:t xml:space="preserve">Alfonso Trujillo I, Lopez Saura PA, Nodarse Cuni H, et al. Cryosurgery plus interferon alfa-2b versus cryosurgery alone in the treatment of condyloma acuminata. [Spanish]. </w:t>
      </w:r>
      <w:r w:rsidRPr="00C45ADB">
        <w:rPr>
          <w:i/>
        </w:rPr>
        <w:t>Piel</w:t>
      </w:r>
      <w:r w:rsidRPr="00C45ADB">
        <w:t>. 2014;29:536-45.</w:t>
      </w:r>
    </w:p>
    <w:p w14:paraId="78305D41" w14:textId="77777777" w:rsidR="00C45ADB" w:rsidRPr="00C45ADB" w:rsidRDefault="00C45ADB" w:rsidP="00A35E02">
      <w:pPr>
        <w:pStyle w:val="EndNoteBibliography"/>
        <w:spacing w:after="0"/>
        <w:ind w:left="720" w:hanging="720"/>
        <w:jc w:val="both"/>
      </w:pPr>
      <w:r w:rsidRPr="00C45ADB">
        <w:t>10.</w:t>
      </w:r>
      <w:r w:rsidRPr="00C45ADB">
        <w:tab/>
        <w:t xml:space="preserve">Aste N, Pau M, Biggio P. Interferon beta treatment of condylomata acuminata. [Italian]. </w:t>
      </w:r>
      <w:r w:rsidRPr="00C45ADB">
        <w:rPr>
          <w:i/>
        </w:rPr>
        <w:t>G Ital Dermatol Venereol</w:t>
      </w:r>
      <w:r w:rsidRPr="00C45ADB">
        <w:t>. 1995;130:77-80.</w:t>
      </w:r>
    </w:p>
    <w:p w14:paraId="3FD24BC3" w14:textId="77777777" w:rsidR="00C45ADB" w:rsidRPr="00C45ADB" w:rsidRDefault="00C45ADB" w:rsidP="00A35E02">
      <w:pPr>
        <w:pStyle w:val="EndNoteBibliography"/>
        <w:spacing w:after="0"/>
        <w:ind w:left="720" w:hanging="720"/>
        <w:jc w:val="both"/>
      </w:pPr>
      <w:r w:rsidRPr="00C45ADB">
        <w:t>11.</w:t>
      </w:r>
      <w:r w:rsidRPr="00C45ADB">
        <w:tab/>
        <w:t xml:space="preserve">Bart BJ. Treatment of condylomata acuminata: comparing intralesional alpha-2b interferon combined with liquid nitrogen to liquid nitrogen alone. Abstract. </w:t>
      </w:r>
      <w:r w:rsidRPr="00C45ADB">
        <w:rPr>
          <w:i/>
        </w:rPr>
        <w:t>J Invest Dermatol</w:t>
      </w:r>
      <w:r w:rsidRPr="00C45ADB">
        <w:t>. 1988;90:545.</w:t>
      </w:r>
    </w:p>
    <w:p w14:paraId="5C415683" w14:textId="77777777" w:rsidR="00C45ADB" w:rsidRPr="00C45ADB" w:rsidRDefault="00C45ADB" w:rsidP="00A35E02">
      <w:pPr>
        <w:pStyle w:val="EndNoteBibliography"/>
        <w:spacing w:after="0"/>
        <w:ind w:left="720" w:hanging="720"/>
        <w:jc w:val="both"/>
      </w:pPr>
      <w:r w:rsidRPr="00C45ADB">
        <w:t>12.</w:t>
      </w:r>
      <w:r w:rsidRPr="00C45ADB">
        <w:tab/>
        <w:t xml:space="preserve">Bonnez W, Oakes D, Baileyfarchione A. A randomized, double-blind, placebo-controlled trial of systemically administered interferon-a, þ or y in combination with cryotherapy for the treatment of condyloma acuminatum [abstract]. </w:t>
      </w:r>
      <w:r w:rsidRPr="00C45ADB">
        <w:rPr>
          <w:i/>
        </w:rPr>
        <w:t>Genitourin Med</w:t>
      </w:r>
      <w:r w:rsidRPr="00C45ADB">
        <w:t>. 1995;71:272.</w:t>
      </w:r>
    </w:p>
    <w:p w14:paraId="2E948A82" w14:textId="77777777" w:rsidR="00C45ADB" w:rsidRPr="00C45ADB" w:rsidRDefault="00C45ADB" w:rsidP="00A35E02">
      <w:pPr>
        <w:pStyle w:val="EndNoteBibliography"/>
        <w:spacing w:after="0"/>
        <w:ind w:left="720" w:hanging="720"/>
        <w:jc w:val="both"/>
      </w:pPr>
      <w:r w:rsidRPr="00C45ADB">
        <w:t>13.</w:t>
      </w:r>
      <w:r w:rsidRPr="00C45ADB">
        <w:tab/>
        <w:t xml:space="preserve">Bonnez W, Oakes D, Bailey-Farchione A, et al. A randomized, double-blind, placebo-controlled trial of systemically administered interferon-alpha, -beta, or -gamma in combination with cryotherapy for the treatment of condyloma acuminatum. </w:t>
      </w:r>
      <w:r w:rsidRPr="00C45ADB">
        <w:rPr>
          <w:i/>
        </w:rPr>
        <w:t>J Infect Dis</w:t>
      </w:r>
      <w:r w:rsidRPr="00C45ADB">
        <w:t>. 1995;171:1081-9.</w:t>
      </w:r>
    </w:p>
    <w:p w14:paraId="0C8E9D40" w14:textId="77777777" w:rsidR="00C45ADB" w:rsidRPr="00C45ADB" w:rsidRDefault="00C45ADB" w:rsidP="00A35E02">
      <w:pPr>
        <w:pStyle w:val="EndNoteBibliography"/>
        <w:spacing w:after="0"/>
        <w:ind w:left="720" w:hanging="720"/>
        <w:jc w:val="both"/>
      </w:pPr>
      <w:r w:rsidRPr="00C45ADB">
        <w:t>14.</w:t>
      </w:r>
      <w:r w:rsidRPr="00C45ADB">
        <w:tab/>
        <w:t xml:space="preserve">Cardamakis E, Relakis K, Ginopoulos P, et al. Treatment of penile intraepithelial neoplasia (PIN) with interferon alpha-2a, CO2 laser (vaporization) and 5-fluorouracil 5% (5-FU). </w:t>
      </w:r>
      <w:r w:rsidRPr="00C45ADB">
        <w:rPr>
          <w:i/>
        </w:rPr>
        <w:t>Eur J Gynaecol Oncol</w:t>
      </w:r>
      <w:r w:rsidRPr="00C45ADB">
        <w:t>. 1997;18:410-3.</w:t>
      </w:r>
    </w:p>
    <w:p w14:paraId="02B79BEB" w14:textId="77777777" w:rsidR="00C45ADB" w:rsidRPr="00C45ADB" w:rsidRDefault="00C45ADB" w:rsidP="00A35E02">
      <w:pPr>
        <w:pStyle w:val="EndNoteBibliography"/>
        <w:spacing w:after="0"/>
        <w:ind w:left="720" w:hanging="720"/>
        <w:jc w:val="both"/>
      </w:pPr>
      <w:r w:rsidRPr="00C45ADB">
        <w:t>15.</w:t>
      </w:r>
      <w:r w:rsidRPr="00C45ADB">
        <w:tab/>
        <w:t xml:space="preserve">Erpenbach K, Lison A, Derschum W, et al. Laserradiation and alpha-interferon for the treatment of therapy-resistant anogenital condylomata acuminata. </w:t>
      </w:r>
      <w:r w:rsidRPr="00C45ADB">
        <w:rPr>
          <w:i/>
        </w:rPr>
        <w:t>Aktuelle Derm</w:t>
      </w:r>
      <w:r w:rsidRPr="00C45ADB">
        <w:t>. 1989;15:281-3.</w:t>
      </w:r>
    </w:p>
    <w:p w14:paraId="6B2B7F8D" w14:textId="77777777" w:rsidR="00C45ADB" w:rsidRPr="00C45ADB" w:rsidRDefault="00C45ADB" w:rsidP="00A35E02">
      <w:pPr>
        <w:pStyle w:val="EndNoteBibliography"/>
        <w:spacing w:after="0"/>
        <w:ind w:left="720" w:hanging="720"/>
        <w:jc w:val="both"/>
      </w:pPr>
      <w:r w:rsidRPr="00C45ADB">
        <w:t>16.</w:t>
      </w:r>
      <w:r w:rsidRPr="00C45ADB">
        <w:tab/>
        <w:t xml:space="preserve">Facchini C, Eremita GA, Bernabei A. Combination of beta-interferon and laser-CO2 therapy in female HPV genitalis [Italian]. </w:t>
      </w:r>
      <w:r w:rsidRPr="00C45ADB">
        <w:rPr>
          <w:i/>
        </w:rPr>
        <w:t>Minerva Ginecol</w:t>
      </w:r>
      <w:r w:rsidRPr="00C45ADB">
        <w:t>. 1996;48:345-9.</w:t>
      </w:r>
    </w:p>
    <w:p w14:paraId="28704E0B" w14:textId="77777777" w:rsidR="00C45ADB" w:rsidRPr="00C45ADB" w:rsidRDefault="00C45ADB" w:rsidP="00A35E02">
      <w:pPr>
        <w:pStyle w:val="EndNoteBibliography"/>
        <w:spacing w:after="0"/>
        <w:ind w:left="720" w:hanging="720"/>
        <w:jc w:val="both"/>
      </w:pPr>
      <w:r w:rsidRPr="00C45ADB">
        <w:t>17.</w:t>
      </w:r>
      <w:r w:rsidRPr="00C45ADB">
        <w:tab/>
        <w:t xml:space="preserve">Fleshner PR, Freilich MI. Adjuvant interferon for anal condyloma. A prospective, randomized trial. </w:t>
      </w:r>
      <w:r w:rsidRPr="00C45ADB">
        <w:rPr>
          <w:i/>
        </w:rPr>
        <w:t>Dis Colon Rectum</w:t>
      </w:r>
      <w:r w:rsidRPr="00C45ADB">
        <w:t>. 1994;37:1255-9.</w:t>
      </w:r>
    </w:p>
    <w:p w14:paraId="7929940C" w14:textId="77777777" w:rsidR="00C45ADB" w:rsidRPr="00C45ADB" w:rsidRDefault="00C45ADB" w:rsidP="00A35E02">
      <w:pPr>
        <w:pStyle w:val="EndNoteBibliography"/>
        <w:spacing w:after="0"/>
        <w:ind w:left="720" w:hanging="720"/>
        <w:jc w:val="both"/>
      </w:pPr>
      <w:r w:rsidRPr="00C45ADB">
        <w:t>18.</w:t>
      </w:r>
      <w:r w:rsidRPr="00C45ADB">
        <w:tab/>
        <w:t xml:space="preserve">Gross G, Rogozinski T, Schöfer H, et al. Recombinant interferon beta gel as an adjuvant in the treatment of recurrent genital warts: results of a placebo-controlled double-blind study in 120 patients. </w:t>
      </w:r>
      <w:r w:rsidRPr="00C45ADB">
        <w:rPr>
          <w:i/>
        </w:rPr>
        <w:t>Dermatology</w:t>
      </w:r>
      <w:r w:rsidRPr="00C45ADB">
        <w:t>. 1998;196:330-4.</w:t>
      </w:r>
    </w:p>
    <w:p w14:paraId="1373B6DE" w14:textId="77777777" w:rsidR="00C45ADB" w:rsidRPr="00C45ADB" w:rsidRDefault="00C45ADB" w:rsidP="00A35E02">
      <w:pPr>
        <w:pStyle w:val="EndNoteBibliography"/>
        <w:spacing w:after="0"/>
        <w:ind w:left="720" w:hanging="720"/>
        <w:jc w:val="both"/>
      </w:pPr>
      <w:r w:rsidRPr="00C45ADB">
        <w:t>19.</w:t>
      </w:r>
      <w:r w:rsidRPr="00C45ADB">
        <w:tab/>
        <w:t xml:space="preserve">Gross G, Roussaki A, Baur S, et al. Systemically administered interferon alfa-2a prevents recurrence of condylomata acuminata following CO2-laser ablation. The influence of the cyclic low-dose therapy regimen. Results of a multicentre double-blind placebo-controlled clinical trial. </w:t>
      </w:r>
      <w:r w:rsidRPr="00C45ADB">
        <w:rPr>
          <w:i/>
        </w:rPr>
        <w:t>Genitourin Med</w:t>
      </w:r>
      <w:r w:rsidRPr="00C45ADB">
        <w:t>. 1996;72:71.</w:t>
      </w:r>
    </w:p>
    <w:p w14:paraId="4BC89C48" w14:textId="77777777" w:rsidR="00C45ADB" w:rsidRPr="00C45ADB" w:rsidRDefault="00C45ADB" w:rsidP="00A35E02">
      <w:pPr>
        <w:pStyle w:val="EndNoteBibliography"/>
        <w:spacing w:after="0"/>
        <w:ind w:left="720" w:hanging="720"/>
        <w:jc w:val="both"/>
      </w:pPr>
      <w:r w:rsidRPr="00C45ADB">
        <w:t>20.</w:t>
      </w:r>
      <w:r w:rsidRPr="00C45ADB">
        <w:tab/>
        <w:t xml:space="preserve">Handley H, Horner T, Maw R, et al. Interferon alpha 2a plus cryotherapy compared with cryotherapy alone in treatment of primary anogenital warts: a randomised placebo controlled observer blind study [abstract]. </w:t>
      </w:r>
      <w:r w:rsidRPr="00C45ADB">
        <w:rPr>
          <w:i/>
        </w:rPr>
        <w:t>Ir J Med Sci</w:t>
      </w:r>
      <w:r w:rsidRPr="00C45ADB">
        <w:t>. 1992;161:56.</w:t>
      </w:r>
    </w:p>
    <w:p w14:paraId="24A3D373" w14:textId="77777777" w:rsidR="00C45ADB" w:rsidRPr="00C45ADB" w:rsidRDefault="00C45ADB" w:rsidP="00A35E02">
      <w:pPr>
        <w:pStyle w:val="EndNoteBibliography"/>
        <w:spacing w:after="0"/>
        <w:ind w:left="720" w:hanging="720"/>
        <w:jc w:val="both"/>
      </w:pPr>
      <w:r w:rsidRPr="00C45ADB">
        <w:t>21.</w:t>
      </w:r>
      <w:r w:rsidRPr="00C45ADB">
        <w:tab/>
        <w:t xml:space="preserve">Klutke JJ, Bergman A. Interferon as an adjuvant treatment for genital condyloma acuminatum. </w:t>
      </w:r>
      <w:r w:rsidRPr="00C45ADB">
        <w:rPr>
          <w:i/>
        </w:rPr>
        <w:t>Int J Gynaecol Obstet</w:t>
      </w:r>
      <w:r w:rsidRPr="00C45ADB">
        <w:t>. 1995;49:171-4.</w:t>
      </w:r>
    </w:p>
    <w:p w14:paraId="0FB1D56B" w14:textId="77777777" w:rsidR="00C45ADB" w:rsidRPr="00C45ADB" w:rsidRDefault="00C45ADB" w:rsidP="00A35E02">
      <w:pPr>
        <w:pStyle w:val="EndNoteBibliography"/>
        <w:spacing w:after="0"/>
        <w:ind w:left="720" w:hanging="720"/>
        <w:jc w:val="both"/>
      </w:pPr>
      <w:r w:rsidRPr="00C45ADB">
        <w:lastRenderedPageBreak/>
        <w:t>22.</w:t>
      </w:r>
      <w:r w:rsidRPr="00C45ADB">
        <w:tab/>
        <w:t xml:space="preserve">Martius J, Roos T, Kausemann H. The treatment of recurrent condylomata acuminata with a combination of laser and systemic administration of interferon. [German]. </w:t>
      </w:r>
      <w:r w:rsidRPr="00C45ADB">
        <w:rPr>
          <w:i/>
        </w:rPr>
        <w:t>Arch Gynecol Obstet</w:t>
      </w:r>
      <w:r w:rsidRPr="00C45ADB">
        <w:t>. 1993;254:618-9.</w:t>
      </w:r>
    </w:p>
    <w:p w14:paraId="0DF4B2C4" w14:textId="77777777" w:rsidR="00C45ADB" w:rsidRPr="00C45ADB" w:rsidRDefault="00C45ADB" w:rsidP="00A35E02">
      <w:pPr>
        <w:pStyle w:val="EndNoteBibliography"/>
        <w:spacing w:after="0"/>
        <w:ind w:left="720" w:hanging="720"/>
        <w:jc w:val="both"/>
      </w:pPr>
      <w:r w:rsidRPr="00C45ADB">
        <w:t>23.</w:t>
      </w:r>
      <w:r w:rsidRPr="00C45ADB">
        <w:tab/>
        <w:t xml:space="preserve">Mendelson J, Ferenczy A, Arseneau J. Randomized, placebo controlled, double blind combined therapy with laser surgery and systemic interferon a2a in the treatment of anogenital condylomata acuminatum The Condylomata International Collaborative Study Group abstract. </w:t>
      </w:r>
      <w:r w:rsidRPr="00C45ADB">
        <w:rPr>
          <w:i/>
        </w:rPr>
        <w:t>Genitourin Med</w:t>
      </w:r>
      <w:r w:rsidRPr="00C45ADB">
        <w:t>. 1993;69:330.</w:t>
      </w:r>
    </w:p>
    <w:p w14:paraId="615FE3F7" w14:textId="77777777" w:rsidR="00C45ADB" w:rsidRPr="00A35E02" w:rsidRDefault="00C45ADB" w:rsidP="00A35E02">
      <w:pPr>
        <w:pStyle w:val="EndNoteBibliography"/>
        <w:spacing w:after="0"/>
        <w:ind w:left="720" w:hanging="720"/>
        <w:jc w:val="both"/>
        <w:rPr>
          <w:lang w:val="de-DE"/>
        </w:rPr>
      </w:pPr>
      <w:r w:rsidRPr="00C45ADB">
        <w:t>24.</w:t>
      </w:r>
      <w:r w:rsidRPr="00C45ADB">
        <w:tab/>
        <w:t xml:space="preserve">The Condylomata International Collaborative Study Group. Randomized placebo-controlled double-blind combined therapy with laser surgery and systemic interferon-alpha 2a in the treatment of anogenital condylomata acuminatum. </w:t>
      </w:r>
      <w:r w:rsidRPr="00A35E02">
        <w:rPr>
          <w:i/>
          <w:lang w:val="de-DE"/>
        </w:rPr>
        <w:t>J Infect Dis</w:t>
      </w:r>
      <w:r w:rsidRPr="00A35E02">
        <w:rPr>
          <w:lang w:val="de-DE"/>
        </w:rPr>
        <w:t>. 1993;167:824-9.</w:t>
      </w:r>
    </w:p>
    <w:p w14:paraId="7F69D125" w14:textId="77777777" w:rsidR="00C45ADB" w:rsidRPr="00C45ADB" w:rsidRDefault="00C45ADB" w:rsidP="00A35E02">
      <w:pPr>
        <w:pStyle w:val="EndNoteBibliography"/>
        <w:spacing w:after="0"/>
        <w:ind w:left="720" w:hanging="720"/>
        <w:jc w:val="both"/>
      </w:pPr>
      <w:r w:rsidRPr="00A35E02">
        <w:rPr>
          <w:lang w:val="de-DE"/>
        </w:rPr>
        <w:t>25.</w:t>
      </w:r>
      <w:r w:rsidRPr="00A35E02">
        <w:rPr>
          <w:lang w:val="de-DE"/>
        </w:rPr>
        <w:tab/>
        <w:t xml:space="preserve">Nieminen P, Aho M, Lehtinen M, et al. </w:t>
      </w:r>
      <w:r w:rsidRPr="00C45ADB">
        <w:t xml:space="preserve">Treatment of genital HPV infection with carbon dioxide laser and systemic interferon alpha-2b. </w:t>
      </w:r>
      <w:r w:rsidRPr="00C45ADB">
        <w:rPr>
          <w:i/>
        </w:rPr>
        <w:t>Sex Transm Dis</w:t>
      </w:r>
      <w:r w:rsidRPr="00C45ADB">
        <w:t>. 1994;21:65-9.</w:t>
      </w:r>
    </w:p>
    <w:p w14:paraId="06ED44C4" w14:textId="77777777" w:rsidR="00C45ADB" w:rsidRPr="00C45ADB" w:rsidRDefault="00C45ADB" w:rsidP="00A35E02">
      <w:pPr>
        <w:pStyle w:val="EndNoteBibliography"/>
        <w:spacing w:after="0"/>
        <w:ind w:left="720" w:hanging="720"/>
        <w:jc w:val="both"/>
      </w:pPr>
      <w:r w:rsidRPr="00C45ADB">
        <w:t>26.</w:t>
      </w:r>
      <w:r w:rsidRPr="00C45ADB">
        <w:tab/>
        <w:t xml:space="preserve">Reid R, Greenberg MD, Pizzuti DJ, et al. Superficial laser vulvectomy. V. Surgical debulking is enhanced by adjuvant systemic interferon. </w:t>
      </w:r>
      <w:r w:rsidRPr="00C45ADB">
        <w:rPr>
          <w:i/>
        </w:rPr>
        <w:t>Am J Obstet Gynecol</w:t>
      </w:r>
      <w:r w:rsidRPr="00C45ADB">
        <w:t>. 1992;166:815-20.</w:t>
      </w:r>
    </w:p>
    <w:p w14:paraId="4EDF3713" w14:textId="77777777" w:rsidR="00C45ADB" w:rsidRPr="00C45ADB" w:rsidRDefault="00C45ADB" w:rsidP="00A35E02">
      <w:pPr>
        <w:pStyle w:val="EndNoteBibliography"/>
        <w:spacing w:after="0"/>
        <w:ind w:left="720" w:hanging="720"/>
        <w:jc w:val="both"/>
      </w:pPr>
      <w:r w:rsidRPr="00C45ADB">
        <w:t>27.</w:t>
      </w:r>
      <w:r w:rsidRPr="00C45ADB">
        <w:tab/>
        <w:t xml:space="preserve">Relakis K, Cardamakis E, Korantzis A, et al. Treatment of flat or accuminata condylomata of the female genital tract with interferon alpha-2alpha. </w:t>
      </w:r>
      <w:r w:rsidRPr="00C45ADB">
        <w:rPr>
          <w:i/>
        </w:rPr>
        <w:t>Oncol Rep</w:t>
      </w:r>
      <w:r w:rsidRPr="00C45ADB">
        <w:t>. 1996;3:951-5.</w:t>
      </w:r>
    </w:p>
    <w:p w14:paraId="0884A869" w14:textId="77777777" w:rsidR="00C45ADB" w:rsidRPr="00C45ADB" w:rsidRDefault="00C45ADB" w:rsidP="00A35E02">
      <w:pPr>
        <w:pStyle w:val="EndNoteBibliography"/>
        <w:spacing w:after="0"/>
        <w:ind w:left="720" w:hanging="720"/>
        <w:jc w:val="both"/>
      </w:pPr>
      <w:r w:rsidRPr="00C45ADB">
        <w:t>28.</w:t>
      </w:r>
      <w:r w:rsidRPr="00C45ADB">
        <w:tab/>
        <w:t xml:space="preserve">Relakis K, Cardamakis E, Korantzis A, et al. Treatment of men with flat (FC) or acuminata (CA) condylomata with interferon alpha-2a. </w:t>
      </w:r>
      <w:r w:rsidRPr="00C45ADB">
        <w:rPr>
          <w:i/>
        </w:rPr>
        <w:t>Eur J Gynaecol Oncol</w:t>
      </w:r>
      <w:r w:rsidRPr="00C45ADB">
        <w:t>. 1996;17:529-33.</w:t>
      </w:r>
    </w:p>
    <w:p w14:paraId="596B1BAC" w14:textId="77777777" w:rsidR="00C45ADB" w:rsidRPr="00A35E02" w:rsidRDefault="00C45ADB" w:rsidP="00A35E02">
      <w:pPr>
        <w:pStyle w:val="EndNoteBibliography"/>
        <w:spacing w:after="0"/>
        <w:ind w:left="720" w:hanging="720"/>
        <w:jc w:val="both"/>
        <w:rPr>
          <w:lang w:val="de-DE"/>
        </w:rPr>
      </w:pPr>
      <w:r w:rsidRPr="00C45ADB">
        <w:t>29.</w:t>
      </w:r>
      <w:r w:rsidRPr="00C45ADB">
        <w:tab/>
        <w:t xml:space="preserve">Stellato G, Nieminen P, Aho M, et al. Type 1 cytokine response and treatment outcome of genital HPV lesions. </w:t>
      </w:r>
      <w:r w:rsidRPr="00A35E02">
        <w:rPr>
          <w:i/>
          <w:lang w:val="de-DE"/>
        </w:rPr>
        <w:t>Genitourin Med</w:t>
      </w:r>
      <w:r w:rsidRPr="00A35E02">
        <w:rPr>
          <w:lang w:val="de-DE"/>
        </w:rPr>
        <w:t>. 1997;73:387-90.</w:t>
      </w:r>
    </w:p>
    <w:p w14:paraId="251796C5" w14:textId="77777777" w:rsidR="00C45ADB" w:rsidRPr="00C45ADB" w:rsidRDefault="00C45ADB" w:rsidP="00A35E02">
      <w:pPr>
        <w:pStyle w:val="EndNoteBibliography"/>
        <w:spacing w:after="0"/>
        <w:ind w:left="720" w:hanging="720"/>
        <w:jc w:val="both"/>
      </w:pPr>
      <w:r w:rsidRPr="00A35E02">
        <w:rPr>
          <w:lang w:val="de-DE"/>
        </w:rPr>
        <w:t>30.</w:t>
      </w:r>
      <w:r w:rsidRPr="00A35E02">
        <w:rPr>
          <w:lang w:val="de-DE"/>
        </w:rPr>
        <w:tab/>
        <w:t xml:space="preserve">Stellato G, Paavonen J, Nieminen P, et al. </w:t>
      </w:r>
      <w:r w:rsidRPr="00C45ADB">
        <w:t xml:space="preserve">Diagnostic phase antibody response to the human papillomavirus type 16 E2 protein is associated with successful treatment of genital HPV lesions with systemic interferon alpha-2b. </w:t>
      </w:r>
      <w:r w:rsidRPr="00C45ADB">
        <w:rPr>
          <w:i/>
        </w:rPr>
        <w:t>Clin Diagn Virol</w:t>
      </w:r>
      <w:r w:rsidRPr="00C45ADB">
        <w:t>. 1997;7:167-72.</w:t>
      </w:r>
    </w:p>
    <w:p w14:paraId="60C8440F" w14:textId="77777777" w:rsidR="00C45ADB" w:rsidRPr="00C45ADB" w:rsidRDefault="00C45ADB" w:rsidP="00A35E02">
      <w:pPr>
        <w:pStyle w:val="EndNoteBibliography"/>
        <w:spacing w:after="0"/>
        <w:ind w:left="720" w:hanging="720"/>
        <w:jc w:val="both"/>
      </w:pPr>
      <w:r w:rsidRPr="00C45ADB">
        <w:t>31.</w:t>
      </w:r>
      <w:r w:rsidRPr="00C45ADB">
        <w:tab/>
        <w:t xml:space="preserve">Wang JQ, Zeng RS. Clinical observation on the efficacy of different methods combined interferon in the treatment of condyloma acuminatum [Chinese]. </w:t>
      </w:r>
      <w:r w:rsidRPr="00C45ADB">
        <w:rPr>
          <w:i/>
        </w:rPr>
        <w:t>Chinese journal of dermatology</w:t>
      </w:r>
      <w:r w:rsidRPr="00C45ADB">
        <w:t>. 1998;31:194-5.</w:t>
      </w:r>
    </w:p>
    <w:p w14:paraId="1620A3D5" w14:textId="77777777" w:rsidR="00C45ADB" w:rsidRPr="00C45ADB" w:rsidRDefault="00C45ADB" w:rsidP="00A35E02">
      <w:pPr>
        <w:pStyle w:val="EndNoteBibliography"/>
        <w:spacing w:after="0"/>
        <w:ind w:left="720" w:hanging="720"/>
        <w:jc w:val="both"/>
      </w:pPr>
      <w:r w:rsidRPr="00C45ADB">
        <w:t>32.</w:t>
      </w:r>
      <w:r w:rsidRPr="00C45ADB">
        <w:tab/>
        <w:t xml:space="preserve">Wei G, Yue CW, Zhang CM, et al. Clinical controlled trial of cryotherapy combined with interferon ?-1b versus cryotherapy in the treatment of condyloma acuminatum [Chinese]. </w:t>
      </w:r>
      <w:r w:rsidRPr="00C45ADB">
        <w:rPr>
          <w:i/>
        </w:rPr>
        <w:t>Journal of Clinical Dermatology</w:t>
      </w:r>
      <w:r w:rsidRPr="00C45ADB">
        <w:t>. 2001;30:174.</w:t>
      </w:r>
    </w:p>
    <w:p w14:paraId="31FB7FA2" w14:textId="77777777" w:rsidR="00C45ADB" w:rsidRPr="00C45ADB" w:rsidRDefault="00C45ADB" w:rsidP="00A35E02">
      <w:pPr>
        <w:pStyle w:val="EndNoteBibliography"/>
        <w:ind w:left="720" w:hanging="720"/>
        <w:jc w:val="both"/>
      </w:pPr>
      <w:r w:rsidRPr="00C45ADB">
        <w:t>33.</w:t>
      </w:r>
      <w:r w:rsidRPr="00C45ADB">
        <w:tab/>
        <w:t xml:space="preserve">Roemisch M, Hillemanns P, Albrich W, et al. Adjuvant interferon and laser vapourisation in the treatment of condylomata acuminata - Strategies to prevent recurrence. [German]. </w:t>
      </w:r>
      <w:r w:rsidRPr="00C45ADB">
        <w:rPr>
          <w:i/>
        </w:rPr>
        <w:t>Geburtshilfe Frauenheilkd</w:t>
      </w:r>
      <w:r w:rsidRPr="00C45ADB">
        <w:t>. 1997;57:141-7.</w:t>
      </w:r>
    </w:p>
    <w:p w14:paraId="7F2B346D" w14:textId="2AC35E11" w:rsidR="009047FC" w:rsidRPr="008C28AB" w:rsidRDefault="00FF70FD" w:rsidP="00A35E02">
      <w:pPr>
        <w:jc w:val="both"/>
        <w:rPr>
          <w:lang w:val="en-GB"/>
        </w:rPr>
      </w:pPr>
      <w:r w:rsidRPr="008274DB">
        <w:rPr>
          <w:rFonts w:ascii="Arial" w:hAnsi="Arial" w:cs="Arial"/>
          <w:lang w:val="en-GB"/>
        </w:rPr>
        <w:fldChar w:fldCharType="end"/>
      </w:r>
    </w:p>
    <w:sectPr w:rsidR="009047FC" w:rsidRPr="008C28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52A"/>
    <w:multiLevelType w:val="hybridMultilevel"/>
    <w:tmpl w:val="B1A0F5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407E1"/>
    <w:multiLevelType w:val="multilevel"/>
    <w:tmpl w:val="E230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31D3F"/>
    <w:multiLevelType w:val="multilevel"/>
    <w:tmpl w:val="6B70250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41135"/>
    <w:multiLevelType w:val="multilevel"/>
    <w:tmpl w:val="C536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C31AE"/>
    <w:multiLevelType w:val="hybridMultilevel"/>
    <w:tmpl w:val="7A7A2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492AE7"/>
    <w:multiLevelType w:val="multilevel"/>
    <w:tmpl w:val="3112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0812EB"/>
    <w:multiLevelType w:val="multilevel"/>
    <w:tmpl w:val="EF8A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DE68A3"/>
    <w:multiLevelType w:val="multilevel"/>
    <w:tmpl w:val="0C5C7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F1DB7"/>
    <w:multiLevelType w:val="multilevel"/>
    <w:tmpl w:val="3CD0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965678"/>
    <w:multiLevelType w:val="multilevel"/>
    <w:tmpl w:val="E77C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BF1AF5"/>
    <w:multiLevelType w:val="multilevel"/>
    <w:tmpl w:val="A13E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5B0F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AC1CDD"/>
    <w:multiLevelType w:val="hybridMultilevel"/>
    <w:tmpl w:val="E4BA34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D571B0"/>
    <w:multiLevelType w:val="hybridMultilevel"/>
    <w:tmpl w:val="7624CE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7"/>
  </w:num>
  <w:num w:numId="5">
    <w:abstractNumId w:val="9"/>
  </w:num>
  <w:num w:numId="6">
    <w:abstractNumId w:val="6"/>
  </w:num>
  <w:num w:numId="7">
    <w:abstractNumId w:val="3"/>
  </w:num>
  <w:num w:numId="8">
    <w:abstractNumId w:val="1"/>
  </w:num>
  <w:num w:numId="9">
    <w:abstractNumId w:val="8"/>
  </w:num>
  <w:num w:numId="10">
    <w:abstractNumId w:val="5"/>
  </w:num>
  <w:num w:numId="11">
    <w:abstractNumId w:val="10"/>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BMJ adapted Luka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5xzes2oxx00iedftk529x9szzapsf9ars5&quot;&gt;Interferons_citing_library&lt;record-ids&gt;&lt;item&gt;1&lt;/item&gt;&lt;item&gt;7&lt;/item&gt;&lt;item&gt;11&lt;/item&gt;&lt;item&gt;32&lt;/item&gt;&lt;item&gt;47&lt;/item&gt;&lt;item&gt;52&lt;/item&gt;&lt;item&gt;61&lt;/item&gt;&lt;item&gt;65&lt;/item&gt;&lt;item&gt;73&lt;/item&gt;&lt;item&gt;126&lt;/item&gt;&lt;item&gt;127&lt;/item&gt;&lt;item&gt;129&lt;/item&gt;&lt;item&gt;132&lt;/item&gt;&lt;item&gt;133&lt;/item&gt;&lt;item&gt;141&lt;/item&gt;&lt;item&gt;154&lt;/item&gt;&lt;item&gt;319&lt;/item&gt;&lt;item&gt;325&lt;/item&gt;&lt;item&gt;365&lt;/item&gt;&lt;item&gt;427&lt;/item&gt;&lt;item&gt;571&lt;/item&gt;&lt;item&gt;574&lt;/item&gt;&lt;item&gt;604&lt;/item&gt;&lt;item&gt;607&lt;/item&gt;&lt;item&gt;630&lt;/item&gt;&lt;item&gt;746&lt;/item&gt;&lt;item&gt;760&lt;/item&gt;&lt;item&gt;784&lt;/item&gt;&lt;item&gt;800&lt;/item&gt;&lt;item&gt;801&lt;/item&gt;&lt;item&gt;802&lt;/item&gt;&lt;item&gt;886&lt;/item&gt;&lt;/record-ids&gt;&lt;/item&gt;&lt;/Libraries&gt;"/>
  </w:docVars>
  <w:rsids>
    <w:rsidRoot w:val="00385316"/>
    <w:rsid w:val="000014A0"/>
    <w:rsid w:val="00010698"/>
    <w:rsid w:val="00025E46"/>
    <w:rsid w:val="000362CB"/>
    <w:rsid w:val="000421FD"/>
    <w:rsid w:val="00052ABD"/>
    <w:rsid w:val="000545CC"/>
    <w:rsid w:val="00076BCB"/>
    <w:rsid w:val="0008379B"/>
    <w:rsid w:val="00083E61"/>
    <w:rsid w:val="000933AC"/>
    <w:rsid w:val="000C298F"/>
    <w:rsid w:val="000C4BA5"/>
    <w:rsid w:val="000D356F"/>
    <w:rsid w:val="000E1888"/>
    <w:rsid w:val="0010378A"/>
    <w:rsid w:val="00122BD2"/>
    <w:rsid w:val="00126436"/>
    <w:rsid w:val="00137CCF"/>
    <w:rsid w:val="0015010A"/>
    <w:rsid w:val="001607D4"/>
    <w:rsid w:val="001626DA"/>
    <w:rsid w:val="00180D60"/>
    <w:rsid w:val="001A43A4"/>
    <w:rsid w:val="001B3D8F"/>
    <w:rsid w:val="001D1396"/>
    <w:rsid w:val="001E0A04"/>
    <w:rsid w:val="001E2C99"/>
    <w:rsid w:val="001E54DC"/>
    <w:rsid w:val="00202F57"/>
    <w:rsid w:val="0020331A"/>
    <w:rsid w:val="00203ADA"/>
    <w:rsid w:val="00206B36"/>
    <w:rsid w:val="00211273"/>
    <w:rsid w:val="00227AE2"/>
    <w:rsid w:val="00246046"/>
    <w:rsid w:val="002865D4"/>
    <w:rsid w:val="002A3241"/>
    <w:rsid w:val="002D5F3E"/>
    <w:rsid w:val="00316658"/>
    <w:rsid w:val="0032649D"/>
    <w:rsid w:val="003374E8"/>
    <w:rsid w:val="00346D3F"/>
    <w:rsid w:val="00352E24"/>
    <w:rsid w:val="003720CE"/>
    <w:rsid w:val="00373123"/>
    <w:rsid w:val="00385316"/>
    <w:rsid w:val="003947D8"/>
    <w:rsid w:val="00397866"/>
    <w:rsid w:val="003A05A4"/>
    <w:rsid w:val="003D04C3"/>
    <w:rsid w:val="003E0D56"/>
    <w:rsid w:val="003F7058"/>
    <w:rsid w:val="00471178"/>
    <w:rsid w:val="00472096"/>
    <w:rsid w:val="00476FF4"/>
    <w:rsid w:val="004A6135"/>
    <w:rsid w:val="004C4641"/>
    <w:rsid w:val="004E2850"/>
    <w:rsid w:val="004E5685"/>
    <w:rsid w:val="004F017A"/>
    <w:rsid w:val="00526089"/>
    <w:rsid w:val="00570E9A"/>
    <w:rsid w:val="00582EE7"/>
    <w:rsid w:val="005845E9"/>
    <w:rsid w:val="005B19FB"/>
    <w:rsid w:val="005C2072"/>
    <w:rsid w:val="005C20EB"/>
    <w:rsid w:val="005E54CF"/>
    <w:rsid w:val="005F1EC3"/>
    <w:rsid w:val="005F6011"/>
    <w:rsid w:val="00654B55"/>
    <w:rsid w:val="006A5447"/>
    <w:rsid w:val="006A7279"/>
    <w:rsid w:val="006C177D"/>
    <w:rsid w:val="006D4B52"/>
    <w:rsid w:val="00714939"/>
    <w:rsid w:val="007424A8"/>
    <w:rsid w:val="00754D95"/>
    <w:rsid w:val="007577B9"/>
    <w:rsid w:val="00771FCB"/>
    <w:rsid w:val="0079029A"/>
    <w:rsid w:val="007C3BBD"/>
    <w:rsid w:val="007C4191"/>
    <w:rsid w:val="007D2857"/>
    <w:rsid w:val="007E3A8F"/>
    <w:rsid w:val="007E3B19"/>
    <w:rsid w:val="007E6572"/>
    <w:rsid w:val="007E7454"/>
    <w:rsid w:val="007F6DBD"/>
    <w:rsid w:val="00800209"/>
    <w:rsid w:val="00815A88"/>
    <w:rsid w:val="00817551"/>
    <w:rsid w:val="008274DB"/>
    <w:rsid w:val="00835BFF"/>
    <w:rsid w:val="008465DE"/>
    <w:rsid w:val="00882C33"/>
    <w:rsid w:val="00892014"/>
    <w:rsid w:val="008C28AB"/>
    <w:rsid w:val="008C55C9"/>
    <w:rsid w:val="008F1F9E"/>
    <w:rsid w:val="009047FC"/>
    <w:rsid w:val="00931963"/>
    <w:rsid w:val="0095207F"/>
    <w:rsid w:val="00952EFE"/>
    <w:rsid w:val="00970D2C"/>
    <w:rsid w:val="00984946"/>
    <w:rsid w:val="009A29A2"/>
    <w:rsid w:val="009A4785"/>
    <w:rsid w:val="009D7C5D"/>
    <w:rsid w:val="009E1FBC"/>
    <w:rsid w:val="00A12D52"/>
    <w:rsid w:val="00A2041F"/>
    <w:rsid w:val="00A20DEF"/>
    <w:rsid w:val="00A35E02"/>
    <w:rsid w:val="00A45DC5"/>
    <w:rsid w:val="00A54E89"/>
    <w:rsid w:val="00A813A8"/>
    <w:rsid w:val="00A970C4"/>
    <w:rsid w:val="00A9791B"/>
    <w:rsid w:val="00AA4AA2"/>
    <w:rsid w:val="00AD4A7E"/>
    <w:rsid w:val="00AE7DD7"/>
    <w:rsid w:val="00AF177A"/>
    <w:rsid w:val="00AF62FD"/>
    <w:rsid w:val="00B076F9"/>
    <w:rsid w:val="00B11CCC"/>
    <w:rsid w:val="00B129E0"/>
    <w:rsid w:val="00B12F38"/>
    <w:rsid w:val="00B24FE8"/>
    <w:rsid w:val="00B30AA8"/>
    <w:rsid w:val="00B64F98"/>
    <w:rsid w:val="00B827C2"/>
    <w:rsid w:val="00B83C8B"/>
    <w:rsid w:val="00B92799"/>
    <w:rsid w:val="00B96523"/>
    <w:rsid w:val="00BB57AF"/>
    <w:rsid w:val="00C20183"/>
    <w:rsid w:val="00C22695"/>
    <w:rsid w:val="00C45ADB"/>
    <w:rsid w:val="00C63873"/>
    <w:rsid w:val="00C70BAC"/>
    <w:rsid w:val="00C91CD0"/>
    <w:rsid w:val="00CB0D83"/>
    <w:rsid w:val="00D13029"/>
    <w:rsid w:val="00D16A62"/>
    <w:rsid w:val="00D62D44"/>
    <w:rsid w:val="00D9086A"/>
    <w:rsid w:val="00DB3209"/>
    <w:rsid w:val="00DB682A"/>
    <w:rsid w:val="00DD1859"/>
    <w:rsid w:val="00E17D98"/>
    <w:rsid w:val="00E33F16"/>
    <w:rsid w:val="00E36724"/>
    <w:rsid w:val="00E46F9A"/>
    <w:rsid w:val="00E54FF7"/>
    <w:rsid w:val="00E656C6"/>
    <w:rsid w:val="00EA721E"/>
    <w:rsid w:val="00EE1620"/>
    <w:rsid w:val="00EE3D7B"/>
    <w:rsid w:val="00EE46A4"/>
    <w:rsid w:val="00F13297"/>
    <w:rsid w:val="00F20C34"/>
    <w:rsid w:val="00F23310"/>
    <w:rsid w:val="00F26A2A"/>
    <w:rsid w:val="00F30ED3"/>
    <w:rsid w:val="00F47145"/>
    <w:rsid w:val="00F5256B"/>
    <w:rsid w:val="00F57DE7"/>
    <w:rsid w:val="00F80D5B"/>
    <w:rsid w:val="00FC2CB6"/>
    <w:rsid w:val="00FC30E1"/>
    <w:rsid w:val="00FE113F"/>
    <w:rsid w:val="00FF7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E167"/>
  <w15:docId w15:val="{C309D35F-9C88-4005-9EC9-AB997196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E2C99"/>
    <w:pPr>
      <w:keepNext/>
      <w:keepLines/>
      <w:spacing w:before="240" w:after="0" w:line="259" w:lineRule="auto"/>
      <w:outlineLvl w:val="0"/>
    </w:pPr>
    <w:rPr>
      <w:rFonts w:ascii="Arial" w:eastAsiaTheme="majorEastAsia" w:hAnsi="Arial"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2C99"/>
    <w:rPr>
      <w:rFonts w:ascii="Arial" w:eastAsiaTheme="majorEastAsia" w:hAnsi="Arial" w:cstheme="majorBidi"/>
      <w:b/>
      <w:sz w:val="28"/>
      <w:szCs w:val="32"/>
    </w:rPr>
  </w:style>
  <w:style w:type="table" w:styleId="Tabellenraster">
    <w:name w:val="Table Grid"/>
    <w:basedOn w:val="NormaleTabelle"/>
    <w:uiPriority w:val="59"/>
    <w:rsid w:val="0090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FF70FD"/>
    <w:pPr>
      <w:spacing w:after="0"/>
      <w:jc w:val="center"/>
    </w:pPr>
    <w:rPr>
      <w:rFonts w:ascii="Arial" w:hAnsi="Arial" w:cs="Arial"/>
      <w:noProof/>
      <w:lang w:val="en-US"/>
    </w:rPr>
  </w:style>
  <w:style w:type="character" w:customStyle="1" w:styleId="EndNoteBibliographyTitleZchn">
    <w:name w:val="EndNote Bibliography Title Zchn"/>
    <w:basedOn w:val="Absatz-Standardschriftart"/>
    <w:link w:val="EndNoteBibliographyTitle"/>
    <w:rsid w:val="00FF70FD"/>
    <w:rPr>
      <w:rFonts w:ascii="Arial" w:hAnsi="Arial" w:cs="Arial"/>
      <w:noProof/>
      <w:lang w:val="en-US"/>
    </w:rPr>
  </w:style>
  <w:style w:type="paragraph" w:customStyle="1" w:styleId="EndNoteBibliography">
    <w:name w:val="EndNote Bibliography"/>
    <w:basedOn w:val="Standard"/>
    <w:link w:val="EndNoteBibliographyZchn"/>
    <w:rsid w:val="00FF70FD"/>
    <w:pPr>
      <w:spacing w:line="240" w:lineRule="auto"/>
    </w:pPr>
    <w:rPr>
      <w:rFonts w:ascii="Arial" w:hAnsi="Arial" w:cs="Arial"/>
      <w:noProof/>
      <w:lang w:val="en-US"/>
    </w:rPr>
  </w:style>
  <w:style w:type="character" w:customStyle="1" w:styleId="EndNoteBibliographyZchn">
    <w:name w:val="EndNote Bibliography Zchn"/>
    <w:basedOn w:val="Absatz-Standardschriftart"/>
    <w:link w:val="EndNoteBibliography"/>
    <w:rsid w:val="00FF70FD"/>
    <w:rPr>
      <w:rFonts w:ascii="Arial" w:hAnsi="Arial" w:cs="Arial"/>
      <w:noProof/>
      <w:lang w:val="en-US"/>
    </w:rPr>
  </w:style>
  <w:style w:type="character" w:styleId="Hyperlink">
    <w:name w:val="Hyperlink"/>
    <w:basedOn w:val="Absatz-Standardschriftart"/>
    <w:uiPriority w:val="99"/>
    <w:unhideWhenUsed/>
    <w:rsid w:val="00FF70FD"/>
    <w:rPr>
      <w:color w:val="0000FF" w:themeColor="hyperlink"/>
      <w:u w:val="single"/>
    </w:rPr>
  </w:style>
  <w:style w:type="paragraph" w:styleId="Listenabsatz">
    <w:name w:val="List Paragraph"/>
    <w:basedOn w:val="Standard"/>
    <w:uiPriority w:val="34"/>
    <w:qFormat/>
    <w:rsid w:val="00892014"/>
    <w:pPr>
      <w:ind w:left="720"/>
      <w:contextualSpacing/>
    </w:pPr>
  </w:style>
  <w:style w:type="paragraph" w:customStyle="1" w:styleId="sof-title">
    <w:name w:val="sof-title"/>
    <w:basedOn w:val="Standard"/>
    <w:rsid w:val="000545CC"/>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tandardWeb">
    <w:name w:val="Normal (Web)"/>
    <w:basedOn w:val="Standard"/>
    <w:uiPriority w:val="99"/>
    <w:semiHidden/>
    <w:unhideWhenUsed/>
    <w:rsid w:val="000545CC"/>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first-letter">
    <w:name w:val="first-letter"/>
    <w:basedOn w:val="Standard"/>
    <w:rsid w:val="000545CC"/>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label">
    <w:name w:val="label"/>
    <w:basedOn w:val="Absatz-Standardschriftart"/>
    <w:rsid w:val="000545CC"/>
  </w:style>
  <w:style w:type="character" w:customStyle="1" w:styleId="cell-value">
    <w:name w:val="cell-value"/>
    <w:basedOn w:val="Absatz-Standardschriftart"/>
    <w:rsid w:val="000545CC"/>
  </w:style>
  <w:style w:type="character" w:customStyle="1" w:styleId="cell">
    <w:name w:val="cell"/>
    <w:basedOn w:val="Absatz-Standardschriftart"/>
    <w:rsid w:val="000545CC"/>
  </w:style>
  <w:style w:type="character" w:customStyle="1" w:styleId="block">
    <w:name w:val="block"/>
    <w:basedOn w:val="Absatz-Standardschriftart"/>
    <w:rsid w:val="000545CC"/>
  </w:style>
  <w:style w:type="character" w:customStyle="1" w:styleId="quality-sign">
    <w:name w:val="quality-sign"/>
    <w:basedOn w:val="Absatz-Standardschriftart"/>
    <w:rsid w:val="000545CC"/>
  </w:style>
  <w:style w:type="character" w:customStyle="1" w:styleId="comma">
    <w:name w:val="comma"/>
    <w:basedOn w:val="Absatz-Standardschriftart"/>
    <w:rsid w:val="000545CC"/>
  </w:style>
  <w:style w:type="paragraph" w:styleId="Beschriftung">
    <w:name w:val="caption"/>
    <w:basedOn w:val="Standard"/>
    <w:next w:val="Standard"/>
    <w:uiPriority w:val="35"/>
    <w:unhideWhenUsed/>
    <w:qFormat/>
    <w:rsid w:val="00FC30E1"/>
    <w:pPr>
      <w:spacing w:line="240" w:lineRule="auto"/>
    </w:pPr>
    <w:rPr>
      <w:i/>
      <w:iCs/>
      <w:color w:val="1F497D" w:themeColor="text2"/>
      <w:sz w:val="18"/>
      <w:szCs w:val="18"/>
    </w:rPr>
  </w:style>
  <w:style w:type="paragraph" w:styleId="KeinLeerraum">
    <w:name w:val="No Spacing"/>
    <w:uiPriority w:val="1"/>
    <w:qFormat/>
    <w:rsid w:val="00EA721E"/>
    <w:pPr>
      <w:spacing w:after="0" w:line="240" w:lineRule="auto"/>
    </w:pPr>
  </w:style>
  <w:style w:type="paragraph" w:styleId="Inhaltsverzeichnisberschrift">
    <w:name w:val="TOC Heading"/>
    <w:basedOn w:val="berschrift1"/>
    <w:next w:val="Standard"/>
    <w:uiPriority w:val="39"/>
    <w:unhideWhenUsed/>
    <w:qFormat/>
    <w:rsid w:val="001E2C99"/>
    <w:pPr>
      <w:outlineLvl w:val="9"/>
    </w:pPr>
    <w:rPr>
      <w:lang w:eastAsia="de-DE"/>
    </w:rPr>
  </w:style>
  <w:style w:type="paragraph" w:styleId="Verzeichnis1">
    <w:name w:val="toc 1"/>
    <w:basedOn w:val="Standard"/>
    <w:next w:val="Standard"/>
    <w:autoRedefine/>
    <w:uiPriority w:val="39"/>
    <w:unhideWhenUsed/>
    <w:rsid w:val="001E2C99"/>
    <w:pPr>
      <w:spacing w:after="100"/>
    </w:pPr>
  </w:style>
  <w:style w:type="paragraph" w:styleId="Abbildungsverzeichnis">
    <w:name w:val="table of figures"/>
    <w:basedOn w:val="Standard"/>
    <w:next w:val="Standard"/>
    <w:uiPriority w:val="99"/>
    <w:unhideWhenUsed/>
    <w:rsid w:val="001E2C99"/>
    <w:pPr>
      <w:spacing w:after="0"/>
    </w:pPr>
  </w:style>
  <w:style w:type="character" w:styleId="Kommentarzeichen">
    <w:name w:val="annotation reference"/>
    <w:basedOn w:val="Absatz-Standardschriftart"/>
    <w:uiPriority w:val="99"/>
    <w:semiHidden/>
    <w:unhideWhenUsed/>
    <w:rsid w:val="003D04C3"/>
    <w:rPr>
      <w:sz w:val="16"/>
      <w:szCs w:val="16"/>
    </w:rPr>
  </w:style>
  <w:style w:type="paragraph" w:styleId="Kommentartext">
    <w:name w:val="annotation text"/>
    <w:basedOn w:val="Standard"/>
    <w:link w:val="KommentartextZchn"/>
    <w:uiPriority w:val="99"/>
    <w:semiHidden/>
    <w:unhideWhenUsed/>
    <w:rsid w:val="003D04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04C3"/>
    <w:rPr>
      <w:sz w:val="20"/>
      <w:szCs w:val="20"/>
    </w:rPr>
  </w:style>
  <w:style w:type="paragraph" w:styleId="Kommentarthema">
    <w:name w:val="annotation subject"/>
    <w:basedOn w:val="Kommentartext"/>
    <w:next w:val="Kommentartext"/>
    <w:link w:val="KommentarthemaZchn"/>
    <w:uiPriority w:val="99"/>
    <w:semiHidden/>
    <w:unhideWhenUsed/>
    <w:rsid w:val="003D04C3"/>
    <w:rPr>
      <w:b/>
      <w:bCs/>
    </w:rPr>
  </w:style>
  <w:style w:type="character" w:customStyle="1" w:styleId="KommentarthemaZchn">
    <w:name w:val="Kommentarthema Zchn"/>
    <w:basedOn w:val="KommentartextZchn"/>
    <w:link w:val="Kommentarthema"/>
    <w:uiPriority w:val="99"/>
    <w:semiHidden/>
    <w:rsid w:val="003D04C3"/>
    <w:rPr>
      <w:b/>
      <w:bCs/>
      <w:sz w:val="20"/>
      <w:szCs w:val="20"/>
    </w:rPr>
  </w:style>
  <w:style w:type="paragraph" w:styleId="Sprechblasentext">
    <w:name w:val="Balloon Text"/>
    <w:basedOn w:val="Standard"/>
    <w:link w:val="SprechblasentextZchn"/>
    <w:uiPriority w:val="99"/>
    <w:semiHidden/>
    <w:unhideWhenUsed/>
    <w:rsid w:val="003D04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0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gn.ac.uk/methodology/filt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2936-3344-4EE2-8267-6FE41150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9207</Words>
  <Characters>58011</Characters>
  <Application>Microsoft Office Word</Application>
  <DocSecurity>0</DocSecurity>
  <Lines>483</Lines>
  <Paragraphs>134</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67084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IT-Zentrum</dc:creator>
  <cp:keywords/>
  <dc:description/>
  <cp:lastModifiedBy>Westfechtel, Lukas</cp:lastModifiedBy>
  <cp:revision>3</cp:revision>
  <dcterms:created xsi:type="dcterms:W3CDTF">2017-02-10T10:45:00Z</dcterms:created>
  <dcterms:modified xsi:type="dcterms:W3CDTF">2017-02-10T15:41:00Z</dcterms:modified>
</cp:coreProperties>
</file>